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33"/>
        <w:tblOverlap w:val="never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4500"/>
        <w:gridCol w:w="6750"/>
      </w:tblGrid>
      <w:tr w:rsidR="004A4189" w:rsidRPr="009E64AB" w14:paraId="71B0F60A" w14:textId="77777777" w:rsidTr="006B6B3A">
        <w:trPr>
          <w:trHeight w:val="307"/>
        </w:trPr>
        <w:tc>
          <w:tcPr>
            <w:tcW w:w="3145" w:type="dxa"/>
            <w:shd w:val="clear" w:color="auto" w:fill="auto"/>
          </w:tcPr>
          <w:p w14:paraId="7C9D2D60" w14:textId="4443C70C" w:rsidR="004A4189" w:rsidRPr="005D37E6" w:rsidRDefault="00D2516F" w:rsidP="006B6B3A">
            <w:pPr>
              <w:spacing w:after="0" w:line="3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Statement</w:t>
            </w:r>
          </w:p>
        </w:tc>
        <w:tc>
          <w:tcPr>
            <w:tcW w:w="4500" w:type="dxa"/>
            <w:shd w:val="clear" w:color="auto" w:fill="auto"/>
          </w:tcPr>
          <w:p w14:paraId="34E2BDBA" w14:textId="77777777" w:rsidR="004A4189" w:rsidRPr="005D37E6" w:rsidRDefault="004A4189" w:rsidP="006B6B3A">
            <w:pPr>
              <w:spacing w:after="0" w:line="3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7E6">
              <w:rPr>
                <w:rFonts w:ascii="Arial" w:hAnsi="Arial" w:cs="Arial"/>
                <w:b/>
                <w:sz w:val="20"/>
                <w:szCs w:val="20"/>
              </w:rPr>
              <w:t>Example</w:t>
            </w:r>
          </w:p>
        </w:tc>
        <w:tc>
          <w:tcPr>
            <w:tcW w:w="6750" w:type="dxa"/>
            <w:shd w:val="clear" w:color="auto" w:fill="auto"/>
          </w:tcPr>
          <w:p w14:paraId="79955A2A" w14:textId="77777777" w:rsidR="004A4189" w:rsidRPr="005D37E6" w:rsidRDefault="004A4189" w:rsidP="006B6B3A">
            <w:pPr>
              <w:spacing w:after="0" w:line="3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7E6">
              <w:rPr>
                <w:rFonts w:ascii="Arial" w:hAnsi="Arial" w:cs="Arial"/>
                <w:b/>
                <w:sz w:val="20"/>
                <w:szCs w:val="20"/>
              </w:rPr>
              <w:t>Behavior</w:t>
            </w:r>
          </w:p>
        </w:tc>
      </w:tr>
      <w:tr w:rsidR="004A4189" w:rsidRPr="009E64AB" w14:paraId="7FA0D664" w14:textId="77777777" w:rsidTr="006B6B3A">
        <w:trPr>
          <w:trHeight w:val="307"/>
        </w:trPr>
        <w:tc>
          <w:tcPr>
            <w:tcW w:w="3145" w:type="dxa"/>
            <w:shd w:val="clear" w:color="auto" w:fill="auto"/>
          </w:tcPr>
          <w:p w14:paraId="2CDBD658" w14:textId="77777777" w:rsidR="004A4189" w:rsidRPr="0069300C" w:rsidRDefault="004A4189" w:rsidP="006B6B3A">
            <w:pPr>
              <w:spacing w:after="0" w:line="300" w:lineRule="atLeas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C4FDA">
              <w:rPr>
                <w:rFonts w:ascii="Arial" w:hAnsi="Arial" w:cs="Arial"/>
                <w:color w:val="0432FF"/>
                <w:sz w:val="16"/>
                <w:szCs w:val="16"/>
              </w:rPr>
              <w:t>from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070919">
              <w:rPr>
                <w:rFonts w:ascii="Arial" w:hAnsi="Arial" w:cs="Arial"/>
                <w:color w:val="000000"/>
                <w:sz w:val="16"/>
                <w:szCs w:val="16"/>
              </w:rPr>
              <w:t>module_name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8C4FDA">
              <w:rPr>
                <w:rFonts w:ascii="Arial" w:hAnsi="Arial" w:cs="Arial"/>
                <w:color w:val="0432FF"/>
                <w:sz w:val="16"/>
                <w:szCs w:val="16"/>
              </w:rPr>
              <w:t>import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*</w:t>
            </w:r>
          </w:p>
        </w:tc>
        <w:tc>
          <w:tcPr>
            <w:tcW w:w="4500" w:type="dxa"/>
            <w:shd w:val="clear" w:color="auto" w:fill="auto"/>
          </w:tcPr>
          <w:p w14:paraId="08BAB96D" w14:textId="77777777" w:rsidR="004A4189" w:rsidRPr="006839F4" w:rsidRDefault="004A4189" w:rsidP="006B6B3A">
            <w:pPr>
              <w:spacing w:after="0" w:line="300" w:lineRule="atLeast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8C4FDA">
              <w:rPr>
                <w:rFonts w:ascii="Courier New" w:hAnsi="Courier New" w:cs="Courier New"/>
                <w:b/>
                <w:bCs/>
                <w:color w:val="0432FF"/>
                <w:sz w:val="16"/>
                <w:szCs w:val="16"/>
              </w:rPr>
              <w:t>from</w:t>
            </w:r>
            <w:r w:rsidRPr="006839F4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6839F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ti_hub</w:t>
            </w:r>
            <w:r w:rsidRPr="006839F4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8C4FDA">
              <w:rPr>
                <w:rFonts w:ascii="Courier New" w:hAnsi="Courier New" w:cs="Courier New"/>
                <w:b/>
                <w:bCs/>
                <w:color w:val="0432FF"/>
                <w:sz w:val="16"/>
                <w:szCs w:val="16"/>
              </w:rPr>
              <w:t>import</w:t>
            </w:r>
            <w:r w:rsidRPr="006839F4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 xml:space="preserve"> *</w:t>
            </w:r>
          </w:p>
        </w:tc>
        <w:tc>
          <w:tcPr>
            <w:tcW w:w="6750" w:type="dxa"/>
            <w:shd w:val="clear" w:color="auto" w:fill="auto"/>
          </w:tcPr>
          <w:p w14:paraId="7E683AB3" w14:textId="77777777" w:rsidR="004A4189" w:rsidRPr="00070919" w:rsidRDefault="004A4189" w:rsidP="006B6B3A">
            <w:pPr>
              <w:spacing w:after="0" w:line="3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0919">
              <w:rPr>
                <w:rFonts w:ascii="Arial" w:hAnsi="Arial" w:cs="Arial"/>
                <w:color w:val="000000"/>
                <w:sz w:val="16"/>
                <w:szCs w:val="16"/>
              </w:rPr>
              <w:t>Imports all the functions in the ti_hub module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for use in the program. The ti_hub module includes all the necessary additions needed for the Mood Ring project.</w:t>
            </w:r>
          </w:p>
        </w:tc>
      </w:tr>
      <w:tr w:rsidR="004A4189" w:rsidRPr="009E64AB" w14:paraId="2CF657E6" w14:textId="77777777" w:rsidTr="006B6B3A">
        <w:trPr>
          <w:trHeight w:val="307"/>
        </w:trPr>
        <w:tc>
          <w:tcPr>
            <w:tcW w:w="3145" w:type="dxa"/>
            <w:shd w:val="clear" w:color="auto" w:fill="auto"/>
          </w:tcPr>
          <w:p w14:paraId="584DB3C9" w14:textId="77777777" w:rsidR="004A4189" w:rsidRPr="00070919" w:rsidRDefault="004A4189" w:rsidP="006B6B3A">
            <w:pPr>
              <w:spacing w:after="0" w:line="3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0919">
              <w:rPr>
                <w:rFonts w:ascii="Arial" w:hAnsi="Arial" w:cs="Arial"/>
                <w:color w:val="000000"/>
                <w:sz w:val="16"/>
                <w:szCs w:val="16"/>
              </w:rPr>
              <w:t>color.rgb(red,green,blue)</w:t>
            </w:r>
          </w:p>
        </w:tc>
        <w:tc>
          <w:tcPr>
            <w:tcW w:w="4500" w:type="dxa"/>
            <w:shd w:val="clear" w:color="auto" w:fill="auto"/>
          </w:tcPr>
          <w:p w14:paraId="37F710CB" w14:textId="77777777" w:rsidR="004A4189" w:rsidRPr="00070919" w:rsidRDefault="004A4189" w:rsidP="006B6B3A">
            <w:pPr>
              <w:spacing w:after="0" w:line="300" w:lineRule="atLeast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070919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color.rgb(255,0,0)</w:t>
            </w:r>
          </w:p>
        </w:tc>
        <w:tc>
          <w:tcPr>
            <w:tcW w:w="6750" w:type="dxa"/>
            <w:shd w:val="clear" w:color="auto" w:fill="auto"/>
          </w:tcPr>
          <w:p w14:paraId="1C4C0F5E" w14:textId="77777777" w:rsidR="004A4189" w:rsidRPr="00070919" w:rsidRDefault="004A4189" w:rsidP="006B6B3A">
            <w:pPr>
              <w:spacing w:after="0" w:line="3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0919">
              <w:rPr>
                <w:rFonts w:ascii="Arial" w:hAnsi="Arial" w:cs="Arial"/>
                <w:color w:val="000000"/>
                <w:sz w:val="16"/>
                <w:szCs w:val="16"/>
              </w:rPr>
              <w:t xml:space="preserve">Turns the color LED on with the color red.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For each color: </w:t>
            </w:r>
            <w:r w:rsidRPr="00070919">
              <w:rPr>
                <w:rFonts w:ascii="Arial" w:hAnsi="Arial" w:cs="Arial"/>
                <w:color w:val="000000"/>
                <w:sz w:val="16"/>
                <w:szCs w:val="16"/>
              </w:rPr>
              <w:t>0 is off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and </w:t>
            </w:r>
            <w:r w:rsidRPr="00070919">
              <w:rPr>
                <w:rFonts w:ascii="Arial" w:hAnsi="Arial" w:cs="Arial"/>
                <w:color w:val="000000"/>
                <w:sz w:val="16"/>
                <w:szCs w:val="16"/>
              </w:rPr>
              <w:t>255 is full value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4A4189" w:rsidRPr="009E64AB" w14:paraId="38727324" w14:textId="77777777" w:rsidTr="006B6B3A">
        <w:trPr>
          <w:trHeight w:val="307"/>
        </w:trPr>
        <w:tc>
          <w:tcPr>
            <w:tcW w:w="3145" w:type="dxa"/>
            <w:shd w:val="clear" w:color="auto" w:fill="auto"/>
          </w:tcPr>
          <w:p w14:paraId="0196E8BA" w14:textId="77777777" w:rsidR="004A4189" w:rsidRDefault="004A4189" w:rsidP="006B6B3A">
            <w:pPr>
              <w:spacing w:after="0" w:line="3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#  text comment</w:t>
            </w:r>
          </w:p>
        </w:tc>
        <w:tc>
          <w:tcPr>
            <w:tcW w:w="4500" w:type="dxa"/>
            <w:shd w:val="clear" w:color="auto" w:fill="auto"/>
          </w:tcPr>
          <w:p w14:paraId="156AD6B4" w14:textId="77777777" w:rsidR="004A4189" w:rsidRDefault="004A4189" w:rsidP="006B6B3A">
            <w:pPr>
              <w:spacing w:after="0" w:line="300" w:lineRule="atLeast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# Sets the color LED to red</w:t>
            </w:r>
          </w:p>
        </w:tc>
        <w:tc>
          <w:tcPr>
            <w:tcW w:w="6750" w:type="dxa"/>
            <w:shd w:val="clear" w:color="auto" w:fill="auto"/>
          </w:tcPr>
          <w:p w14:paraId="3EBB7489" w14:textId="77777777" w:rsidR="004A4189" w:rsidRDefault="004A4189" w:rsidP="006B6B3A">
            <w:pPr>
              <w:spacing w:after="0" w:line="3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7F38">
              <w:rPr>
                <w:rFonts w:ascii="Arial" w:hAnsi="Arial" w:cs="Arial"/>
                <w:color w:val="000000"/>
                <w:sz w:val="16"/>
                <w:szCs w:val="16"/>
              </w:rPr>
              <w:t xml:space="preserve"># at the beginning of a line denotes a comment. Comments are 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“</w:t>
            </w:r>
            <w:r w:rsidRPr="00A97F38">
              <w:rPr>
                <w:rFonts w:ascii="Arial" w:hAnsi="Arial" w:cs="Arial"/>
                <w:color w:val="000000"/>
                <w:sz w:val="16"/>
                <w:szCs w:val="16"/>
              </w:rPr>
              <w:t>best practice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”</w:t>
            </w:r>
            <w:r w:rsidRPr="00A97F38">
              <w:rPr>
                <w:rFonts w:ascii="Arial" w:hAnsi="Arial" w:cs="Arial"/>
                <w:color w:val="000000"/>
                <w:sz w:val="16"/>
                <w:szCs w:val="16"/>
              </w:rPr>
              <w:t xml:space="preserve"> by programmers to annotate their code. Comment statements are ignored when the program is run. In the TI-Nspire CXII Python editor, [ctrl]+[T] toggles the statement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the current cursor location</w:t>
            </w:r>
            <w:r w:rsidRPr="00A97F38">
              <w:rPr>
                <w:rFonts w:ascii="Arial" w:hAnsi="Arial" w:cs="Arial"/>
                <w:color w:val="000000"/>
                <w:sz w:val="16"/>
                <w:szCs w:val="16"/>
              </w:rPr>
              <w:t xml:space="preserve"> from a comment to a statement that will be run. </w:t>
            </w:r>
          </w:p>
        </w:tc>
      </w:tr>
      <w:tr w:rsidR="004A4189" w:rsidRPr="009E64AB" w14:paraId="4ADBEEB3" w14:textId="77777777" w:rsidTr="006B6B3A">
        <w:trPr>
          <w:trHeight w:val="307"/>
        </w:trPr>
        <w:tc>
          <w:tcPr>
            <w:tcW w:w="3145" w:type="dxa"/>
            <w:shd w:val="clear" w:color="auto" w:fill="auto"/>
          </w:tcPr>
          <w:p w14:paraId="19B7F343" w14:textId="77777777" w:rsidR="004A4189" w:rsidRDefault="004A4189" w:rsidP="006B6B3A">
            <w:pPr>
              <w:spacing w:after="0" w:line="3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sleep(seconds)</w:t>
            </w:r>
          </w:p>
        </w:tc>
        <w:tc>
          <w:tcPr>
            <w:tcW w:w="4500" w:type="dxa"/>
            <w:shd w:val="clear" w:color="auto" w:fill="auto"/>
          </w:tcPr>
          <w:p w14:paraId="40FC1A3F" w14:textId="77777777" w:rsidR="004A4189" w:rsidRPr="0010439E" w:rsidRDefault="004A4189" w:rsidP="006B6B3A">
            <w:pPr>
              <w:spacing w:after="0" w:line="300" w:lineRule="atLeast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sleep(1.5)</w:t>
            </w:r>
          </w:p>
        </w:tc>
        <w:tc>
          <w:tcPr>
            <w:tcW w:w="6750" w:type="dxa"/>
            <w:shd w:val="clear" w:color="auto" w:fill="auto"/>
          </w:tcPr>
          <w:p w14:paraId="2287B29D" w14:textId="77777777" w:rsidR="004A4189" w:rsidRPr="00070919" w:rsidRDefault="004A4189" w:rsidP="006B6B3A">
            <w:pPr>
              <w:spacing w:after="0" w:line="3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Pauses program for 1.5 seconds.</w:t>
            </w:r>
          </w:p>
        </w:tc>
      </w:tr>
      <w:tr w:rsidR="004A4189" w:rsidRPr="009E64AB" w14:paraId="1F62AB73" w14:textId="77777777" w:rsidTr="006B6B3A">
        <w:trPr>
          <w:trHeight w:val="307"/>
        </w:trPr>
        <w:tc>
          <w:tcPr>
            <w:tcW w:w="3145" w:type="dxa"/>
            <w:shd w:val="clear" w:color="auto" w:fill="auto"/>
          </w:tcPr>
          <w:p w14:paraId="726135AC" w14:textId="77777777" w:rsidR="004A4189" w:rsidRPr="00070919" w:rsidRDefault="004A4189" w:rsidP="006B6B3A">
            <w:pPr>
              <w:spacing w:after="0" w:line="3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name_of sensor</w:t>
            </w:r>
            <w:r w:rsidRPr="00070919">
              <w:rPr>
                <w:rFonts w:ascii="Arial" w:hAnsi="Arial" w:cs="Arial"/>
                <w:color w:val="000000"/>
                <w:sz w:val="16"/>
                <w:szCs w:val="16"/>
              </w:rPr>
              <w:t>=temperature(“port”)</w:t>
            </w:r>
          </w:p>
        </w:tc>
        <w:tc>
          <w:tcPr>
            <w:tcW w:w="4500" w:type="dxa"/>
            <w:shd w:val="clear" w:color="auto" w:fill="auto"/>
          </w:tcPr>
          <w:p w14:paraId="1654EFDD" w14:textId="77777777" w:rsidR="004A4189" w:rsidRPr="0010439E" w:rsidRDefault="004A4189" w:rsidP="006B6B3A">
            <w:pPr>
              <w:spacing w:after="0" w:line="300" w:lineRule="atLeast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10439E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temp1=temperature(</w:t>
            </w:r>
            <w:r w:rsidRPr="0010439E">
              <w:rPr>
                <w:rFonts w:ascii="Courier New" w:hAnsi="Courier New" w:cs="Courier New"/>
                <w:b/>
                <w:color w:val="00B050"/>
                <w:sz w:val="16"/>
                <w:szCs w:val="16"/>
              </w:rPr>
              <w:t>"IN 1")</w:t>
            </w:r>
          </w:p>
        </w:tc>
        <w:tc>
          <w:tcPr>
            <w:tcW w:w="6750" w:type="dxa"/>
            <w:shd w:val="clear" w:color="auto" w:fill="auto"/>
          </w:tcPr>
          <w:p w14:paraId="5382A5CF" w14:textId="77777777" w:rsidR="004A4189" w:rsidRDefault="004A4189" w:rsidP="006B6B3A">
            <w:pPr>
              <w:spacing w:after="0" w:line="3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0919">
              <w:rPr>
                <w:rFonts w:ascii="Arial" w:hAnsi="Arial" w:cs="Arial"/>
                <w:color w:val="000000"/>
                <w:sz w:val="16"/>
                <w:szCs w:val="16"/>
              </w:rPr>
              <w:t xml:space="preserve">Creates a temperature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sensor</w:t>
            </w:r>
            <w:r w:rsidRPr="00070919">
              <w:rPr>
                <w:rFonts w:ascii="Arial" w:hAnsi="Arial" w:cs="Arial"/>
                <w:color w:val="000000"/>
                <w:sz w:val="16"/>
                <w:szCs w:val="16"/>
              </w:rPr>
              <w:t xml:space="preserve"> object named </w:t>
            </w:r>
            <w:r w:rsidRPr="00647DC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temp1</w:t>
            </w:r>
            <w:r w:rsidRPr="00070919">
              <w:rPr>
                <w:rFonts w:ascii="Arial" w:hAnsi="Arial" w:cs="Arial"/>
                <w:color w:val="000000"/>
                <w:sz w:val="16"/>
                <w:szCs w:val="16"/>
              </w:rPr>
              <w:t xml:space="preserve"> connected to port IN 1.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561FDCB3" w14:textId="77777777" w:rsidR="004A4189" w:rsidRPr="00070919" w:rsidRDefault="004A4189" w:rsidP="006B6B3A">
            <w:pPr>
              <w:spacing w:after="0" w:line="3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Note: </w:t>
            </w:r>
            <w:r w:rsidRPr="00D04493">
              <w:rPr>
                <w:rFonts w:ascii="Arial" w:hAnsi="Arial" w:cs="Arial"/>
                <w:color w:val="FF0000"/>
                <w:sz w:val="16"/>
                <w:szCs w:val="16"/>
              </w:rPr>
              <w:t>=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is the Python operator for storing or assigning values to a variable.</w:t>
            </w:r>
          </w:p>
        </w:tc>
      </w:tr>
      <w:tr w:rsidR="004A4189" w:rsidRPr="009E64AB" w14:paraId="3BDB5353" w14:textId="77777777" w:rsidTr="006B6B3A">
        <w:trPr>
          <w:trHeight w:val="307"/>
        </w:trPr>
        <w:tc>
          <w:tcPr>
            <w:tcW w:w="3145" w:type="dxa"/>
            <w:shd w:val="clear" w:color="auto" w:fill="auto"/>
          </w:tcPr>
          <w:p w14:paraId="27582E40" w14:textId="77777777" w:rsidR="004A4189" w:rsidRPr="00070919" w:rsidRDefault="004A4189" w:rsidP="006B6B3A">
            <w:pPr>
              <w:spacing w:after="0" w:line="300" w:lineRule="atLeast"/>
              <w:ind w:left="5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var</w:t>
            </w:r>
            <w:r w:rsidRPr="00070919">
              <w:rPr>
                <w:rFonts w:ascii="Arial" w:hAnsi="Arial" w:cs="Arial"/>
                <w:color w:val="000000"/>
                <w:sz w:val="16"/>
                <w:szCs w:val="16"/>
              </w:rPr>
              <w:t>=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name_of_sensor</w:t>
            </w:r>
            <w:r w:rsidRPr="00070919">
              <w:rPr>
                <w:rFonts w:ascii="Arial" w:hAnsi="Arial" w:cs="Arial"/>
                <w:color w:val="000000"/>
                <w:sz w:val="16"/>
                <w:szCs w:val="16"/>
              </w:rPr>
              <w:t>.measurement()</w:t>
            </w:r>
          </w:p>
        </w:tc>
        <w:tc>
          <w:tcPr>
            <w:tcW w:w="4500" w:type="dxa"/>
            <w:shd w:val="clear" w:color="auto" w:fill="auto"/>
          </w:tcPr>
          <w:p w14:paraId="7CF30E0F" w14:textId="77777777" w:rsidR="004A4189" w:rsidRPr="00070919" w:rsidRDefault="004A4189" w:rsidP="006B6B3A">
            <w:pPr>
              <w:spacing w:after="0" w:line="300" w:lineRule="atLeast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070919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t=temp1.measurement()</w:t>
            </w:r>
          </w:p>
        </w:tc>
        <w:tc>
          <w:tcPr>
            <w:tcW w:w="6750" w:type="dxa"/>
            <w:shd w:val="clear" w:color="auto" w:fill="auto"/>
          </w:tcPr>
          <w:p w14:paraId="136F5A3A" w14:textId="77777777" w:rsidR="004A4189" w:rsidRDefault="004A4189" w:rsidP="006B6B3A">
            <w:pPr>
              <w:spacing w:after="0" w:line="3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Reads and stores the current measurement </w:t>
            </w:r>
            <w:r w:rsidRPr="00070919">
              <w:rPr>
                <w:rFonts w:ascii="Arial" w:hAnsi="Arial" w:cs="Arial"/>
                <w:color w:val="000000"/>
                <w:sz w:val="16"/>
                <w:szCs w:val="16"/>
              </w:rPr>
              <w:t xml:space="preserve">value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of the </w:t>
            </w:r>
            <w:r w:rsidRPr="00647DC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temp1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sensor object into variable </w:t>
            </w:r>
            <w:r w:rsidRPr="00647DC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31E51174" w14:textId="77777777" w:rsidR="004A4189" w:rsidRPr="00070919" w:rsidRDefault="004A4189" w:rsidP="006B6B3A">
            <w:pPr>
              <w:spacing w:after="0" w:line="3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Note: </w:t>
            </w:r>
            <w:r w:rsidRPr="00647DC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.measurement()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31680">
              <w:rPr>
                <w:rFonts w:ascii="Arial" w:hAnsi="Arial" w:cs="Arial"/>
                <w:color w:val="000000"/>
                <w:sz w:val="16"/>
                <w:szCs w:val="16"/>
              </w:rPr>
              <w:t xml:space="preserve">returns the current measured value of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 sensor object.</w:t>
            </w:r>
          </w:p>
        </w:tc>
      </w:tr>
      <w:tr w:rsidR="004A4189" w:rsidRPr="009E64AB" w14:paraId="658C0BEF" w14:textId="77777777" w:rsidTr="006B6B3A">
        <w:trPr>
          <w:trHeight w:val="307"/>
        </w:trPr>
        <w:tc>
          <w:tcPr>
            <w:tcW w:w="3145" w:type="dxa"/>
            <w:shd w:val="clear" w:color="auto" w:fill="auto"/>
          </w:tcPr>
          <w:p w14:paraId="68187C3A" w14:textId="77777777" w:rsidR="004A4189" w:rsidRPr="00070919" w:rsidRDefault="004A4189" w:rsidP="006B6B3A">
            <w:pPr>
              <w:spacing w:after="0" w:line="300" w:lineRule="atLeast"/>
              <w:ind w:left="5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0919">
              <w:rPr>
                <w:rFonts w:ascii="Arial" w:hAnsi="Arial" w:cs="Arial"/>
                <w:color w:val="000000"/>
                <w:sz w:val="16"/>
                <w:szCs w:val="16"/>
              </w:rPr>
              <w:t>text_at(row,”text”,”align”)</w:t>
            </w:r>
          </w:p>
        </w:tc>
        <w:tc>
          <w:tcPr>
            <w:tcW w:w="4500" w:type="dxa"/>
            <w:shd w:val="clear" w:color="auto" w:fill="auto"/>
          </w:tcPr>
          <w:p w14:paraId="0E62BE8D" w14:textId="77777777" w:rsidR="004A4189" w:rsidRPr="0010439E" w:rsidRDefault="004A4189" w:rsidP="006B6B3A">
            <w:pPr>
              <w:spacing w:after="0" w:line="300" w:lineRule="atLeast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10439E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text_at(3</w:t>
            </w:r>
            <w:r w:rsidRPr="0010439E">
              <w:rPr>
                <w:rFonts w:ascii="Courier New" w:hAnsi="Courier New" w:cs="Courier New"/>
                <w:b/>
                <w:color w:val="00B050"/>
                <w:sz w:val="16"/>
                <w:szCs w:val="16"/>
              </w:rPr>
              <w:t>,“Temperature = "</w:t>
            </w:r>
            <w:r w:rsidRPr="0010439E"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  <w:t>+</w:t>
            </w:r>
            <w:r w:rsidRPr="0010439E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str(t),</w:t>
            </w:r>
            <w:r w:rsidRPr="0010439E">
              <w:rPr>
                <w:rFonts w:ascii="Courier New" w:hAnsi="Courier New" w:cs="Courier New"/>
                <w:b/>
                <w:color w:val="00B050"/>
                <w:sz w:val="16"/>
                <w:szCs w:val="16"/>
              </w:rPr>
              <w:t>"left"</w:t>
            </w:r>
            <w:r w:rsidRPr="0010439E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750" w:type="dxa"/>
            <w:shd w:val="clear" w:color="auto" w:fill="auto"/>
          </w:tcPr>
          <w:p w14:paraId="7D34D5E6" w14:textId="31A4C684" w:rsidR="004A4189" w:rsidRPr="00070919" w:rsidRDefault="004A4189" w:rsidP="006B6B3A">
            <w:pPr>
              <w:spacing w:after="0" w:line="3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The </w:t>
            </w:r>
            <w:r w:rsidRPr="001B29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text_at</w:t>
            </w:r>
            <w:r w:rsidR="001B29FD" w:rsidRPr="001B29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function displays a text string on a specified row with an alignment of left, center or right.  </w:t>
            </w:r>
            <w:r w:rsidRPr="00070919">
              <w:rPr>
                <w:rFonts w:ascii="Arial" w:hAnsi="Arial" w:cs="Arial"/>
                <w:color w:val="000000"/>
                <w:sz w:val="16"/>
                <w:szCs w:val="16"/>
              </w:rPr>
              <w:t xml:space="preserve">When variable </w:t>
            </w:r>
            <w:r w:rsidRPr="009B75A7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t</w:t>
            </w:r>
            <w:r w:rsidRPr="00070919">
              <w:rPr>
                <w:rFonts w:ascii="Arial" w:hAnsi="Arial" w:cs="Arial"/>
                <w:color w:val="000000"/>
                <w:sz w:val="16"/>
                <w:szCs w:val="16"/>
              </w:rPr>
              <w:t xml:space="preserve"> has a value of 26, the following is displayed on row 3, aligned to the left: </w:t>
            </w:r>
          </w:p>
          <w:p w14:paraId="6EFEDEF9" w14:textId="77777777" w:rsidR="004A4189" w:rsidRPr="00070919" w:rsidRDefault="004A4189" w:rsidP="006B6B3A">
            <w:pPr>
              <w:spacing w:after="0" w:line="3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0919">
              <w:rPr>
                <w:rFonts w:ascii="Arial" w:hAnsi="Arial" w:cs="Arial"/>
                <w:color w:val="000000"/>
                <w:sz w:val="16"/>
                <w:szCs w:val="16"/>
              </w:rPr>
              <w:t>Temperature = 26</w:t>
            </w:r>
          </w:p>
          <w:p w14:paraId="42BCF190" w14:textId="32AD0A26" w:rsidR="004A4189" w:rsidRPr="00070919" w:rsidRDefault="004A4189" w:rsidP="006B6B3A">
            <w:pPr>
              <w:spacing w:after="0" w:line="3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0919">
              <w:rPr>
                <w:rFonts w:ascii="Arial" w:hAnsi="Arial" w:cs="Arial"/>
                <w:color w:val="000000"/>
                <w:sz w:val="16"/>
                <w:szCs w:val="16"/>
              </w:rPr>
              <w:t xml:space="preserve">Note: The </w:t>
            </w:r>
            <w:r w:rsidRPr="00647DC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str()</w:t>
            </w:r>
            <w:r w:rsidRPr="00070919">
              <w:rPr>
                <w:rFonts w:ascii="Arial" w:hAnsi="Arial" w:cs="Arial"/>
                <w:color w:val="000000"/>
                <w:sz w:val="16"/>
                <w:szCs w:val="16"/>
              </w:rPr>
              <w:t xml:space="preserve"> function converts 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numeric </w:t>
            </w:r>
            <w:r w:rsidRPr="00070919">
              <w:rPr>
                <w:rFonts w:ascii="Arial" w:hAnsi="Arial" w:cs="Arial"/>
                <w:color w:val="000000"/>
                <w:sz w:val="16"/>
                <w:szCs w:val="16"/>
              </w:rPr>
              <w:t xml:space="preserve">value to a string.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The </w:t>
            </w:r>
            <w:r w:rsidRPr="00647DC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+</w:t>
            </w:r>
            <w:r w:rsidRPr="0007091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operator </w:t>
            </w:r>
            <w:r w:rsidRPr="00070919">
              <w:rPr>
                <w:rFonts w:ascii="Arial" w:hAnsi="Arial" w:cs="Arial"/>
                <w:color w:val="000000"/>
                <w:sz w:val="16"/>
                <w:szCs w:val="16"/>
              </w:rPr>
              <w:t xml:space="preserve">is used to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join two strings.</w:t>
            </w:r>
            <w:r w:rsidR="00D670A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670A2" w:rsidRPr="00155F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str()</w:t>
            </w:r>
            <w:r w:rsidR="00D670A2">
              <w:rPr>
                <w:rFonts w:ascii="Arial" w:hAnsi="Arial" w:cs="Arial"/>
                <w:color w:val="000000"/>
                <w:sz w:val="16"/>
                <w:szCs w:val="16"/>
              </w:rPr>
              <w:t xml:space="preserve"> is available from the Built-ins&gt; Type menu.</w:t>
            </w:r>
          </w:p>
        </w:tc>
      </w:tr>
      <w:tr w:rsidR="004A4189" w:rsidRPr="009E64AB" w14:paraId="13F961A8" w14:textId="77777777" w:rsidTr="006B6B3A">
        <w:trPr>
          <w:trHeight w:val="2044"/>
        </w:trPr>
        <w:tc>
          <w:tcPr>
            <w:tcW w:w="3145" w:type="dxa"/>
            <w:shd w:val="clear" w:color="auto" w:fill="auto"/>
          </w:tcPr>
          <w:p w14:paraId="48B2BBDF" w14:textId="5B56BAEB" w:rsidR="004A4189" w:rsidRPr="0024047F" w:rsidRDefault="004A4189" w:rsidP="006B6B3A">
            <w:pPr>
              <w:spacing w:after="0" w:line="300" w:lineRule="atLeast"/>
              <w:ind w:left="5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FDA">
              <w:rPr>
                <w:rFonts w:ascii="Arial" w:hAnsi="Arial" w:cs="Arial"/>
                <w:color w:val="0432FF"/>
                <w:sz w:val="16"/>
                <w:szCs w:val="16"/>
              </w:rPr>
              <w:t>for</w:t>
            </w:r>
            <w:r w:rsidRPr="0024047F">
              <w:rPr>
                <w:rFonts w:ascii="Arial" w:hAnsi="Arial" w:cs="Arial"/>
                <w:color w:val="000000"/>
                <w:sz w:val="16"/>
                <w:szCs w:val="16"/>
              </w:rPr>
              <w:t xml:space="preserve"> index </w:t>
            </w:r>
            <w:r w:rsidRPr="0024047F">
              <w:rPr>
                <w:rFonts w:ascii="Arial" w:hAnsi="Arial" w:cs="Arial"/>
                <w:color w:val="4472C4"/>
                <w:sz w:val="16"/>
                <w:szCs w:val="16"/>
              </w:rPr>
              <w:t>i</w:t>
            </w:r>
            <w:r w:rsidRPr="008C4FDA">
              <w:rPr>
                <w:rFonts w:ascii="Arial" w:hAnsi="Arial" w:cs="Arial"/>
                <w:color w:val="0432FF"/>
                <w:sz w:val="16"/>
                <w:szCs w:val="16"/>
              </w:rPr>
              <w:t>n</w:t>
            </w:r>
            <w:r w:rsidRPr="0024047F">
              <w:rPr>
                <w:rFonts w:ascii="Arial" w:hAnsi="Arial" w:cs="Arial"/>
                <w:color w:val="000000"/>
                <w:sz w:val="16"/>
                <w:szCs w:val="16"/>
              </w:rPr>
              <w:t xml:space="preserve"> range</w:t>
            </w:r>
            <w:r w:rsidR="00CE62DC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24047F">
              <w:rPr>
                <w:rFonts w:ascii="Arial" w:hAnsi="Arial" w:cs="Arial"/>
                <w:color w:val="000000"/>
                <w:sz w:val="16"/>
                <w:szCs w:val="16"/>
              </w:rPr>
              <w:t>stop</w:t>
            </w:r>
            <w:r w:rsidR="00CE62DC">
              <w:rPr>
                <w:rFonts w:ascii="Arial" w:hAnsi="Arial" w:cs="Arial"/>
                <w:color w:val="000000"/>
                <w:sz w:val="16"/>
                <w:szCs w:val="16"/>
              </w:rPr>
              <w:t xml:space="preserve"> value</w:t>
            </w:r>
            <w:r w:rsidRPr="0024047F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</w:p>
          <w:p w14:paraId="0BDE3102" w14:textId="77777777" w:rsidR="004A4189" w:rsidRPr="0024047F" w:rsidRDefault="004A4189" w:rsidP="006B6B3A">
            <w:pPr>
              <w:spacing w:after="0" w:line="300" w:lineRule="atLeast"/>
              <w:ind w:left="55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24047F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24047F">
              <w:rPr>
                <w:rFonts w:ascii="Arial" w:hAnsi="Arial" w:cs="Arial"/>
                <w:color w:val="808080"/>
                <w:sz w:val="16"/>
                <w:szCs w:val="16"/>
              </w:rPr>
              <w:t>block</w:t>
            </w:r>
          </w:p>
        </w:tc>
        <w:tc>
          <w:tcPr>
            <w:tcW w:w="4500" w:type="dxa"/>
            <w:shd w:val="clear" w:color="auto" w:fill="auto"/>
          </w:tcPr>
          <w:p w14:paraId="660AC8C8" w14:textId="222AA3EA" w:rsidR="004A4189" w:rsidRPr="006839F4" w:rsidRDefault="004A4189" w:rsidP="006B6B3A">
            <w:pPr>
              <w:spacing w:after="0" w:line="300" w:lineRule="atLeast"/>
              <w:rPr>
                <w:rFonts w:ascii="Courier New" w:hAnsi="Courier New" w:cs="Courier New"/>
                <w:b/>
                <w:bCs/>
                <w:color w:val="4472C4"/>
                <w:sz w:val="16"/>
                <w:szCs w:val="16"/>
              </w:rPr>
            </w:pPr>
            <w:r w:rsidRPr="008C4FDA">
              <w:rPr>
                <w:rFonts w:ascii="Courier New" w:hAnsi="Courier New" w:cs="Courier New"/>
                <w:b/>
                <w:bCs/>
                <w:color w:val="0432FF"/>
                <w:sz w:val="16"/>
                <w:szCs w:val="16"/>
              </w:rPr>
              <w:t>for</w:t>
            </w:r>
            <w:r w:rsidRPr="006839F4">
              <w:rPr>
                <w:rFonts w:ascii="Courier New" w:hAnsi="Courier New" w:cs="Courier New"/>
                <w:b/>
                <w:bCs/>
                <w:color w:val="4472C4"/>
                <w:sz w:val="16"/>
                <w:szCs w:val="16"/>
              </w:rPr>
              <w:t xml:space="preserve"> </w:t>
            </w:r>
            <w:r w:rsidRPr="00CA7D1C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n</w:t>
            </w:r>
            <w:r w:rsidRPr="006839F4">
              <w:rPr>
                <w:rFonts w:ascii="Courier New" w:hAnsi="Courier New" w:cs="Courier New"/>
                <w:b/>
                <w:bCs/>
                <w:color w:val="4472C4"/>
                <w:sz w:val="16"/>
                <w:szCs w:val="16"/>
              </w:rPr>
              <w:t xml:space="preserve"> </w:t>
            </w:r>
            <w:r w:rsidRPr="008C4FDA">
              <w:rPr>
                <w:rFonts w:ascii="Courier New" w:hAnsi="Courier New" w:cs="Courier New"/>
                <w:b/>
                <w:bCs/>
                <w:color w:val="0432FF"/>
                <w:sz w:val="16"/>
                <w:szCs w:val="16"/>
              </w:rPr>
              <w:t>in</w:t>
            </w:r>
            <w:r w:rsidRPr="006839F4">
              <w:rPr>
                <w:rFonts w:ascii="Courier New" w:hAnsi="Courier New" w:cs="Courier New"/>
                <w:b/>
                <w:bCs/>
                <w:color w:val="4472C4"/>
                <w:sz w:val="16"/>
                <w:szCs w:val="16"/>
              </w:rPr>
              <w:t xml:space="preserve"> </w:t>
            </w:r>
            <w:r w:rsidRPr="00CA7D1C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range</w:t>
            </w:r>
            <w:r w:rsidRPr="008C4FDA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(10):</w:t>
            </w:r>
          </w:p>
          <w:p w14:paraId="46C57D31" w14:textId="77777777" w:rsidR="004A4189" w:rsidRPr="00CA7D1C" w:rsidRDefault="004A4189" w:rsidP="006B6B3A">
            <w:pPr>
              <w:spacing w:after="0" w:line="300" w:lineRule="atLeast"/>
              <w:ind w:left="55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4472C4"/>
                <w:sz w:val="16"/>
                <w:szCs w:val="16"/>
              </w:rPr>
              <w:t xml:space="preserve"> </w:t>
            </w:r>
            <w:r w:rsidRPr="00CA7D1C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print(n)</w:t>
            </w:r>
          </w:p>
        </w:tc>
        <w:tc>
          <w:tcPr>
            <w:tcW w:w="6750" w:type="dxa"/>
            <w:shd w:val="clear" w:color="auto" w:fill="auto"/>
          </w:tcPr>
          <w:p w14:paraId="2160A728" w14:textId="77777777" w:rsidR="004A4189" w:rsidRPr="0024047F" w:rsidRDefault="004A4189" w:rsidP="006B6B3A">
            <w:pPr>
              <w:spacing w:after="0" w:line="30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47F">
              <w:rPr>
                <w:rFonts w:ascii="Arial" w:hAnsi="Arial" w:cs="Arial"/>
                <w:color w:val="000000"/>
                <w:sz w:val="16"/>
                <w:szCs w:val="16"/>
              </w:rPr>
              <w:t xml:space="preserve">Repeats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statements</w:t>
            </w:r>
            <w:r w:rsidRPr="0024047F">
              <w:rPr>
                <w:rFonts w:ascii="Arial" w:hAnsi="Arial" w:cs="Arial"/>
                <w:color w:val="000000"/>
                <w:sz w:val="16"/>
                <w:szCs w:val="16"/>
              </w:rPr>
              <w:t xml:space="preserve"> in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block ten</w:t>
            </w:r>
            <w:r w:rsidRPr="0024047F">
              <w:rPr>
                <w:rFonts w:ascii="Arial" w:hAnsi="Arial" w:cs="Arial"/>
                <w:color w:val="000000"/>
                <w:sz w:val="16"/>
                <w:szCs w:val="16"/>
              </w:rPr>
              <w:t xml:space="preserve"> times, printing the value of the index variable, n, as 0,1,2,…9. The index variable n starts at 0 and increases by 1 with each loop.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If n is less than the stop value, 10, the loop continues to repeat.</w:t>
            </w:r>
            <w:r w:rsidRPr="002404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The block starts with 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colon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and includes the indented lines that follow.</w:t>
            </w:r>
          </w:p>
        </w:tc>
      </w:tr>
    </w:tbl>
    <w:p w14:paraId="61241F61" w14:textId="77777777" w:rsidR="00C475AF" w:rsidRDefault="00C475AF"/>
    <w:p w14:paraId="41D4B2AA" w14:textId="77777777" w:rsidR="00C475AF" w:rsidRDefault="00C475AF"/>
    <w:tbl>
      <w:tblPr>
        <w:tblpPr w:leftFromText="180" w:rightFromText="180" w:vertAnchor="text" w:horzAnchor="margin" w:tblpY="33"/>
        <w:tblOverlap w:val="never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4500"/>
        <w:gridCol w:w="6750"/>
      </w:tblGrid>
      <w:tr w:rsidR="004A4189" w:rsidRPr="009E64AB" w14:paraId="3888869B" w14:textId="77777777" w:rsidTr="006B6B3A">
        <w:trPr>
          <w:trHeight w:val="307"/>
        </w:trPr>
        <w:tc>
          <w:tcPr>
            <w:tcW w:w="3145" w:type="dxa"/>
            <w:shd w:val="clear" w:color="auto" w:fill="auto"/>
          </w:tcPr>
          <w:p w14:paraId="17D70937" w14:textId="77777777" w:rsidR="004A4189" w:rsidRDefault="004A4189" w:rsidP="006B6B3A">
            <w:pPr>
              <w:spacing w:after="0" w:line="300" w:lineRule="atLeast"/>
              <w:ind w:left="5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&lt;Boolean expression&gt;</w:t>
            </w:r>
          </w:p>
          <w:p w14:paraId="2F893436" w14:textId="77777777" w:rsidR="004A4189" w:rsidRDefault="004A4189" w:rsidP="006B6B3A">
            <w:pPr>
              <w:spacing w:after="0" w:line="300" w:lineRule="atLeast"/>
              <w:ind w:left="55"/>
              <w:rPr>
                <w:rFonts w:ascii="Arial" w:hAnsi="Arial" w:cs="Arial"/>
                <w:color w:val="4472C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value 1 </w:t>
            </w:r>
            <w:r w:rsidRPr="004F6F4A">
              <w:rPr>
                <w:rFonts w:ascii="Arial" w:hAnsi="Arial" w:cs="Arial"/>
                <w:color w:val="FF0000"/>
                <w:sz w:val="16"/>
                <w:szCs w:val="16"/>
              </w:rPr>
              <w:t>operator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value 2</w:t>
            </w:r>
          </w:p>
        </w:tc>
        <w:tc>
          <w:tcPr>
            <w:tcW w:w="4500" w:type="dxa"/>
            <w:shd w:val="clear" w:color="auto" w:fill="auto"/>
          </w:tcPr>
          <w:p w14:paraId="3DA4BC0E" w14:textId="77777777" w:rsidR="004A4189" w:rsidRPr="00631A79" w:rsidRDefault="004A4189" w:rsidP="006B6B3A">
            <w:pPr>
              <w:spacing w:after="0" w:line="300" w:lineRule="atLeast"/>
              <w:rPr>
                <w:rFonts w:ascii="Courier New" w:hAnsi="Courier New" w:cs="Courier New"/>
                <w:b/>
                <w:bCs/>
                <w:color w:val="4472C4"/>
                <w:sz w:val="16"/>
                <w:szCs w:val="16"/>
              </w:rPr>
            </w:pPr>
            <w:r w:rsidRPr="00D04493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2+3</w:t>
            </w:r>
            <w:r w:rsidRPr="00631A79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==</w:t>
            </w:r>
            <w:r w:rsidRPr="00D04493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(result is false)</w:t>
            </w:r>
          </w:p>
          <w:p w14:paraId="73CF4704" w14:textId="77777777" w:rsidR="004A4189" w:rsidRPr="00631A79" w:rsidRDefault="004A4189" w:rsidP="006B6B3A">
            <w:pPr>
              <w:spacing w:after="0" w:line="300" w:lineRule="atLeast"/>
              <w:rPr>
                <w:rFonts w:ascii="Courier New" w:hAnsi="Courier New" w:cs="Courier New"/>
                <w:b/>
                <w:bCs/>
                <w:color w:val="4472C4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x+4</w:t>
            </w:r>
            <w: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&gt;=</w:t>
            </w:r>
            <w: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y (if x=1 and y=3, the result is true)</w:t>
            </w:r>
          </w:p>
          <w:p w14:paraId="71E44DCD" w14:textId="77777777" w:rsidR="004A4189" w:rsidRPr="00631A79" w:rsidRDefault="004A4189" w:rsidP="006B6B3A">
            <w:pPr>
              <w:spacing w:after="0" w:line="300" w:lineRule="atLeast"/>
              <w:rPr>
                <w:rFonts w:ascii="Courier New" w:hAnsi="Courier New" w:cs="Courier New"/>
                <w:b/>
                <w:bCs/>
                <w:color w:val="4472C4"/>
                <w:sz w:val="16"/>
                <w:szCs w:val="16"/>
              </w:rPr>
            </w:pPr>
            <w:r w:rsidRPr="00631A79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“enter”</w:t>
            </w:r>
            <w:r w:rsidRPr="00631A79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!=</w:t>
            </w:r>
            <w:r w:rsidRPr="00631A79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”esc”</w:t>
            </w:r>
            <w: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(result is true)</w:t>
            </w:r>
          </w:p>
          <w:p w14:paraId="5E899A4C" w14:textId="77777777" w:rsidR="004A4189" w:rsidRPr="0053628B" w:rsidRDefault="004A4189" w:rsidP="006B6B3A">
            <w:pPr>
              <w:spacing w:after="0" w:line="300" w:lineRule="atLeast"/>
              <w:ind w:left="55"/>
              <w:rPr>
                <w:rFonts w:ascii="Courier New" w:hAnsi="Courier New" w:cs="Courier New"/>
                <w:b/>
                <w:bCs/>
                <w:color w:val="4472C4"/>
                <w:sz w:val="16"/>
                <w:szCs w:val="16"/>
              </w:rPr>
            </w:pPr>
          </w:p>
        </w:tc>
        <w:tc>
          <w:tcPr>
            <w:tcW w:w="6750" w:type="dxa"/>
            <w:shd w:val="clear" w:color="auto" w:fill="auto"/>
          </w:tcPr>
          <w:p w14:paraId="5FF133F1" w14:textId="77777777" w:rsidR="004A4189" w:rsidRDefault="004A4189" w:rsidP="006B6B3A">
            <w:pPr>
              <w:spacing w:after="0" w:line="30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Boolean expressions evaluate to either true or false. The examples show some of the relational operators available from the Built-ins Ops menu. </w:t>
            </w:r>
          </w:p>
          <w:p w14:paraId="436298B1" w14:textId="727178AD" w:rsidR="004A4189" w:rsidRPr="00A05842" w:rsidRDefault="004A4189" w:rsidP="006B6B3A">
            <w:pPr>
              <w:spacing w:after="0" w:line="30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Note: </w:t>
            </w:r>
            <w:r w:rsidRPr="00503AB7">
              <w:rPr>
                <w:rFonts w:ascii="Arial" w:hAnsi="Arial" w:cs="Arial"/>
                <w:color w:val="FF0000"/>
                <w:sz w:val="16"/>
                <w:szCs w:val="16"/>
              </w:rPr>
              <w:t>==</w:t>
            </w:r>
            <w:r>
              <w:rPr>
                <w:rFonts w:ascii="Arial" w:hAnsi="Arial" w:cs="Arial"/>
                <w:sz w:val="16"/>
                <w:szCs w:val="16"/>
              </w:rPr>
              <w:t xml:space="preserve"> is the Python operator to check equality.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&gt;</w:t>
            </w:r>
            <w:r w:rsidRPr="00503AB7">
              <w:rPr>
                <w:rFonts w:ascii="Arial" w:hAnsi="Arial" w:cs="Arial"/>
                <w:color w:val="FF0000"/>
                <w:sz w:val="16"/>
                <w:szCs w:val="16"/>
              </w:rPr>
              <w:t>=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503AB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is the Python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operator</w:t>
            </w:r>
            <w:r w:rsidRPr="00503AB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to check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whether the value to the left is greater than or equal to the value on the right</w:t>
            </w:r>
            <w:r w:rsidR="002012A8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Pr="00503AB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3AB7">
              <w:rPr>
                <w:rFonts w:ascii="Arial" w:hAnsi="Arial" w:cs="Arial"/>
                <w:color w:val="FF0000"/>
                <w:sz w:val="16"/>
                <w:szCs w:val="16"/>
              </w:rPr>
              <w:t>!=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503AB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is the Python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operator</w:t>
            </w:r>
            <w:r w:rsidRPr="00503AB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to check inequality. </w:t>
            </w:r>
          </w:p>
        </w:tc>
      </w:tr>
      <w:tr w:rsidR="004A4189" w:rsidRPr="009E64AB" w14:paraId="645C54C2" w14:textId="77777777" w:rsidTr="006B6B3A">
        <w:trPr>
          <w:trHeight w:val="307"/>
        </w:trPr>
        <w:tc>
          <w:tcPr>
            <w:tcW w:w="3145" w:type="dxa"/>
            <w:shd w:val="clear" w:color="auto" w:fill="auto"/>
          </w:tcPr>
          <w:p w14:paraId="68A0CD03" w14:textId="77777777" w:rsidR="004A4189" w:rsidRPr="0024047F" w:rsidRDefault="004A4189" w:rsidP="006B6B3A">
            <w:pPr>
              <w:spacing w:after="0" w:line="300" w:lineRule="atLeast"/>
              <w:ind w:left="5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FDA">
              <w:rPr>
                <w:rFonts w:ascii="Arial" w:hAnsi="Arial" w:cs="Arial"/>
                <w:color w:val="0432FF"/>
                <w:sz w:val="16"/>
                <w:szCs w:val="16"/>
              </w:rPr>
              <w:t>if</w:t>
            </w:r>
            <w:r w:rsidRPr="002404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&lt;Boolean expression&gt;</w:t>
            </w:r>
            <w:r w:rsidRPr="0024047F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14:paraId="7BE5CAB9" w14:textId="77777777" w:rsidR="004A4189" w:rsidRPr="00877937" w:rsidRDefault="004A4189" w:rsidP="006B6B3A">
            <w:pPr>
              <w:spacing w:after="0" w:line="300" w:lineRule="atLeast"/>
              <w:ind w:left="55"/>
              <w:rPr>
                <w:rFonts w:ascii="Arial" w:hAnsi="Arial" w:cs="Arial"/>
                <w:sz w:val="16"/>
                <w:szCs w:val="16"/>
              </w:rPr>
            </w:pPr>
            <w:r w:rsidRPr="0024047F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24047F">
              <w:rPr>
                <w:rFonts w:ascii="Arial" w:hAnsi="Arial" w:cs="Arial"/>
                <w:color w:val="808080"/>
                <w:sz w:val="16"/>
                <w:szCs w:val="16"/>
              </w:rPr>
              <w:t>block</w:t>
            </w:r>
          </w:p>
        </w:tc>
        <w:tc>
          <w:tcPr>
            <w:tcW w:w="4500" w:type="dxa"/>
            <w:shd w:val="clear" w:color="auto" w:fill="auto"/>
          </w:tcPr>
          <w:p w14:paraId="399F04DB" w14:textId="77777777" w:rsidR="004A4189" w:rsidRPr="00B07ECD" w:rsidRDefault="004A4189" w:rsidP="006B6B3A">
            <w:pPr>
              <w:spacing w:after="0" w:line="300" w:lineRule="atLeast"/>
              <w:ind w:left="55"/>
              <w:rPr>
                <w:rFonts w:ascii="Courier New" w:hAnsi="Courier New" w:cs="Courier New"/>
                <w:b/>
                <w:bCs/>
                <w:color w:val="4472C4"/>
                <w:sz w:val="16"/>
                <w:szCs w:val="16"/>
              </w:rPr>
            </w:pPr>
            <w:r w:rsidRPr="008C4FDA">
              <w:rPr>
                <w:rFonts w:ascii="Courier New" w:hAnsi="Courier New" w:cs="Courier New"/>
                <w:b/>
                <w:bCs/>
                <w:color w:val="0432FF"/>
                <w:sz w:val="16"/>
                <w:szCs w:val="16"/>
              </w:rPr>
              <w:t>if</w:t>
            </w:r>
            <w:r w:rsidRPr="00B07ECD">
              <w:rPr>
                <w:rFonts w:ascii="Courier New" w:hAnsi="Courier New" w:cs="Courier New"/>
                <w:b/>
                <w:bCs/>
                <w:color w:val="4472C4"/>
                <w:sz w:val="16"/>
                <w:szCs w:val="16"/>
              </w:rPr>
              <w:t xml:space="preserve"> </w:t>
            </w:r>
            <w:r w:rsidRPr="00631A79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t</w:t>
            </w:r>
            <w: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&lt;</w:t>
            </w:r>
            <w:r w:rsidRPr="00B07ECD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2</w:t>
            </w:r>
            <w:r w:rsidRPr="00B07EC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  <w:p w14:paraId="248A23E5" w14:textId="77777777" w:rsidR="004A4189" w:rsidRPr="0053628B" w:rsidRDefault="004A4189" w:rsidP="006B6B3A">
            <w:pPr>
              <w:spacing w:after="0" w:line="300" w:lineRule="atLeast"/>
              <w:ind w:left="55"/>
              <w:rPr>
                <w:rFonts w:ascii="Courier New" w:hAnsi="Courier New" w:cs="Courier New"/>
                <w:b/>
                <w:bCs/>
                <w:color w:val="4472C4"/>
                <w:sz w:val="16"/>
                <w:szCs w:val="16"/>
              </w:rPr>
            </w:pPr>
            <w:r w:rsidRPr="00B07ECD">
              <w:rPr>
                <w:rFonts w:ascii="Courier New" w:hAnsi="Courier New" w:cs="Courier New"/>
                <w:b/>
                <w:bCs/>
                <w:color w:val="4472C4"/>
                <w:sz w:val="16"/>
                <w:szCs w:val="16"/>
              </w:rPr>
              <w:t xml:space="preserve">  </w:t>
            </w:r>
            <w:r w:rsidRPr="00B07ECD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color.rgb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(0</w:t>
            </w:r>
            <w:r w:rsidRPr="00B07ECD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</w:t>
            </w:r>
            <w:r w:rsidRPr="00B07ECD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255</w:t>
            </w:r>
            <w:r w:rsidRPr="0053628B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)</w:t>
            </w:r>
          </w:p>
          <w:p w14:paraId="628FD5F7" w14:textId="77777777" w:rsidR="004A4189" w:rsidRPr="00211ECC" w:rsidRDefault="004A4189" w:rsidP="006B6B3A">
            <w:pPr>
              <w:spacing w:after="0" w:line="300" w:lineRule="atLeast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6750" w:type="dxa"/>
            <w:shd w:val="clear" w:color="auto" w:fill="auto"/>
          </w:tcPr>
          <w:p w14:paraId="43105366" w14:textId="283CC495" w:rsidR="004A4189" w:rsidRPr="00A05842" w:rsidRDefault="004A4189" w:rsidP="006B6B3A">
            <w:pPr>
              <w:spacing w:after="0" w:line="300" w:lineRule="atLeast"/>
              <w:rPr>
                <w:rFonts w:ascii="Arial" w:hAnsi="Arial" w:cs="Arial"/>
                <w:sz w:val="16"/>
                <w:szCs w:val="16"/>
              </w:rPr>
            </w:pPr>
            <w:r w:rsidRPr="00A05842">
              <w:rPr>
                <w:rFonts w:ascii="Arial" w:hAnsi="Arial" w:cs="Arial"/>
                <w:sz w:val="16"/>
                <w:szCs w:val="16"/>
              </w:rPr>
              <w:t xml:space="preserve">Checks to determine if the value of variable </w:t>
            </w:r>
            <w:r w:rsidRPr="00767E29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Pr="00A05842">
              <w:rPr>
                <w:rFonts w:ascii="Arial" w:hAnsi="Arial" w:cs="Arial"/>
                <w:sz w:val="16"/>
                <w:szCs w:val="16"/>
              </w:rPr>
              <w:t xml:space="preserve"> is </w:t>
            </w:r>
            <w:r>
              <w:rPr>
                <w:rFonts w:ascii="Arial" w:hAnsi="Arial" w:cs="Arial"/>
                <w:sz w:val="16"/>
                <w:szCs w:val="16"/>
              </w:rPr>
              <w:t>less</w:t>
            </w:r>
            <w:r w:rsidRPr="00A05842">
              <w:rPr>
                <w:rFonts w:ascii="Arial" w:hAnsi="Arial" w:cs="Arial"/>
                <w:sz w:val="16"/>
                <w:szCs w:val="16"/>
              </w:rPr>
              <w:t xml:space="preserve"> than 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A05842">
              <w:rPr>
                <w:rFonts w:ascii="Arial" w:hAnsi="Arial" w:cs="Arial"/>
                <w:sz w:val="16"/>
                <w:szCs w:val="16"/>
              </w:rPr>
              <w:t xml:space="preserve">. If the statement is </w:t>
            </w:r>
            <w:r>
              <w:rPr>
                <w:rFonts w:ascii="Arial" w:hAnsi="Arial" w:cs="Arial"/>
                <w:sz w:val="16"/>
                <w:szCs w:val="16"/>
              </w:rPr>
              <w:t>“</w:t>
            </w:r>
            <w:r w:rsidRPr="00A05842">
              <w:rPr>
                <w:rFonts w:ascii="Arial" w:hAnsi="Arial" w:cs="Arial"/>
                <w:sz w:val="16"/>
                <w:szCs w:val="16"/>
              </w:rPr>
              <w:t>true</w:t>
            </w:r>
            <w:r>
              <w:rPr>
                <w:rFonts w:ascii="Arial" w:hAnsi="Arial" w:cs="Arial"/>
                <w:sz w:val="16"/>
                <w:szCs w:val="16"/>
              </w:rPr>
              <w:t>”</w:t>
            </w:r>
            <w:r w:rsidRPr="00A05842">
              <w:rPr>
                <w:rFonts w:ascii="Arial" w:hAnsi="Arial" w:cs="Arial"/>
                <w:sz w:val="16"/>
                <w:szCs w:val="16"/>
              </w:rPr>
              <w:t xml:space="preserve"> then </w:t>
            </w:r>
            <w:r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9435FC">
              <w:rPr>
                <w:rFonts w:ascii="Arial" w:hAnsi="Arial" w:cs="Arial"/>
                <w:sz w:val="16"/>
                <w:szCs w:val="16"/>
              </w:rPr>
              <w:t>statements</w:t>
            </w:r>
            <w:r w:rsidRPr="00A05842">
              <w:rPr>
                <w:rFonts w:ascii="Arial" w:hAnsi="Arial" w:cs="Arial"/>
                <w:sz w:val="16"/>
                <w:szCs w:val="16"/>
              </w:rPr>
              <w:t xml:space="preserve"> in the </w:t>
            </w:r>
            <w:r w:rsidRPr="00620F0B">
              <w:rPr>
                <w:rFonts w:ascii="Arial" w:hAnsi="Arial" w:cs="Arial"/>
                <w:b/>
                <w:bCs/>
                <w:sz w:val="16"/>
                <w:szCs w:val="16"/>
              </w:rPr>
              <w:t>if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5842">
              <w:rPr>
                <w:rFonts w:ascii="Arial" w:hAnsi="Arial" w:cs="Arial"/>
                <w:sz w:val="16"/>
                <w:szCs w:val="16"/>
              </w:rPr>
              <w:t>block are executed. Otherwise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A05842">
              <w:rPr>
                <w:rFonts w:ascii="Arial" w:hAnsi="Arial" w:cs="Arial"/>
                <w:sz w:val="16"/>
                <w:szCs w:val="16"/>
              </w:rPr>
              <w:t xml:space="preserve"> the block is skipped. In th</w:t>
            </w:r>
            <w:r>
              <w:rPr>
                <w:rFonts w:ascii="Arial" w:hAnsi="Arial" w:cs="Arial"/>
                <w:sz w:val="16"/>
                <w:szCs w:val="16"/>
              </w:rPr>
              <w:t>e example</w:t>
            </w:r>
            <w:r w:rsidRPr="00A05842">
              <w:rPr>
                <w:rFonts w:ascii="Arial" w:hAnsi="Arial" w:cs="Arial"/>
                <w:sz w:val="16"/>
                <w:szCs w:val="16"/>
              </w:rPr>
              <w:t xml:space="preserve">, when the temperature is </w:t>
            </w:r>
            <w:r>
              <w:rPr>
                <w:rFonts w:ascii="Arial" w:hAnsi="Arial" w:cs="Arial"/>
                <w:sz w:val="16"/>
                <w:szCs w:val="16"/>
              </w:rPr>
              <w:t>less</w:t>
            </w:r>
            <w:r w:rsidRPr="00A05842">
              <w:rPr>
                <w:rFonts w:ascii="Arial" w:hAnsi="Arial" w:cs="Arial"/>
                <w:sz w:val="16"/>
                <w:szCs w:val="16"/>
              </w:rPr>
              <w:t xml:space="preserve"> than 2</w:t>
            </w:r>
            <w:r>
              <w:rPr>
                <w:rFonts w:ascii="Arial" w:hAnsi="Arial" w:cs="Arial"/>
                <w:sz w:val="16"/>
                <w:szCs w:val="16"/>
              </w:rPr>
              <w:t>2,</w:t>
            </w:r>
            <w:r w:rsidRPr="00A05842">
              <w:rPr>
                <w:rFonts w:ascii="Arial" w:hAnsi="Arial" w:cs="Arial"/>
                <w:sz w:val="16"/>
                <w:szCs w:val="16"/>
              </w:rPr>
              <w:t xml:space="preserve"> the calculator will send a command to the TI-Innovator to set the </w:t>
            </w:r>
            <w:r>
              <w:rPr>
                <w:rFonts w:ascii="Arial" w:hAnsi="Arial" w:cs="Arial"/>
                <w:sz w:val="16"/>
                <w:szCs w:val="16"/>
              </w:rPr>
              <w:t>color rgb LED</w:t>
            </w:r>
            <w:r w:rsidRPr="00A05842">
              <w:rPr>
                <w:rFonts w:ascii="Arial" w:hAnsi="Arial" w:cs="Arial"/>
                <w:sz w:val="16"/>
                <w:szCs w:val="16"/>
              </w:rPr>
              <w:t xml:space="preserve"> to be </w:t>
            </w:r>
            <w:r>
              <w:rPr>
                <w:rFonts w:ascii="Arial" w:hAnsi="Arial" w:cs="Arial"/>
                <w:sz w:val="16"/>
                <w:szCs w:val="16"/>
              </w:rPr>
              <w:t>blue</w:t>
            </w:r>
            <w:r w:rsidRPr="00A0584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A4189" w:rsidRPr="009E64AB" w14:paraId="33B0DA31" w14:textId="77777777" w:rsidTr="006B6B3A">
        <w:trPr>
          <w:trHeight w:val="936"/>
        </w:trPr>
        <w:tc>
          <w:tcPr>
            <w:tcW w:w="3145" w:type="dxa"/>
            <w:shd w:val="clear" w:color="auto" w:fill="auto"/>
          </w:tcPr>
          <w:p w14:paraId="452C751C" w14:textId="77777777" w:rsidR="004A4189" w:rsidRPr="0024047F" w:rsidRDefault="004A4189" w:rsidP="006B6B3A">
            <w:pPr>
              <w:spacing w:after="0" w:line="300" w:lineRule="atLeast"/>
              <w:ind w:left="5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FDA">
              <w:rPr>
                <w:rFonts w:ascii="Arial" w:hAnsi="Arial" w:cs="Arial"/>
                <w:color w:val="0432FF"/>
                <w:sz w:val="16"/>
                <w:szCs w:val="16"/>
              </w:rPr>
              <w:t>if</w:t>
            </w:r>
            <w:r w:rsidRPr="002404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&lt;Boolean expression&gt; </w:t>
            </w:r>
            <w:r w:rsidRPr="008C4FDA">
              <w:rPr>
                <w:rFonts w:ascii="Arial" w:hAnsi="Arial" w:cs="Arial"/>
                <w:color w:val="0432FF"/>
                <w:sz w:val="16"/>
                <w:szCs w:val="16"/>
              </w:rPr>
              <w:t>and</w:t>
            </w:r>
            <w:r w:rsidRPr="00CA7D1C">
              <w:rPr>
                <w:rFonts w:ascii="Arial" w:hAnsi="Arial" w:cs="Arial"/>
                <w:color w:val="4472C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&lt;Boolean expression&gt;</w:t>
            </w:r>
            <w:r w:rsidRPr="0024047F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14:paraId="55959CD2" w14:textId="77777777" w:rsidR="004A4189" w:rsidRPr="00877937" w:rsidRDefault="004A4189" w:rsidP="006B6B3A">
            <w:pPr>
              <w:spacing w:after="0" w:line="300" w:lineRule="atLeast"/>
              <w:ind w:left="55"/>
              <w:rPr>
                <w:rFonts w:ascii="Arial" w:hAnsi="Arial" w:cs="Arial"/>
                <w:sz w:val="16"/>
                <w:szCs w:val="16"/>
              </w:rPr>
            </w:pPr>
            <w:r w:rsidRPr="0024047F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24047F">
              <w:rPr>
                <w:rFonts w:ascii="Arial" w:hAnsi="Arial" w:cs="Arial"/>
                <w:color w:val="808080"/>
                <w:sz w:val="16"/>
                <w:szCs w:val="16"/>
              </w:rPr>
              <w:t>block</w:t>
            </w:r>
          </w:p>
        </w:tc>
        <w:tc>
          <w:tcPr>
            <w:tcW w:w="4500" w:type="dxa"/>
            <w:shd w:val="clear" w:color="auto" w:fill="auto"/>
          </w:tcPr>
          <w:p w14:paraId="67AE0279" w14:textId="77777777" w:rsidR="004A4189" w:rsidRPr="00AC3984" w:rsidRDefault="004A4189" w:rsidP="006B6B3A">
            <w:pPr>
              <w:spacing w:after="0" w:line="300" w:lineRule="atLeast"/>
              <w:ind w:left="55"/>
              <w:rPr>
                <w:rFonts w:ascii="Arial" w:hAnsi="Arial" w:cs="Arial"/>
                <w:b/>
                <w:bCs/>
                <w:color w:val="4472C4"/>
                <w:sz w:val="16"/>
                <w:szCs w:val="16"/>
              </w:rPr>
            </w:pPr>
            <w:r w:rsidRPr="008C4FDA">
              <w:rPr>
                <w:rFonts w:ascii="Arial" w:hAnsi="Arial" w:cs="Arial"/>
                <w:b/>
                <w:bCs/>
                <w:color w:val="0432FF"/>
                <w:sz w:val="16"/>
                <w:szCs w:val="16"/>
              </w:rPr>
              <w:t>if</w:t>
            </w:r>
            <w:r w:rsidRPr="00CA7D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t</w:t>
            </w:r>
            <w:r w:rsidRPr="00AC398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&gt;</w:t>
            </w:r>
            <w:r w:rsidRPr="00952A1F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= </w:t>
            </w:r>
            <w:r w:rsidRPr="00CA7D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 </w:t>
            </w:r>
            <w:r w:rsidRPr="008C4FDA">
              <w:rPr>
                <w:rFonts w:ascii="Arial" w:hAnsi="Arial" w:cs="Arial"/>
                <w:b/>
                <w:bCs/>
                <w:color w:val="0432FF"/>
                <w:sz w:val="16"/>
                <w:szCs w:val="16"/>
              </w:rPr>
              <w:t>and</w:t>
            </w:r>
            <w:r w:rsidRPr="00CA7D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t</w:t>
            </w:r>
            <w:r w:rsidRPr="00952A1F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&lt;</w:t>
            </w:r>
            <w:r w:rsidRPr="00CA7D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  <w:r w:rsidRPr="00AC3984">
              <w:rPr>
                <w:rFonts w:ascii="Arial" w:hAnsi="Arial" w:cs="Arial"/>
                <w:b/>
                <w:bCs/>
                <w:color w:val="4472C4"/>
                <w:sz w:val="16"/>
                <w:szCs w:val="16"/>
              </w:rPr>
              <w:t>:</w:t>
            </w:r>
          </w:p>
          <w:p w14:paraId="19A1C229" w14:textId="77777777" w:rsidR="004A4189" w:rsidRPr="00AC3984" w:rsidRDefault="004A4189" w:rsidP="006B6B3A">
            <w:pPr>
              <w:spacing w:after="0" w:line="300" w:lineRule="atLeast"/>
              <w:ind w:left="55"/>
              <w:rPr>
                <w:rFonts w:ascii="Arial" w:hAnsi="Arial" w:cs="Arial"/>
                <w:b/>
                <w:bCs/>
                <w:color w:val="4472C4"/>
                <w:sz w:val="16"/>
                <w:szCs w:val="16"/>
              </w:rPr>
            </w:pPr>
            <w:r w:rsidRPr="00AC3984">
              <w:rPr>
                <w:rFonts w:ascii="Arial" w:hAnsi="Arial" w:cs="Arial"/>
                <w:b/>
                <w:bCs/>
                <w:color w:val="4472C4"/>
                <w:sz w:val="16"/>
                <w:szCs w:val="16"/>
              </w:rPr>
              <w:t xml:space="preserve">  </w:t>
            </w:r>
            <w:r w:rsidRPr="00AC398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color.rgb(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0</w:t>
            </w:r>
            <w:r w:rsidRPr="00AC398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255</w:t>
            </w:r>
            <w:r w:rsidRPr="00AC398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,0)</w:t>
            </w:r>
          </w:p>
          <w:p w14:paraId="6DA26F71" w14:textId="77777777" w:rsidR="004A4189" w:rsidRPr="00211ECC" w:rsidRDefault="004A4189" w:rsidP="006B6B3A">
            <w:pPr>
              <w:spacing w:after="0" w:line="300" w:lineRule="atLeast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6750" w:type="dxa"/>
            <w:shd w:val="clear" w:color="auto" w:fill="auto"/>
          </w:tcPr>
          <w:p w14:paraId="0B9A2602" w14:textId="77777777" w:rsidR="004A4189" w:rsidRPr="008A0A97" w:rsidRDefault="004A4189" w:rsidP="006B6B3A">
            <w:pPr>
              <w:spacing w:after="0" w:line="30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</w:t>
            </w:r>
            <w:r w:rsidRPr="008A0A97">
              <w:rPr>
                <w:rFonts w:ascii="Arial" w:hAnsi="Arial" w:cs="Arial"/>
                <w:sz w:val="16"/>
                <w:szCs w:val="16"/>
              </w:rPr>
              <w:t xml:space="preserve"> both expressions are true the </w:t>
            </w:r>
            <w:r w:rsidRPr="0069459B">
              <w:rPr>
                <w:rFonts w:ascii="Arial" w:hAnsi="Arial" w:cs="Arial"/>
                <w:b/>
                <w:bCs/>
                <w:sz w:val="16"/>
                <w:szCs w:val="16"/>
              </w:rPr>
              <w:t>and</w:t>
            </w:r>
            <w:r w:rsidRPr="008A0A97">
              <w:rPr>
                <w:rFonts w:ascii="Arial" w:hAnsi="Arial" w:cs="Arial"/>
                <w:sz w:val="16"/>
                <w:szCs w:val="16"/>
              </w:rPr>
              <w:t xml:space="preserve"> function is “true</w:t>
            </w:r>
            <w:r>
              <w:rPr>
                <w:rFonts w:ascii="Arial" w:hAnsi="Arial" w:cs="Arial"/>
                <w:sz w:val="16"/>
                <w:szCs w:val="16"/>
              </w:rPr>
              <w:t>”, then</w:t>
            </w:r>
            <w:r w:rsidRPr="008A0A97">
              <w:rPr>
                <w:rFonts w:ascii="Arial" w:hAnsi="Arial" w:cs="Arial"/>
                <w:sz w:val="16"/>
                <w:szCs w:val="16"/>
              </w:rPr>
              <w:t xml:space="preserve"> the</w:t>
            </w:r>
            <w:r>
              <w:rPr>
                <w:rFonts w:ascii="Arial" w:hAnsi="Arial" w:cs="Arial"/>
                <w:sz w:val="16"/>
                <w:szCs w:val="16"/>
              </w:rPr>
              <w:t xml:space="preserve"> block</w:t>
            </w:r>
            <w:r w:rsidRPr="008A0A9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</w:t>
            </w:r>
            <w:r w:rsidRPr="008A0A97">
              <w:rPr>
                <w:rFonts w:ascii="Arial" w:hAnsi="Arial" w:cs="Arial"/>
                <w:sz w:val="16"/>
                <w:szCs w:val="16"/>
              </w:rPr>
              <w:t xml:space="preserve"> executed. Otherwise, the </w:t>
            </w:r>
            <w:r w:rsidRPr="0069459B">
              <w:rPr>
                <w:rFonts w:ascii="Arial" w:hAnsi="Arial" w:cs="Arial"/>
                <w:b/>
                <w:bCs/>
                <w:sz w:val="16"/>
                <w:szCs w:val="16"/>
              </w:rPr>
              <w:t>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A97">
              <w:rPr>
                <w:rFonts w:ascii="Arial" w:hAnsi="Arial" w:cs="Arial"/>
                <w:sz w:val="16"/>
                <w:szCs w:val="16"/>
              </w:rPr>
              <w:t>function returns false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8A0A97">
              <w:rPr>
                <w:rFonts w:ascii="Arial" w:hAnsi="Arial" w:cs="Arial"/>
                <w:sz w:val="16"/>
                <w:szCs w:val="16"/>
              </w:rPr>
              <w:t xml:space="preserve"> and the </w:t>
            </w:r>
            <w:r>
              <w:rPr>
                <w:rFonts w:ascii="Arial" w:hAnsi="Arial" w:cs="Arial"/>
                <w:sz w:val="16"/>
                <w:szCs w:val="16"/>
              </w:rPr>
              <w:t>block</w:t>
            </w:r>
            <w:r w:rsidRPr="008A0A9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is </w:t>
            </w:r>
            <w:r w:rsidRPr="008A0A97">
              <w:rPr>
                <w:rFonts w:ascii="Arial" w:hAnsi="Arial" w:cs="Arial"/>
                <w:sz w:val="16"/>
                <w:szCs w:val="16"/>
              </w:rPr>
              <w:t>skipped.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5842">
              <w:rPr>
                <w:rFonts w:ascii="Arial" w:hAnsi="Arial" w:cs="Arial"/>
                <w:sz w:val="16"/>
                <w:szCs w:val="16"/>
              </w:rPr>
              <w:t xml:space="preserve"> In th</w:t>
            </w:r>
            <w:r>
              <w:rPr>
                <w:rFonts w:ascii="Arial" w:hAnsi="Arial" w:cs="Arial"/>
                <w:sz w:val="16"/>
                <w:szCs w:val="16"/>
              </w:rPr>
              <w:t>e example</w:t>
            </w:r>
            <w:r w:rsidRPr="00A05842">
              <w:rPr>
                <w:rFonts w:ascii="Arial" w:hAnsi="Arial" w:cs="Arial"/>
                <w:sz w:val="16"/>
                <w:szCs w:val="16"/>
              </w:rPr>
              <w:t xml:space="preserve">, when the temperature is greater than </w:t>
            </w:r>
            <w:r>
              <w:rPr>
                <w:rFonts w:ascii="Arial" w:hAnsi="Arial" w:cs="Arial"/>
                <w:sz w:val="16"/>
                <w:szCs w:val="16"/>
              </w:rPr>
              <w:t>or equal to 22 and less than 24,</w:t>
            </w:r>
            <w:r w:rsidRPr="00A05842">
              <w:rPr>
                <w:rFonts w:ascii="Arial" w:hAnsi="Arial" w:cs="Arial"/>
                <w:sz w:val="16"/>
                <w:szCs w:val="16"/>
              </w:rPr>
              <w:t xml:space="preserve"> the calculator will send a command to the TI-Innovator to set the </w:t>
            </w:r>
            <w:r>
              <w:rPr>
                <w:rFonts w:ascii="Arial" w:hAnsi="Arial" w:cs="Arial"/>
                <w:sz w:val="16"/>
                <w:szCs w:val="16"/>
              </w:rPr>
              <w:t>color rgb LED</w:t>
            </w:r>
            <w:r w:rsidRPr="00A05842">
              <w:rPr>
                <w:rFonts w:ascii="Arial" w:hAnsi="Arial" w:cs="Arial"/>
                <w:sz w:val="16"/>
                <w:szCs w:val="16"/>
              </w:rPr>
              <w:t xml:space="preserve"> to be </w:t>
            </w:r>
            <w:r>
              <w:rPr>
                <w:rFonts w:ascii="Arial" w:hAnsi="Arial" w:cs="Arial"/>
                <w:sz w:val="16"/>
                <w:szCs w:val="16"/>
              </w:rPr>
              <w:t>green</w:t>
            </w:r>
            <w:r w:rsidRPr="00A0584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A4189" w:rsidRPr="009E64AB" w14:paraId="5BAA2E30" w14:textId="77777777" w:rsidTr="006B6B3A">
        <w:trPr>
          <w:trHeight w:val="936"/>
        </w:trPr>
        <w:tc>
          <w:tcPr>
            <w:tcW w:w="3145" w:type="dxa"/>
            <w:shd w:val="clear" w:color="auto" w:fill="auto"/>
          </w:tcPr>
          <w:p w14:paraId="22AF5DDF" w14:textId="77777777" w:rsidR="004A4189" w:rsidRPr="0024047F" w:rsidRDefault="004A4189" w:rsidP="006B6B3A">
            <w:pPr>
              <w:spacing w:after="0" w:line="300" w:lineRule="atLeast"/>
              <w:ind w:left="55"/>
              <w:rPr>
                <w:rFonts w:ascii="Arial" w:hAnsi="Arial" w:cs="Arial"/>
                <w:color w:val="4472C4"/>
                <w:sz w:val="16"/>
                <w:szCs w:val="16"/>
              </w:rPr>
            </w:pPr>
            <w:r w:rsidRPr="0024047F">
              <w:rPr>
                <w:rFonts w:ascii="Arial" w:hAnsi="Arial" w:cs="Arial"/>
                <w:color w:val="000000"/>
                <w:sz w:val="16"/>
                <w:szCs w:val="16"/>
              </w:rPr>
              <w:t>get_key()</w:t>
            </w:r>
          </w:p>
        </w:tc>
        <w:tc>
          <w:tcPr>
            <w:tcW w:w="4500" w:type="dxa"/>
            <w:shd w:val="clear" w:color="auto" w:fill="auto"/>
          </w:tcPr>
          <w:p w14:paraId="3CB10635" w14:textId="77777777" w:rsidR="004A4189" w:rsidRPr="0053628B" w:rsidRDefault="004A4189" w:rsidP="006B6B3A">
            <w:pPr>
              <w:spacing w:after="0" w:line="300" w:lineRule="atLeast"/>
              <w:ind w:left="55"/>
              <w:rPr>
                <w:rFonts w:ascii="Courier New" w:hAnsi="Courier New" w:cs="Courier New"/>
                <w:b/>
                <w:bCs/>
                <w:color w:val="4472C4"/>
                <w:sz w:val="16"/>
                <w:szCs w:val="16"/>
              </w:rPr>
            </w:pPr>
            <w:r w:rsidRPr="00237BD5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key</w:t>
            </w:r>
            <w: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_pressed</w:t>
            </w:r>
            <w:r w:rsidRPr="00B07ECD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=</w:t>
            </w:r>
            <w:r w:rsidRPr="00237BD5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get_key()</w:t>
            </w:r>
          </w:p>
        </w:tc>
        <w:tc>
          <w:tcPr>
            <w:tcW w:w="6750" w:type="dxa"/>
            <w:shd w:val="clear" w:color="auto" w:fill="auto"/>
          </w:tcPr>
          <w:p w14:paraId="6E48030E" w14:textId="77777777" w:rsidR="004A4189" w:rsidRDefault="004A4189" w:rsidP="006B6B3A">
            <w:pPr>
              <w:spacing w:after="0" w:line="30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get_key() is a function that returns a string with the value associated with the last key pressed while a program is running.  The value of the escape key is “esc”. In the example, pressing the escape key updates the variable </w:t>
            </w:r>
            <w:r w:rsidRPr="00B07ECD">
              <w:rPr>
                <w:rFonts w:ascii="Arial" w:hAnsi="Arial" w:cs="Arial"/>
                <w:b/>
                <w:bCs/>
                <w:sz w:val="16"/>
                <w:szCs w:val="16"/>
              </w:rPr>
              <w:t>key_pressed</w:t>
            </w:r>
            <w:r>
              <w:rPr>
                <w:rFonts w:ascii="Arial" w:hAnsi="Arial" w:cs="Arial"/>
                <w:sz w:val="16"/>
                <w:szCs w:val="16"/>
              </w:rPr>
              <w:t xml:space="preserve"> to “esc”.</w:t>
            </w:r>
          </w:p>
        </w:tc>
      </w:tr>
      <w:tr w:rsidR="004A4189" w:rsidRPr="009E64AB" w14:paraId="740E07E5" w14:textId="77777777" w:rsidTr="006B6B3A">
        <w:trPr>
          <w:trHeight w:val="936"/>
        </w:trPr>
        <w:tc>
          <w:tcPr>
            <w:tcW w:w="3145" w:type="dxa"/>
            <w:shd w:val="clear" w:color="auto" w:fill="auto"/>
          </w:tcPr>
          <w:p w14:paraId="2ABADC41" w14:textId="77777777" w:rsidR="004A4189" w:rsidRPr="0024047F" w:rsidRDefault="004A4189" w:rsidP="006B6B3A">
            <w:pPr>
              <w:spacing w:after="0" w:line="300" w:lineRule="atLeast"/>
              <w:ind w:left="55"/>
              <w:rPr>
                <w:rFonts w:ascii="Arial" w:hAnsi="Arial" w:cs="Arial"/>
                <w:color w:val="4472C4"/>
                <w:sz w:val="16"/>
                <w:szCs w:val="16"/>
              </w:rPr>
            </w:pPr>
            <w:r w:rsidRPr="008C4FDA">
              <w:rPr>
                <w:rFonts w:ascii="Arial" w:hAnsi="Arial" w:cs="Arial"/>
                <w:color w:val="0432FF"/>
                <w:sz w:val="16"/>
                <w:szCs w:val="16"/>
              </w:rPr>
              <w:t>while</w:t>
            </w:r>
            <w:r w:rsidRPr="0024047F">
              <w:rPr>
                <w:rFonts w:ascii="Arial" w:hAnsi="Arial" w:cs="Arial"/>
                <w:color w:val="4472C4"/>
                <w:sz w:val="16"/>
                <w:szCs w:val="16"/>
              </w:rPr>
              <w:t xml:space="preserve"> </w:t>
            </w:r>
            <w:r w:rsidRPr="0024047F">
              <w:rPr>
                <w:rFonts w:ascii="Arial" w:hAnsi="Arial" w:cs="Arial"/>
                <w:color w:val="000000"/>
                <w:sz w:val="16"/>
                <w:szCs w:val="16"/>
              </w:rPr>
              <w:t>get_key()</w:t>
            </w:r>
            <w:r w:rsidRPr="0024047F">
              <w:rPr>
                <w:rFonts w:ascii="Arial" w:hAnsi="Arial" w:cs="Arial"/>
                <w:color w:val="4472C4"/>
                <w:sz w:val="16"/>
                <w:szCs w:val="16"/>
              </w:rPr>
              <w:t xml:space="preserve"> </w:t>
            </w:r>
            <w:r w:rsidRPr="00F74846">
              <w:rPr>
                <w:rFonts w:ascii="Arial" w:hAnsi="Arial" w:cs="Arial"/>
                <w:color w:val="FF0000"/>
                <w:sz w:val="16"/>
                <w:szCs w:val="16"/>
              </w:rPr>
              <w:t>!=</w:t>
            </w:r>
            <w:r w:rsidRPr="0024047F">
              <w:rPr>
                <w:rFonts w:ascii="Arial" w:hAnsi="Arial" w:cs="Arial"/>
                <w:color w:val="4472C4"/>
                <w:sz w:val="16"/>
                <w:szCs w:val="16"/>
              </w:rPr>
              <w:t xml:space="preserve"> </w:t>
            </w:r>
            <w:r w:rsidRPr="00F74846">
              <w:rPr>
                <w:rFonts w:ascii="Arial" w:hAnsi="Arial" w:cs="Arial"/>
                <w:color w:val="00B050"/>
                <w:sz w:val="16"/>
                <w:szCs w:val="16"/>
              </w:rPr>
              <w:t>“esc”</w:t>
            </w:r>
            <w:r w:rsidRPr="00B13983"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  <w:r w:rsidRPr="0024047F">
              <w:rPr>
                <w:rFonts w:ascii="Arial" w:hAnsi="Arial" w:cs="Arial"/>
                <w:color w:val="4472C4"/>
                <w:sz w:val="16"/>
                <w:szCs w:val="16"/>
              </w:rPr>
              <w:t xml:space="preserve"> </w:t>
            </w:r>
          </w:p>
          <w:p w14:paraId="5DA063E8" w14:textId="77777777" w:rsidR="004A4189" w:rsidRPr="0024047F" w:rsidRDefault="004A4189" w:rsidP="006B6B3A">
            <w:pPr>
              <w:spacing w:after="0" w:line="300" w:lineRule="atLeast"/>
              <w:ind w:left="55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24047F">
              <w:rPr>
                <w:rFonts w:ascii="Arial" w:hAnsi="Arial" w:cs="Arial"/>
                <w:color w:val="4472C4"/>
                <w:sz w:val="16"/>
                <w:szCs w:val="16"/>
              </w:rPr>
              <w:t xml:space="preserve">  </w:t>
            </w:r>
            <w:r w:rsidRPr="0024047F">
              <w:rPr>
                <w:rFonts w:ascii="Arial" w:hAnsi="Arial" w:cs="Arial"/>
                <w:color w:val="808080"/>
                <w:sz w:val="16"/>
                <w:szCs w:val="16"/>
              </w:rPr>
              <w:t>block</w:t>
            </w:r>
          </w:p>
          <w:p w14:paraId="6D25A142" w14:textId="77777777" w:rsidR="004A4189" w:rsidRPr="00877937" w:rsidRDefault="004A4189" w:rsidP="006B6B3A">
            <w:pPr>
              <w:spacing w:after="0" w:line="300" w:lineRule="atLeast"/>
              <w:ind w:left="5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0" w:type="dxa"/>
            <w:shd w:val="clear" w:color="auto" w:fill="auto"/>
          </w:tcPr>
          <w:p w14:paraId="57A842FB" w14:textId="77777777" w:rsidR="004A4189" w:rsidRPr="0053628B" w:rsidRDefault="004A4189" w:rsidP="006B6B3A">
            <w:pPr>
              <w:spacing w:after="0" w:line="300" w:lineRule="atLeast"/>
              <w:ind w:left="55"/>
              <w:rPr>
                <w:rFonts w:ascii="Courier New" w:hAnsi="Courier New" w:cs="Courier New"/>
                <w:b/>
                <w:bCs/>
                <w:color w:val="4472C4"/>
                <w:sz w:val="16"/>
                <w:szCs w:val="16"/>
              </w:rPr>
            </w:pPr>
            <w:r w:rsidRPr="008C4FDA">
              <w:rPr>
                <w:rFonts w:ascii="Courier New" w:hAnsi="Courier New" w:cs="Courier New"/>
                <w:b/>
                <w:bCs/>
                <w:color w:val="0432FF"/>
                <w:sz w:val="16"/>
                <w:szCs w:val="16"/>
              </w:rPr>
              <w:t>while</w:t>
            </w:r>
            <w:r w:rsidRPr="0053628B">
              <w:rPr>
                <w:rFonts w:ascii="Courier New" w:hAnsi="Courier New" w:cs="Courier New"/>
                <w:b/>
                <w:bCs/>
                <w:color w:val="4472C4"/>
                <w:sz w:val="16"/>
                <w:szCs w:val="16"/>
              </w:rPr>
              <w:t xml:space="preserve"> </w:t>
            </w:r>
            <w:r w:rsidRPr="0053628B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get_key()</w:t>
            </w:r>
            <w:r w:rsidRPr="0053628B">
              <w:rPr>
                <w:rFonts w:ascii="Courier New" w:hAnsi="Courier New" w:cs="Courier New"/>
                <w:b/>
                <w:bCs/>
                <w:color w:val="4472C4"/>
                <w:sz w:val="16"/>
                <w:szCs w:val="16"/>
              </w:rPr>
              <w:t xml:space="preserve"> </w:t>
            </w:r>
            <w:r w:rsidRPr="0053628B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!=</w:t>
            </w:r>
            <w:r w:rsidRPr="0053628B">
              <w:rPr>
                <w:rFonts w:ascii="Courier New" w:hAnsi="Courier New" w:cs="Courier New"/>
                <w:b/>
                <w:bCs/>
                <w:color w:val="4472C4"/>
                <w:sz w:val="16"/>
                <w:szCs w:val="16"/>
              </w:rPr>
              <w:t xml:space="preserve"> </w:t>
            </w:r>
            <w:r w:rsidRPr="0053628B">
              <w:rPr>
                <w:rFonts w:ascii="Courier New" w:hAnsi="Courier New" w:cs="Courier New"/>
                <w:b/>
                <w:bCs/>
                <w:color w:val="00B050"/>
                <w:sz w:val="16"/>
                <w:szCs w:val="16"/>
              </w:rPr>
              <w:t>“esc”</w:t>
            </w:r>
            <w:r w:rsidRPr="00B13983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  <w:p w14:paraId="6D1E8780" w14:textId="77777777" w:rsidR="004A4189" w:rsidRPr="0053628B" w:rsidRDefault="004A4189" w:rsidP="006B6B3A">
            <w:pPr>
              <w:spacing w:after="0" w:line="300" w:lineRule="atLeast"/>
              <w:ind w:left="55"/>
              <w:rPr>
                <w:rFonts w:ascii="Courier New" w:hAnsi="Courier New" w:cs="Courier New"/>
                <w:b/>
                <w:bCs/>
                <w:color w:val="4472C4"/>
                <w:sz w:val="16"/>
                <w:szCs w:val="16"/>
              </w:rPr>
            </w:pPr>
            <w:r w:rsidRPr="00750C55">
              <w:rPr>
                <w:rFonts w:ascii="Arial" w:hAnsi="Arial" w:cs="Arial"/>
                <w:b/>
                <w:bCs/>
                <w:color w:val="4472C4"/>
                <w:sz w:val="16"/>
                <w:szCs w:val="16"/>
              </w:rPr>
              <w:t xml:space="preserve">  </w:t>
            </w:r>
            <w:r w:rsidRPr="0053628B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t</w:t>
            </w:r>
            <w:r w:rsidRPr="0075031A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=</w:t>
            </w:r>
            <w:r w:rsidRPr="0053628B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temp1.measurement()</w:t>
            </w:r>
          </w:p>
          <w:p w14:paraId="47411E0E" w14:textId="77777777" w:rsidR="004A4189" w:rsidRPr="0053628B" w:rsidRDefault="004A4189" w:rsidP="006B6B3A">
            <w:pPr>
              <w:spacing w:after="0" w:line="300" w:lineRule="atLeast"/>
              <w:ind w:left="55"/>
              <w:rPr>
                <w:rFonts w:ascii="Courier New" w:hAnsi="Courier New" w:cs="Courier New"/>
                <w:b/>
                <w:bCs/>
                <w:color w:val="4472C4"/>
                <w:sz w:val="16"/>
                <w:szCs w:val="16"/>
              </w:rPr>
            </w:pPr>
            <w:r w:rsidRPr="0053628B">
              <w:rPr>
                <w:rFonts w:ascii="Courier New" w:hAnsi="Courier New" w:cs="Courier New"/>
                <w:b/>
                <w:bCs/>
                <w:color w:val="4472C4"/>
                <w:sz w:val="16"/>
                <w:szCs w:val="16"/>
              </w:rPr>
              <w:t xml:space="preserve"> </w:t>
            </w:r>
            <w:r w:rsidRPr="0053628B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text_at(3</w:t>
            </w:r>
            <w:r w:rsidRPr="0053628B">
              <w:rPr>
                <w:rFonts w:ascii="Courier New" w:hAnsi="Courier New" w:cs="Courier New"/>
                <w:b/>
                <w:bCs/>
                <w:color w:val="00B050"/>
                <w:sz w:val="16"/>
                <w:szCs w:val="16"/>
              </w:rPr>
              <w:t>,</w:t>
            </w:r>
            <w:r w:rsidRPr="0053628B">
              <w:rPr>
                <w:rFonts w:ascii="Courier New" w:hAnsi="Courier New" w:cs="Courier New"/>
                <w:b/>
                <w:color w:val="00B050"/>
                <w:sz w:val="16"/>
                <w:szCs w:val="16"/>
              </w:rPr>
              <w:t>"</w:t>
            </w:r>
            <w:r w:rsidRPr="0053628B">
              <w:rPr>
                <w:rFonts w:ascii="Courier New" w:hAnsi="Courier New" w:cs="Courier New"/>
                <w:b/>
                <w:bCs/>
                <w:color w:val="00B050"/>
                <w:sz w:val="16"/>
                <w:szCs w:val="16"/>
              </w:rPr>
              <w:t>Temperature =</w:t>
            </w:r>
            <w:r w:rsidRPr="0053628B">
              <w:rPr>
                <w:rFonts w:ascii="Courier New" w:hAnsi="Courier New" w:cs="Courier New"/>
                <w:b/>
                <w:color w:val="00B050"/>
                <w:sz w:val="16"/>
                <w:szCs w:val="16"/>
              </w:rPr>
              <w:t>"</w:t>
            </w:r>
            <w:r w:rsidRPr="0053628B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+</w:t>
            </w:r>
            <w:r w:rsidRPr="0053628B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str(t),</w:t>
            </w:r>
            <w:r w:rsidRPr="0053628B">
              <w:rPr>
                <w:rFonts w:ascii="Courier New" w:hAnsi="Courier New" w:cs="Courier New"/>
                <w:b/>
                <w:color w:val="00B050"/>
                <w:sz w:val="16"/>
                <w:szCs w:val="16"/>
              </w:rPr>
              <w:t>"</w:t>
            </w:r>
            <w:r w:rsidRPr="0053628B">
              <w:rPr>
                <w:rFonts w:ascii="Courier New" w:hAnsi="Courier New" w:cs="Courier New"/>
                <w:b/>
                <w:bCs/>
                <w:color w:val="00B050"/>
                <w:sz w:val="16"/>
                <w:szCs w:val="16"/>
              </w:rPr>
              <w:t>left</w:t>
            </w:r>
            <w:r w:rsidRPr="0053628B">
              <w:rPr>
                <w:rFonts w:ascii="Courier New" w:hAnsi="Courier New" w:cs="Courier New"/>
                <w:b/>
                <w:color w:val="00B050"/>
                <w:sz w:val="16"/>
                <w:szCs w:val="16"/>
              </w:rPr>
              <w:t>"</w:t>
            </w:r>
            <w:r w:rsidRPr="0053628B">
              <w:rPr>
                <w:rFonts w:ascii="Courier New" w:hAnsi="Courier New" w:cs="Courier New"/>
                <w:b/>
                <w:bCs/>
                <w:color w:val="00B050"/>
                <w:sz w:val="16"/>
                <w:szCs w:val="16"/>
              </w:rPr>
              <w:t>)</w:t>
            </w:r>
          </w:p>
          <w:p w14:paraId="282ACFEF" w14:textId="77777777" w:rsidR="004A4189" w:rsidRPr="0053628B" w:rsidRDefault="004A4189" w:rsidP="006B6B3A">
            <w:pPr>
              <w:spacing w:after="0" w:line="300" w:lineRule="atLeast"/>
              <w:ind w:left="55"/>
              <w:rPr>
                <w:rFonts w:ascii="Courier New" w:hAnsi="Courier New" w:cs="Courier New"/>
                <w:b/>
                <w:bCs/>
                <w:color w:val="4472C4"/>
                <w:sz w:val="16"/>
                <w:szCs w:val="16"/>
              </w:rPr>
            </w:pPr>
            <w:r w:rsidRPr="0053628B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3628B">
              <w:rPr>
                <w:rFonts w:ascii="Courier New" w:hAnsi="Courier New" w:cs="Courier New"/>
                <w:b/>
                <w:bCs/>
                <w:sz w:val="16"/>
                <w:szCs w:val="16"/>
              </w:rPr>
              <w:t>sleep(1)</w:t>
            </w:r>
          </w:p>
          <w:p w14:paraId="0D77DD4B" w14:textId="77777777" w:rsidR="004A4189" w:rsidRPr="00211ECC" w:rsidRDefault="004A4189" w:rsidP="006B6B3A">
            <w:pPr>
              <w:spacing w:after="0" w:line="300" w:lineRule="atLeast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6750" w:type="dxa"/>
            <w:shd w:val="clear" w:color="auto" w:fill="auto"/>
          </w:tcPr>
          <w:p w14:paraId="0552B07F" w14:textId="77777777" w:rsidR="008C4FDA" w:rsidRDefault="008C4FDA" w:rsidP="008C4FDA">
            <w:pPr>
              <w:spacing w:after="0" w:line="30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Defines a while loop that will continue until the escape key is pressed.</w:t>
            </w:r>
          </w:p>
          <w:p w14:paraId="4A713513" w14:textId="5049BDAB" w:rsidR="004A4189" w:rsidRDefault="008C4FDA" w:rsidP="008C4FDA">
            <w:pPr>
              <w:spacing w:after="0" w:line="300" w:lineRule="atLeast"/>
              <w:rPr>
                <w:rFonts w:ascii="Arial" w:hAnsi="Arial" w:cs="Arial"/>
                <w:sz w:val="16"/>
                <w:szCs w:val="16"/>
              </w:rPr>
            </w:pPr>
            <w:r w:rsidRPr="003038BF">
              <w:rPr>
                <w:rFonts w:ascii="Arial" w:hAnsi="Arial" w:cs="Arial"/>
                <w:sz w:val="16"/>
                <w:szCs w:val="16"/>
              </w:rPr>
              <w:t>While loops repeat the statements in the block if the condition at the top of the loop is true</w:t>
            </w:r>
            <w:r>
              <w:rPr>
                <w:rFonts w:ascii="Arial" w:hAnsi="Arial" w:cs="Arial"/>
                <w:sz w:val="16"/>
                <w:szCs w:val="16"/>
              </w:rPr>
              <w:t>. In</w:t>
            </w:r>
            <w:r w:rsidRPr="003038BF">
              <w:rPr>
                <w:rFonts w:ascii="Arial" w:hAnsi="Arial" w:cs="Arial"/>
                <w:sz w:val="16"/>
                <w:szCs w:val="16"/>
              </w:rPr>
              <w:t xml:space="preserve"> the example, </w:t>
            </w:r>
            <w:r>
              <w:rPr>
                <w:rFonts w:ascii="Arial" w:hAnsi="Arial" w:cs="Arial"/>
                <w:sz w:val="16"/>
                <w:szCs w:val="16"/>
              </w:rPr>
              <w:t>looping</w:t>
            </w:r>
            <w:r w:rsidRPr="003038BF">
              <w:rPr>
                <w:rFonts w:ascii="Arial" w:hAnsi="Arial" w:cs="Arial"/>
                <w:sz w:val="16"/>
                <w:szCs w:val="16"/>
              </w:rPr>
              <w:t xml:space="preserve"> continues until the escape key is pressed. </w:t>
            </w:r>
            <w:r>
              <w:rPr>
                <w:rFonts w:ascii="Arial" w:hAnsi="Arial" w:cs="Arial"/>
                <w:sz w:val="16"/>
                <w:szCs w:val="16"/>
              </w:rPr>
              <w:t xml:space="preserve">Not pressing a key or pressing any key but escape means that get_key() will return a value that is not equal to “esc”. The loop condition </w:t>
            </w:r>
            <w:r w:rsidRPr="003038BF">
              <w:rPr>
                <w:rFonts w:ascii="Arial" w:hAnsi="Arial" w:cs="Arial"/>
                <w:sz w:val="16"/>
                <w:szCs w:val="16"/>
              </w:rPr>
              <w:t>is true</w:t>
            </w:r>
            <w:r>
              <w:rPr>
                <w:rFonts w:ascii="Arial" w:hAnsi="Arial" w:cs="Arial"/>
                <w:sz w:val="16"/>
                <w:szCs w:val="16"/>
              </w:rPr>
              <w:t xml:space="preserve"> and </w:t>
            </w:r>
            <w:r w:rsidRPr="003038BF">
              <w:rPr>
                <w:rFonts w:ascii="Arial" w:hAnsi="Arial" w:cs="Arial"/>
                <w:sz w:val="16"/>
                <w:szCs w:val="16"/>
              </w:rPr>
              <w:t>looping continues. If the escape key is pressed, get_key() returns “esc”. The condition will evaluate as “esc” not equal to “esc”, which is false. A false result means that the loop statements are not repeated. Program execution skips to the statement just after the loop.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Note: The block starts with 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colon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and includes the indented lines that follow. </w:t>
            </w:r>
            <w:r>
              <w:rPr>
                <w:rFonts w:ascii="Arial" w:hAnsi="Arial" w:cs="Arial"/>
                <w:color w:val="4472C4"/>
                <w:sz w:val="16"/>
                <w:szCs w:val="16"/>
              </w:rPr>
              <w:t xml:space="preserve"> </w:t>
            </w:r>
            <w:r w:rsidRPr="0025174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while get_key() != “esc”: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is available from the TI Hub &gt; Commands menu.</w:t>
            </w:r>
          </w:p>
        </w:tc>
      </w:tr>
    </w:tbl>
    <w:p w14:paraId="5951CEE8" w14:textId="77777777" w:rsidR="009B5633" w:rsidRDefault="009B5633" w:rsidP="004A4189">
      <w:pPr>
        <w:rPr>
          <w:rFonts w:ascii="Arial" w:hAnsi="Arial" w:cs="Arial"/>
          <w:sz w:val="20"/>
          <w:szCs w:val="16"/>
        </w:rPr>
      </w:pPr>
    </w:p>
    <w:p w14:paraId="327B77B8" w14:textId="35641E92" w:rsidR="001C503E" w:rsidRDefault="009B5633" w:rsidP="004A4189">
      <w:pPr>
        <w:rPr>
          <w:rStyle w:val="Hyperlink"/>
          <w:rFonts w:ascii="Arial" w:hAnsi="Arial" w:cs="Arial"/>
          <w:noProof/>
          <w:sz w:val="20"/>
          <w:szCs w:val="16"/>
        </w:rPr>
      </w:pPr>
      <w:r w:rsidRPr="009B5633">
        <w:rPr>
          <w:rFonts w:ascii="Arial" w:hAnsi="Arial" w:cs="Arial"/>
          <w:sz w:val="20"/>
          <w:szCs w:val="16"/>
        </w:rPr>
        <w:t>See TI-Innovator</w:t>
      </w:r>
      <w:r w:rsidR="001C503E">
        <w:rPr>
          <w:rFonts w:ascii="Arial" w:hAnsi="Arial" w:cs="Arial"/>
          <w:sz w:val="20"/>
          <w:szCs w:val="16"/>
        </w:rPr>
        <w:t xml:space="preserve"> Hub</w:t>
      </w:r>
      <w:r w:rsidRPr="009B5633">
        <w:rPr>
          <w:rFonts w:ascii="Arial" w:hAnsi="Arial" w:cs="Arial"/>
          <w:sz w:val="20"/>
          <w:szCs w:val="16"/>
        </w:rPr>
        <w:t xml:space="preserve"> Technology eGuide for more background</w:t>
      </w:r>
      <w:r w:rsidR="001C503E">
        <w:rPr>
          <w:rFonts w:ascii="Arial" w:hAnsi="Arial" w:cs="Arial"/>
          <w:sz w:val="20"/>
          <w:szCs w:val="16"/>
        </w:rPr>
        <w:t xml:space="preserve"> on Hub-specific commands </w:t>
      </w:r>
      <w:r w:rsidR="00060251">
        <w:rPr>
          <w:rFonts w:ascii="Arial" w:hAnsi="Arial" w:cs="Arial"/>
          <w:sz w:val="20"/>
          <w:szCs w:val="16"/>
        </w:rPr>
        <w:t>–</w:t>
      </w:r>
      <w:r w:rsidRPr="009B5633">
        <w:rPr>
          <w:rFonts w:ascii="Arial" w:hAnsi="Arial" w:cs="Arial"/>
          <w:sz w:val="20"/>
          <w:szCs w:val="16"/>
        </w:rPr>
        <w:t xml:space="preserve"> </w:t>
      </w:r>
      <w:hyperlink r:id="rId6" w:history="1">
        <w:r w:rsidR="00060251" w:rsidRPr="00060251">
          <w:rPr>
            <w:rStyle w:val="Hyperlink"/>
            <w:rFonts w:ascii="Arial" w:hAnsi="Arial" w:cs="Arial"/>
            <w:sz w:val="20"/>
            <w:szCs w:val="16"/>
          </w:rPr>
          <w:t>Link</w:t>
        </w:r>
      </w:hyperlink>
      <w:hyperlink r:id="rId7" w:history="1"/>
    </w:p>
    <w:p w14:paraId="45AC94BA" w14:textId="0961E6A2" w:rsidR="001C503E" w:rsidRPr="00C475AF" w:rsidRDefault="001C503E" w:rsidP="004A4189">
      <w:pPr>
        <w:rPr>
          <w:rFonts w:ascii="Arial" w:hAnsi="Arial" w:cs="Arial"/>
          <w:noProof/>
          <w:sz w:val="20"/>
          <w:szCs w:val="16"/>
        </w:rPr>
      </w:pPr>
      <w:r>
        <w:rPr>
          <w:rStyle w:val="Hyperlink"/>
          <w:rFonts w:ascii="Arial" w:hAnsi="Arial" w:cs="Arial"/>
          <w:noProof/>
          <w:color w:val="auto"/>
          <w:sz w:val="20"/>
          <w:szCs w:val="16"/>
          <w:u w:val="none"/>
        </w:rPr>
        <w:t xml:space="preserve">See TI-Nspire CXII Python Programming eGuide for more background on Python commands - </w:t>
      </w:r>
      <w:hyperlink r:id="rId8" w:history="1">
        <w:r w:rsidR="00060251" w:rsidRPr="00060251">
          <w:rPr>
            <w:rStyle w:val="Hyperlink"/>
            <w:rFonts w:ascii="Arial" w:hAnsi="Arial" w:cs="Arial"/>
            <w:noProof/>
            <w:sz w:val="20"/>
            <w:szCs w:val="16"/>
          </w:rPr>
          <w:t>Link</w:t>
        </w:r>
      </w:hyperlink>
    </w:p>
    <w:sectPr w:rsidR="001C503E" w:rsidRPr="00C475AF" w:rsidSect="004A41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27D5D" w14:textId="77777777" w:rsidR="00C112A2" w:rsidRDefault="00C112A2" w:rsidP="004A4189">
      <w:pPr>
        <w:spacing w:after="0" w:line="240" w:lineRule="auto"/>
      </w:pPr>
      <w:r>
        <w:separator/>
      </w:r>
    </w:p>
  </w:endnote>
  <w:endnote w:type="continuationSeparator" w:id="0">
    <w:p w14:paraId="235D9167" w14:textId="77777777" w:rsidR="00C112A2" w:rsidRDefault="00C112A2" w:rsidP="004A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DE021" w14:textId="77777777" w:rsidR="00AC7997" w:rsidRDefault="00AC79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5182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25D3F" w14:textId="77777777" w:rsidR="003D7BE0" w:rsidRDefault="003D7B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2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EFE56B" w14:textId="77777777" w:rsidR="003D7BE0" w:rsidRDefault="003D7B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F924" w14:textId="77777777" w:rsidR="00AC7997" w:rsidRDefault="00AC79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B266C" w14:textId="77777777" w:rsidR="00C112A2" w:rsidRDefault="00C112A2" w:rsidP="004A4189">
      <w:pPr>
        <w:spacing w:after="0" w:line="240" w:lineRule="auto"/>
      </w:pPr>
      <w:r>
        <w:separator/>
      </w:r>
    </w:p>
  </w:footnote>
  <w:footnote w:type="continuationSeparator" w:id="0">
    <w:p w14:paraId="364C61EA" w14:textId="77777777" w:rsidR="00C112A2" w:rsidRDefault="00C112A2" w:rsidP="004A4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3EE1" w14:textId="77777777" w:rsidR="00AC7997" w:rsidRDefault="00AC79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F1EC" w14:textId="25443CC9" w:rsidR="00AC7997" w:rsidRDefault="000D020E" w:rsidP="000D020E">
    <w:pPr>
      <w:pStyle w:val="Header"/>
      <w:tabs>
        <w:tab w:val="clear" w:pos="9360"/>
        <w:tab w:val="right" w:pos="9540"/>
      </w:tabs>
      <w:spacing w:after="120"/>
      <w:rPr>
        <w:rFonts w:ascii="Arial" w:hAnsi="Arial" w:cs="Arial"/>
        <w:b/>
        <w:color w:val="FF0000"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0D5B50ED" wp14:editId="033C5584">
          <wp:extent cx="356235" cy="286385"/>
          <wp:effectExtent l="0" t="0" r="0" b="0"/>
          <wp:docPr id="5" name="Picture 10" descr="TI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2B7CD3">
      <w:rPr>
        <w:rFonts w:ascii="Arial" w:hAnsi="Arial" w:cs="Arial"/>
        <w:b/>
        <w:sz w:val="24"/>
        <w:szCs w:val="24"/>
      </w:rPr>
      <w:t>Python Syntax Quick Reference</w:t>
    </w:r>
    <w:r w:rsidR="00AC7997">
      <w:rPr>
        <w:rFonts w:ascii="Arial" w:hAnsi="Arial" w:cs="Arial"/>
        <w:b/>
        <w:sz w:val="24"/>
        <w:szCs w:val="24"/>
      </w:rPr>
      <w:t xml:space="preserve"> for Digital Mood Ring Project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</w:p>
  <w:p w14:paraId="3EC8380F" w14:textId="4622D9B4" w:rsidR="004A4189" w:rsidRDefault="000D020E" w:rsidP="00AC7997">
    <w:pPr>
      <w:pStyle w:val="Header"/>
      <w:tabs>
        <w:tab w:val="clear" w:pos="9360"/>
        <w:tab w:val="right" w:pos="9540"/>
      </w:tabs>
      <w:spacing w:after="120"/>
    </w:pPr>
    <w:r>
      <w:rPr>
        <w:rFonts w:ascii="Arial" w:hAnsi="Arial" w:cs="Arial"/>
        <w:b/>
        <w:smallCaps/>
      </w:rPr>
      <w:t xml:space="preserve">             </w:t>
    </w:r>
    <w:r>
      <w:rPr>
        <w:rFonts w:ascii="Arial" w:hAnsi="Arial" w:cs="Arial"/>
        <w:b/>
        <w:bCs/>
        <w:smallCaps/>
      </w:rPr>
      <w:t>TI-Nspire™ CXII Python</w:t>
    </w:r>
    <w:r>
      <w:rPr>
        <w:rFonts w:ascii="Arial" w:hAnsi="Arial" w:cs="Arial"/>
        <w:b/>
        <w:bCs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8892" w14:textId="77777777" w:rsidR="00AC7997" w:rsidRDefault="00AC79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189"/>
    <w:rsid w:val="00056C16"/>
    <w:rsid w:val="00060251"/>
    <w:rsid w:val="000D020E"/>
    <w:rsid w:val="001B29FD"/>
    <w:rsid w:val="001C503E"/>
    <w:rsid w:val="002012A8"/>
    <w:rsid w:val="002328C5"/>
    <w:rsid w:val="002B7CD3"/>
    <w:rsid w:val="002F6FDD"/>
    <w:rsid w:val="003B1E94"/>
    <w:rsid w:val="003D7BE0"/>
    <w:rsid w:val="00407275"/>
    <w:rsid w:val="0043390D"/>
    <w:rsid w:val="004A4189"/>
    <w:rsid w:val="006753FC"/>
    <w:rsid w:val="006E597D"/>
    <w:rsid w:val="0075031A"/>
    <w:rsid w:val="008B5705"/>
    <w:rsid w:val="008C4FDA"/>
    <w:rsid w:val="009435FC"/>
    <w:rsid w:val="009B5633"/>
    <w:rsid w:val="00A5174D"/>
    <w:rsid w:val="00AC38EE"/>
    <w:rsid w:val="00AC7997"/>
    <w:rsid w:val="00B13983"/>
    <w:rsid w:val="00BA163C"/>
    <w:rsid w:val="00BF11BE"/>
    <w:rsid w:val="00BF7022"/>
    <w:rsid w:val="00C112A2"/>
    <w:rsid w:val="00C475AF"/>
    <w:rsid w:val="00CE62DC"/>
    <w:rsid w:val="00D2516F"/>
    <w:rsid w:val="00D6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635F5"/>
  <w15:docId w15:val="{F7CC6389-2821-8841-A50E-2DBA4B8F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18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18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4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189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9B56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503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2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ti.com/html/webhelp/EG_TINspire/EN/Subsystems/EG_Python/Content/EG_Splash/Splash_Python.htm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ducation.ti.com/html/webhelp/EG_Innovator/EN/index.htm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ducation.ti.com/html/webhelp/EG_Innovator/EN/index.htm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Archer, Erick</dc:creator>
  <cp:lastModifiedBy>David Santucci</cp:lastModifiedBy>
  <cp:revision>11</cp:revision>
  <cp:lastPrinted>2020-10-22T17:34:00Z</cp:lastPrinted>
  <dcterms:created xsi:type="dcterms:W3CDTF">2020-11-02T19:17:00Z</dcterms:created>
  <dcterms:modified xsi:type="dcterms:W3CDTF">2021-10-26T12:54:00Z</dcterms:modified>
</cp:coreProperties>
</file>