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BC1109" w:rsidRPr="00BC1109" w14:paraId="69011C71" w14:textId="77777777" w:rsidTr="00B873F8">
        <w:trPr>
          <w:trHeight w:val="2097"/>
        </w:trPr>
        <w:tc>
          <w:tcPr>
            <w:tcW w:w="6408" w:type="dxa"/>
          </w:tcPr>
          <w:p w14:paraId="4B3358A2" w14:textId="77777777" w:rsidR="00BC1109" w:rsidRPr="00BC1109" w:rsidRDefault="00BC1109" w:rsidP="00BC1109">
            <w:pPr>
              <w:spacing w:after="0" w:line="320" w:lineRule="atLeast"/>
              <w:rPr>
                <w:rFonts w:ascii="Arial" w:eastAsia="Times New Roman" w:hAnsi="Arial" w:cs="Arial"/>
                <w:b/>
                <w:sz w:val="24"/>
                <w:szCs w:val="24"/>
              </w:rPr>
            </w:pPr>
            <w:r w:rsidRPr="00BC1109">
              <w:rPr>
                <w:rFonts w:ascii="Arial" w:eastAsia="Times New Roman" w:hAnsi="Arial" w:cs="Arial"/>
                <w:b/>
                <w:sz w:val="24"/>
                <w:szCs w:val="24"/>
              </w:rPr>
              <w:t>Math Objectives</w:t>
            </w:r>
          </w:p>
          <w:p w14:paraId="0BDC0A15" w14:textId="77777777"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Students will interpret the variables in the formula for compound interest.</w:t>
            </w:r>
          </w:p>
          <w:p w14:paraId="137B8932" w14:textId="77777777"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Students will use the formula for compound interest and understand the effects of changes in the interest rate and the number of compounding periods.</w:t>
            </w:r>
          </w:p>
          <w:p w14:paraId="054AF42C" w14:textId="77777777"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Students will understand the relationship between compound interest and continuous compounding.</w:t>
            </w:r>
          </w:p>
          <w:p w14:paraId="2785E785" w14:textId="77777777"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Model with mathematics (CCSS Mathematical Practice).</w:t>
            </w:r>
          </w:p>
          <w:p w14:paraId="570FA13F" w14:textId="77777777" w:rsidR="00BC1109" w:rsidRPr="00BC1109" w:rsidRDefault="00BC1109" w:rsidP="00BC1109">
            <w:pPr>
              <w:spacing w:after="0" w:line="320" w:lineRule="atLeast"/>
              <w:rPr>
                <w:rFonts w:ascii="Arial" w:eastAsia="Times New Roman" w:hAnsi="Arial" w:cs="Arial"/>
                <w:sz w:val="20"/>
                <w:szCs w:val="20"/>
              </w:rPr>
            </w:pPr>
          </w:p>
          <w:p w14:paraId="0DA9D61E" w14:textId="77777777" w:rsidR="00BC1109" w:rsidRPr="00BC1109" w:rsidRDefault="00BC1109" w:rsidP="00BC1109">
            <w:pPr>
              <w:spacing w:after="0" w:line="320" w:lineRule="atLeast"/>
              <w:rPr>
                <w:rFonts w:ascii="Arial" w:eastAsia="Times New Roman" w:hAnsi="Arial" w:cs="Arial"/>
                <w:b/>
                <w:sz w:val="24"/>
                <w:szCs w:val="24"/>
              </w:rPr>
            </w:pPr>
            <w:r w:rsidRPr="00BC1109">
              <w:rPr>
                <w:rFonts w:ascii="Arial" w:eastAsia="Times New Roman" w:hAnsi="Arial" w:cs="Arial"/>
                <w:b/>
                <w:sz w:val="24"/>
                <w:szCs w:val="24"/>
              </w:rPr>
              <w:t>Vocabulary</w:t>
            </w:r>
          </w:p>
          <w:p w14:paraId="4787E369" w14:textId="77777777"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compound interest</w:t>
            </w:r>
          </w:p>
          <w:p w14:paraId="432C1AEC" w14:textId="77777777"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interest rate</w:t>
            </w:r>
          </w:p>
          <w:p w14:paraId="0E11992B" w14:textId="77777777"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pay periods</w:t>
            </w:r>
          </w:p>
          <w:p w14:paraId="542DBA65" w14:textId="77777777"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initial deposit</w:t>
            </w:r>
          </w:p>
          <w:p w14:paraId="7954A23C" w14:textId="77777777"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continuous compounding</w:t>
            </w:r>
          </w:p>
          <w:p w14:paraId="3EE0C711" w14:textId="77777777" w:rsidR="00BC1109" w:rsidRPr="00BC1109" w:rsidRDefault="00BC1109" w:rsidP="00BC1109">
            <w:pPr>
              <w:spacing w:after="0" w:line="320" w:lineRule="atLeast"/>
              <w:rPr>
                <w:rFonts w:ascii="Arial" w:eastAsia="Times New Roman" w:hAnsi="Arial" w:cs="Arial"/>
                <w:sz w:val="20"/>
                <w:szCs w:val="20"/>
              </w:rPr>
            </w:pPr>
          </w:p>
          <w:p w14:paraId="5041A6F9" w14:textId="77777777" w:rsidR="00BC1109" w:rsidRDefault="00BC1109" w:rsidP="00BC1109">
            <w:pPr>
              <w:spacing w:after="0" w:line="320" w:lineRule="atLeast"/>
              <w:rPr>
                <w:rFonts w:ascii="Arial" w:eastAsia="Times New Roman" w:hAnsi="Arial" w:cs="Arial"/>
                <w:b/>
                <w:noProof/>
                <w:sz w:val="24"/>
                <w:szCs w:val="24"/>
              </w:rPr>
            </w:pPr>
            <w:r w:rsidRPr="00BC1109">
              <w:rPr>
                <w:rFonts w:ascii="Arial" w:eastAsia="Times New Roman" w:hAnsi="Arial" w:cs="Arial"/>
                <w:b/>
                <w:noProof/>
                <w:sz w:val="24"/>
                <w:szCs w:val="24"/>
              </w:rPr>
              <w:t>About the Lesson</w:t>
            </w:r>
          </w:p>
          <w:p w14:paraId="01AF8975" w14:textId="77777777" w:rsidR="0086079A" w:rsidRDefault="0086079A" w:rsidP="0086079A">
            <w:pPr>
              <w:numPr>
                <w:ilvl w:val="0"/>
                <w:numId w:val="1"/>
              </w:numPr>
              <w:spacing w:after="0"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46390FAA" w14:textId="77777777" w:rsidR="0086079A" w:rsidRDefault="0086079A" w:rsidP="0086079A">
            <w:pPr>
              <w:numPr>
                <w:ilvl w:val="0"/>
                <w:numId w:val="1"/>
              </w:numPr>
              <w:spacing w:after="0" w:line="320" w:lineRule="atLeast"/>
              <w:ind w:left="360" w:hanging="360"/>
              <w:rPr>
                <w:rFonts w:ascii="Arial" w:hAnsi="Arial" w:cs="Arial"/>
                <w:sz w:val="20"/>
                <w:szCs w:val="20"/>
              </w:rPr>
            </w:pPr>
            <w:r>
              <w:rPr>
                <w:rFonts w:ascii="Arial" w:hAnsi="Arial" w:cs="Arial"/>
                <w:sz w:val="20"/>
                <w:szCs w:val="20"/>
              </w:rPr>
              <w:t>This falls under the IB Mathematics Core Content Topic 1 Number and Algebra:</w:t>
            </w:r>
          </w:p>
          <w:p w14:paraId="161AD583" w14:textId="77777777" w:rsidR="0086079A" w:rsidRPr="0086079A" w:rsidRDefault="0086079A" w:rsidP="0086079A">
            <w:pPr>
              <w:spacing w:line="320" w:lineRule="atLeast"/>
              <w:ind w:left="360"/>
              <w:rPr>
                <w:rFonts w:ascii="Arial" w:hAnsi="Arial" w:cs="Arial"/>
                <w:sz w:val="20"/>
                <w:szCs w:val="20"/>
              </w:rPr>
            </w:pPr>
            <w:r>
              <w:rPr>
                <w:rFonts w:ascii="Arial" w:hAnsi="Arial" w:cs="Arial"/>
                <w:b/>
                <w:bCs/>
                <w:sz w:val="20"/>
                <w:szCs w:val="20"/>
              </w:rPr>
              <w:t>1.4</w:t>
            </w:r>
            <w:r>
              <w:rPr>
                <w:rFonts w:ascii="Arial" w:hAnsi="Arial" w:cs="Arial"/>
                <w:sz w:val="20"/>
                <w:szCs w:val="20"/>
              </w:rPr>
              <w:t xml:space="preserve"> Financial applications of geometric sequences and series involving compound interest and annual depreciation.</w:t>
            </w:r>
          </w:p>
          <w:p w14:paraId="1E7DCA86" w14:textId="77777777"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This lesson involves exploring the formula for compound interest as a function of the initial deposit, interest rate, and the number of pay periods per year.</w:t>
            </w:r>
          </w:p>
          <w:p w14:paraId="5ACF388A" w14:textId="77777777" w:rsidR="00BC1109" w:rsidRPr="00BC1109" w:rsidRDefault="00BC1109" w:rsidP="00BC1109">
            <w:pPr>
              <w:numPr>
                <w:ilvl w:val="0"/>
                <w:numId w:val="1"/>
              </w:numPr>
              <w:spacing w:after="0" w:line="320" w:lineRule="atLeast"/>
              <w:ind w:left="360" w:hanging="360"/>
              <w:rPr>
                <w:rFonts w:ascii="Arial" w:eastAsia="Times New Roman" w:hAnsi="Arial" w:cs="Arial"/>
                <w:sz w:val="20"/>
                <w:szCs w:val="20"/>
              </w:rPr>
            </w:pPr>
            <w:r w:rsidRPr="00BC1109">
              <w:rPr>
                <w:rFonts w:ascii="Arial" w:eastAsia="Times New Roman" w:hAnsi="Arial" w:cs="Arial"/>
                <w:sz w:val="20"/>
                <w:szCs w:val="20"/>
              </w:rPr>
              <w:t>As a result, students will:</w:t>
            </w:r>
          </w:p>
          <w:p w14:paraId="5AB8F95F" w14:textId="77777777" w:rsidR="00BC1109" w:rsidRPr="00BC1109" w:rsidRDefault="00BC1109" w:rsidP="00BC1109">
            <w:pPr>
              <w:numPr>
                <w:ilvl w:val="0"/>
                <w:numId w:val="1"/>
              </w:numPr>
              <w:spacing w:after="60" w:line="320" w:lineRule="atLeast"/>
              <w:ind w:left="720" w:hanging="324"/>
              <w:rPr>
                <w:rFonts w:ascii="Arial" w:eastAsia="Times New Roman" w:hAnsi="Arial" w:cs="Arial"/>
                <w:sz w:val="20"/>
                <w:szCs w:val="20"/>
              </w:rPr>
            </w:pPr>
            <w:r w:rsidRPr="00BC1109">
              <w:rPr>
                <w:rFonts w:ascii="Arial" w:eastAsia="Times New Roman" w:hAnsi="Arial" w:cs="Arial"/>
                <w:sz w:val="20"/>
                <w:szCs w:val="20"/>
              </w:rPr>
              <w:t>Learn the relationship between the interest rate and the total amount in the account.</w:t>
            </w:r>
          </w:p>
          <w:p w14:paraId="0543994B" w14:textId="77777777" w:rsidR="00BC1109" w:rsidRPr="00BC1109" w:rsidRDefault="00BC1109" w:rsidP="00BC1109">
            <w:pPr>
              <w:numPr>
                <w:ilvl w:val="0"/>
                <w:numId w:val="1"/>
              </w:numPr>
              <w:spacing w:after="60" w:line="320" w:lineRule="atLeast"/>
              <w:ind w:left="720" w:hanging="324"/>
              <w:rPr>
                <w:rFonts w:ascii="Arial" w:eastAsia="Times New Roman" w:hAnsi="Arial" w:cs="Arial"/>
                <w:sz w:val="20"/>
                <w:szCs w:val="20"/>
              </w:rPr>
            </w:pPr>
            <w:r w:rsidRPr="00BC1109">
              <w:rPr>
                <w:rFonts w:ascii="Arial" w:eastAsia="Times New Roman" w:hAnsi="Arial" w:cs="Arial"/>
                <w:sz w:val="20"/>
                <w:szCs w:val="20"/>
              </w:rPr>
              <w:t>Learn the relationship between the number of pay periods and the total amount in the account.</w:t>
            </w:r>
          </w:p>
          <w:p w14:paraId="0D5C7551" w14:textId="77777777" w:rsidR="00BC1109" w:rsidRPr="00BC1109" w:rsidRDefault="00BC1109" w:rsidP="00BC1109">
            <w:pPr>
              <w:numPr>
                <w:ilvl w:val="0"/>
                <w:numId w:val="1"/>
              </w:numPr>
              <w:spacing w:after="60" w:line="320" w:lineRule="atLeast"/>
              <w:ind w:left="720" w:hanging="324"/>
              <w:rPr>
                <w:rFonts w:ascii="Arial" w:eastAsia="Times New Roman" w:hAnsi="Arial" w:cs="Arial"/>
                <w:sz w:val="20"/>
                <w:szCs w:val="20"/>
              </w:rPr>
            </w:pPr>
            <w:r w:rsidRPr="00BC1109">
              <w:rPr>
                <w:rFonts w:ascii="Arial" w:eastAsia="Times New Roman" w:hAnsi="Arial" w:cs="Arial"/>
                <w:sz w:val="20"/>
                <w:szCs w:val="20"/>
              </w:rPr>
              <w:t>Discover the limiting condition as the number of pay periods increases without bound.</w:t>
            </w:r>
          </w:p>
          <w:p w14:paraId="2F0D5834" w14:textId="77777777" w:rsidR="00BC1109" w:rsidRDefault="00BC1109" w:rsidP="00BC1109">
            <w:pPr>
              <w:spacing w:after="60" w:line="320" w:lineRule="atLeast"/>
              <w:rPr>
                <w:rFonts w:ascii="Arial" w:eastAsia="Times New Roman" w:hAnsi="Arial" w:cs="Arial"/>
                <w:sz w:val="20"/>
                <w:szCs w:val="20"/>
              </w:rPr>
            </w:pPr>
          </w:p>
          <w:p w14:paraId="2DFD8A13" w14:textId="77777777" w:rsidR="0086079A" w:rsidRPr="00BC1109" w:rsidRDefault="0086079A" w:rsidP="00BC1109">
            <w:pPr>
              <w:spacing w:after="60" w:line="320" w:lineRule="atLeast"/>
              <w:rPr>
                <w:rFonts w:ascii="Arial" w:eastAsia="Times New Roman" w:hAnsi="Arial" w:cs="Arial"/>
                <w:sz w:val="20"/>
                <w:szCs w:val="20"/>
              </w:rPr>
            </w:pPr>
          </w:p>
          <w:p w14:paraId="72A6C3CE" w14:textId="77777777" w:rsidR="00BC1109" w:rsidRPr="00BC1109" w:rsidRDefault="00BC1109" w:rsidP="00BC1109">
            <w:pPr>
              <w:spacing w:after="0" w:line="320" w:lineRule="atLeast"/>
              <w:rPr>
                <w:rFonts w:ascii="Arial" w:eastAsia="Times New Roman" w:hAnsi="Arial" w:cs="Arial"/>
                <w:b/>
                <w:sz w:val="24"/>
                <w:szCs w:val="24"/>
              </w:rPr>
            </w:pPr>
            <w:r w:rsidRPr="00BC1109">
              <w:rPr>
                <w:rFonts w:ascii="Arial" w:eastAsia="Times New Roman" w:hAnsi="Arial" w:cs="Arial"/>
                <w:b/>
                <w:sz w:val="24"/>
                <w:szCs w:val="24"/>
              </w:rPr>
              <w:lastRenderedPageBreak/>
              <w:t>TI-Nspire™ Navigator™ System</w:t>
            </w:r>
          </w:p>
          <w:p w14:paraId="02B2ABED" w14:textId="77777777" w:rsidR="00BC1109" w:rsidRPr="00BC1109" w:rsidRDefault="00BC1109" w:rsidP="00BC1109">
            <w:pPr>
              <w:numPr>
                <w:ilvl w:val="0"/>
                <w:numId w:val="3"/>
              </w:numPr>
              <w:spacing w:after="0" w:line="320" w:lineRule="atLeast"/>
              <w:rPr>
                <w:rFonts w:ascii="Arial" w:eastAsia="Times New Roman" w:hAnsi="Arial" w:cs="Arial"/>
                <w:sz w:val="20"/>
                <w:szCs w:val="20"/>
              </w:rPr>
            </w:pPr>
            <w:r w:rsidRPr="00BC1109">
              <w:rPr>
                <w:rFonts w:ascii="Arial" w:eastAsia="Times New Roman" w:hAnsi="Arial" w:cs="Arial"/>
                <w:sz w:val="20"/>
                <w:szCs w:val="20"/>
              </w:rPr>
              <w:t xml:space="preserve">Use Screen Capture to investigate the account amounts for various values of </w:t>
            </w:r>
            <w:r w:rsidRPr="00BC1109">
              <w:rPr>
                <w:rFonts w:ascii="Arial" w:eastAsia="Times New Roman" w:hAnsi="Arial" w:cs="Arial"/>
                <w:position w:val="-6"/>
                <w:sz w:val="20"/>
                <w:szCs w:val="20"/>
              </w:rPr>
              <w:object w:dxaOrig="240" w:dyaOrig="220" w14:anchorId="4525C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pt" o:ole="">
                  <v:imagedata r:id="rId8" o:title=""/>
                </v:shape>
                <o:OLEObject Type="Embed" ProgID="Equation.DSMT4" ShapeID="_x0000_i1025" DrawAspect="Content" ObjectID="_1692690004" r:id="rId9"/>
              </w:object>
            </w:r>
          </w:p>
          <w:p w14:paraId="1B7A60C4" w14:textId="77777777" w:rsidR="00BC1109" w:rsidRPr="00BC1109" w:rsidRDefault="00BC1109" w:rsidP="00BC1109">
            <w:pPr>
              <w:numPr>
                <w:ilvl w:val="0"/>
                <w:numId w:val="3"/>
              </w:numPr>
              <w:spacing w:after="0" w:line="320" w:lineRule="atLeast"/>
              <w:rPr>
                <w:rFonts w:ascii="Arial" w:eastAsia="Times New Roman" w:hAnsi="Arial" w:cs="Arial"/>
                <w:sz w:val="20"/>
                <w:szCs w:val="20"/>
              </w:rPr>
            </w:pPr>
            <w:r w:rsidRPr="00BC1109">
              <w:rPr>
                <w:rFonts w:ascii="Arial" w:eastAsia="Times New Roman" w:hAnsi="Arial" w:cs="Arial"/>
                <w:sz w:val="20"/>
                <w:szCs w:val="20"/>
              </w:rPr>
              <w:t xml:space="preserve">Use Screen Capture to compare graphs of </w:t>
            </w:r>
            <w:r w:rsidRPr="00BC1109">
              <w:rPr>
                <w:rFonts w:ascii="Times New Roman" w:eastAsia="Times New Roman" w:hAnsi="Times New Roman" w:cs="Times New Roman"/>
                <w:position w:val="-10"/>
                <w:sz w:val="24"/>
                <w:szCs w:val="24"/>
              </w:rPr>
              <w:object w:dxaOrig="859" w:dyaOrig="320" w14:anchorId="56282324">
                <v:shape id="_x0000_i1026" type="#_x0000_t75" style="width:43pt;height:16pt" o:ole="">
                  <v:imagedata r:id="rId10" o:title=""/>
                </v:shape>
                <o:OLEObject Type="Embed" ProgID="Equation.DSMT4" ShapeID="_x0000_i1026" DrawAspect="Content" ObjectID="_1692690005" r:id="rId11"/>
              </w:object>
            </w:r>
            <w:r w:rsidRPr="00BC1109">
              <w:rPr>
                <w:rFonts w:ascii="Arial" w:eastAsia="Times New Roman" w:hAnsi="Arial" w:cs="Arial"/>
                <w:sz w:val="20"/>
                <w:szCs w:val="20"/>
              </w:rPr>
              <w:t xml:space="preserve"> for various values of </w:t>
            </w:r>
            <w:r w:rsidRPr="00BC1109">
              <w:rPr>
                <w:rFonts w:ascii="Arial" w:eastAsia="Times New Roman" w:hAnsi="Arial" w:cs="Arial"/>
                <w:position w:val="-6"/>
                <w:sz w:val="20"/>
                <w:szCs w:val="20"/>
              </w:rPr>
              <w:object w:dxaOrig="240" w:dyaOrig="220" w14:anchorId="5CD8F012">
                <v:shape id="_x0000_i1027" type="#_x0000_t75" style="width:12pt;height:11pt" o:ole="">
                  <v:imagedata r:id="rId12" o:title=""/>
                </v:shape>
                <o:OLEObject Type="Embed" ProgID="Equation.DSMT4" ShapeID="_x0000_i1027" DrawAspect="Content" ObjectID="_1692690006" r:id="rId13"/>
              </w:object>
            </w:r>
          </w:p>
          <w:p w14:paraId="40DF057D" w14:textId="77777777" w:rsidR="00BC1109" w:rsidRPr="00BC1109" w:rsidRDefault="00BC1109" w:rsidP="00BC1109">
            <w:pPr>
              <w:numPr>
                <w:ilvl w:val="0"/>
                <w:numId w:val="3"/>
              </w:numPr>
              <w:spacing w:after="0" w:line="320" w:lineRule="atLeast"/>
              <w:rPr>
                <w:rFonts w:ascii="Arial" w:eastAsia="Times New Roman" w:hAnsi="Arial" w:cs="Arial"/>
                <w:sz w:val="20"/>
                <w:szCs w:val="20"/>
              </w:rPr>
            </w:pPr>
            <w:r w:rsidRPr="00BC1109">
              <w:rPr>
                <w:rFonts w:ascii="Arial" w:eastAsia="Times New Roman" w:hAnsi="Arial" w:cs="Arial"/>
                <w:sz w:val="20"/>
                <w:szCs w:val="20"/>
              </w:rPr>
              <w:t>Use Teacher Edition computer software to review student work.</w:t>
            </w:r>
          </w:p>
          <w:p w14:paraId="46E2656D" w14:textId="77777777" w:rsidR="00BC1109" w:rsidRPr="00BC1109" w:rsidRDefault="00BC1109" w:rsidP="00BC1109">
            <w:pPr>
              <w:spacing w:after="60" w:line="320" w:lineRule="atLeast"/>
              <w:rPr>
                <w:rFonts w:ascii="Arial" w:eastAsia="Times New Roman" w:hAnsi="Arial" w:cs="Arial"/>
                <w:sz w:val="20"/>
                <w:szCs w:val="20"/>
              </w:rPr>
            </w:pPr>
          </w:p>
        </w:tc>
        <w:tc>
          <w:tcPr>
            <w:tcW w:w="3120" w:type="dxa"/>
          </w:tcPr>
          <w:p w14:paraId="7659D857" w14:textId="77777777" w:rsidR="00BC1109" w:rsidRPr="00BC1109" w:rsidRDefault="00DE45F2" w:rsidP="00BC1109">
            <w:pPr>
              <w:spacing w:after="0" w:line="320" w:lineRule="atLeast"/>
              <w:rPr>
                <w:rFonts w:ascii="Arial" w:eastAsia="Times New Roman" w:hAnsi="Arial" w:cs="Arial"/>
                <w:sz w:val="20"/>
                <w:szCs w:val="20"/>
              </w:rPr>
            </w:pPr>
            <w:r w:rsidRPr="00743722">
              <w:rPr>
                <w:rFonts w:ascii="Arial" w:eastAsia="Times New Roman" w:hAnsi="Arial" w:cs="Arial"/>
                <w:noProof/>
                <w:sz w:val="20"/>
                <w:szCs w:val="20"/>
              </w:rPr>
              <w:lastRenderedPageBreak/>
              <w:drawing>
                <wp:inline distT="0" distB="0" distL="0" distR="0" wp14:anchorId="3DE4D543" wp14:editId="0ED64269">
                  <wp:extent cx="1844040" cy="138684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44040" cy="1386840"/>
                          </a:xfrm>
                          <a:prstGeom prst="rect">
                            <a:avLst/>
                          </a:prstGeom>
                        </pic:spPr>
                      </pic:pic>
                    </a:graphicData>
                  </a:graphic>
                </wp:inline>
              </w:drawing>
            </w:r>
          </w:p>
          <w:p w14:paraId="6FCD8853" w14:textId="77777777" w:rsidR="00BC1109" w:rsidRPr="00BC1109" w:rsidRDefault="00BC1109" w:rsidP="00BC1109">
            <w:pPr>
              <w:spacing w:after="0" w:line="320" w:lineRule="atLeast"/>
              <w:rPr>
                <w:rFonts w:ascii="Arial" w:eastAsia="Times New Roman" w:hAnsi="Arial" w:cs="Arial"/>
                <w:sz w:val="20"/>
                <w:szCs w:val="20"/>
              </w:rPr>
            </w:pPr>
          </w:p>
          <w:p w14:paraId="3AF3C8C5" w14:textId="77777777" w:rsidR="00BC1109" w:rsidRPr="00BC1109" w:rsidRDefault="00BC1109" w:rsidP="00BC1109">
            <w:pPr>
              <w:spacing w:after="0" w:line="320" w:lineRule="atLeast"/>
              <w:rPr>
                <w:rFonts w:ascii="Arial" w:eastAsia="Times New Roman" w:hAnsi="Arial" w:cs="Arial"/>
                <w:sz w:val="20"/>
                <w:szCs w:val="20"/>
              </w:rPr>
            </w:pPr>
          </w:p>
          <w:p w14:paraId="356A07B5" w14:textId="77777777" w:rsidR="00BC1109" w:rsidRPr="00BC1109" w:rsidRDefault="00BC1109" w:rsidP="00BC1109">
            <w:pPr>
              <w:shd w:val="clear" w:color="auto" w:fill="D9D9D9"/>
              <w:tabs>
                <w:tab w:val="left" w:pos="180"/>
              </w:tabs>
              <w:spacing w:after="0" w:line="320" w:lineRule="atLeast"/>
              <w:rPr>
                <w:rFonts w:ascii="Arial" w:eastAsia="Times New Roman" w:hAnsi="Arial" w:cs="Arial"/>
                <w:sz w:val="20"/>
                <w:szCs w:val="20"/>
              </w:rPr>
            </w:pPr>
            <w:r w:rsidRPr="00BC1109">
              <w:rPr>
                <w:rFonts w:ascii="Arial" w:eastAsia="Times New Roman" w:hAnsi="Arial" w:cs="Arial"/>
                <w:b/>
                <w:sz w:val="20"/>
                <w:szCs w:val="20"/>
              </w:rPr>
              <w:t>TI-Nspire™ Technology Skills:</w:t>
            </w:r>
            <w:r w:rsidRPr="00BC1109">
              <w:rPr>
                <w:rFonts w:ascii="Arial" w:eastAsia="Times New Roman" w:hAnsi="Arial" w:cs="Arial"/>
                <w:sz w:val="20"/>
                <w:szCs w:val="20"/>
              </w:rPr>
              <w:t xml:space="preserve"> </w:t>
            </w:r>
          </w:p>
          <w:p w14:paraId="3FB671F0" w14:textId="77777777" w:rsidR="00BC1109" w:rsidRPr="00BC1109" w:rsidRDefault="00BC1109" w:rsidP="00BC1109">
            <w:pPr>
              <w:numPr>
                <w:ilvl w:val="0"/>
                <w:numId w:val="2"/>
              </w:numPr>
              <w:shd w:val="clear" w:color="auto" w:fill="D9D9D9"/>
              <w:tabs>
                <w:tab w:val="left" w:pos="252"/>
              </w:tabs>
              <w:spacing w:after="0" w:line="320" w:lineRule="atLeast"/>
              <w:ind w:left="252" w:hanging="252"/>
              <w:rPr>
                <w:rFonts w:ascii="Arial" w:eastAsia="Times New Roman" w:hAnsi="Arial" w:cs="Arial"/>
                <w:sz w:val="20"/>
                <w:szCs w:val="20"/>
              </w:rPr>
            </w:pPr>
            <w:r w:rsidRPr="00BC1109">
              <w:rPr>
                <w:rFonts w:ascii="Arial" w:eastAsia="Times New Roman" w:hAnsi="Arial" w:cs="Arial"/>
                <w:sz w:val="20"/>
                <w:szCs w:val="20"/>
              </w:rPr>
              <w:t>Download a TI-Nspire document</w:t>
            </w:r>
          </w:p>
          <w:p w14:paraId="553DCD17" w14:textId="77777777" w:rsidR="00BC1109" w:rsidRPr="00BC1109" w:rsidRDefault="00BC1109" w:rsidP="00BC1109">
            <w:pPr>
              <w:numPr>
                <w:ilvl w:val="0"/>
                <w:numId w:val="2"/>
              </w:numPr>
              <w:shd w:val="clear" w:color="auto" w:fill="D9D9D9"/>
              <w:tabs>
                <w:tab w:val="left" w:pos="252"/>
              </w:tabs>
              <w:spacing w:after="0" w:line="320" w:lineRule="atLeast"/>
              <w:ind w:left="252" w:hanging="252"/>
              <w:rPr>
                <w:rFonts w:ascii="Arial" w:eastAsia="Times New Roman" w:hAnsi="Arial" w:cs="Arial"/>
                <w:sz w:val="20"/>
                <w:szCs w:val="20"/>
              </w:rPr>
            </w:pPr>
            <w:r w:rsidRPr="00BC1109">
              <w:rPr>
                <w:rFonts w:ascii="Arial" w:eastAsia="Times New Roman" w:hAnsi="Arial" w:cs="Arial"/>
                <w:sz w:val="20"/>
                <w:szCs w:val="20"/>
              </w:rPr>
              <w:t>Open a document</w:t>
            </w:r>
          </w:p>
          <w:p w14:paraId="3EF1E171" w14:textId="77777777" w:rsidR="00BC1109" w:rsidRPr="00BC1109" w:rsidRDefault="00BC1109" w:rsidP="00BC1109">
            <w:pPr>
              <w:numPr>
                <w:ilvl w:val="0"/>
                <w:numId w:val="2"/>
              </w:numPr>
              <w:shd w:val="clear" w:color="auto" w:fill="D9D9D9"/>
              <w:tabs>
                <w:tab w:val="left" w:pos="252"/>
              </w:tabs>
              <w:spacing w:after="0" w:line="320" w:lineRule="atLeast"/>
              <w:ind w:left="252" w:hanging="252"/>
              <w:rPr>
                <w:rFonts w:ascii="Arial" w:eastAsia="Times New Roman" w:hAnsi="Arial" w:cs="Arial"/>
                <w:sz w:val="20"/>
                <w:szCs w:val="20"/>
              </w:rPr>
            </w:pPr>
            <w:r w:rsidRPr="00BC1109">
              <w:rPr>
                <w:rFonts w:ascii="Arial" w:eastAsia="Times New Roman" w:hAnsi="Arial" w:cs="Arial"/>
                <w:sz w:val="20"/>
                <w:szCs w:val="20"/>
              </w:rPr>
              <w:t>Move between pages</w:t>
            </w:r>
          </w:p>
          <w:p w14:paraId="60629014" w14:textId="77777777" w:rsidR="00BC1109" w:rsidRPr="00BC1109" w:rsidRDefault="00BC1109" w:rsidP="00BC1109">
            <w:pPr>
              <w:numPr>
                <w:ilvl w:val="0"/>
                <w:numId w:val="2"/>
              </w:numPr>
              <w:shd w:val="clear" w:color="auto" w:fill="D9D9D9"/>
              <w:tabs>
                <w:tab w:val="left" w:pos="252"/>
              </w:tabs>
              <w:spacing w:after="0" w:line="320" w:lineRule="atLeast"/>
              <w:ind w:left="252" w:hanging="252"/>
              <w:rPr>
                <w:rFonts w:ascii="Arial" w:eastAsia="Times New Roman" w:hAnsi="Arial" w:cs="Arial"/>
                <w:b/>
                <w:sz w:val="20"/>
                <w:szCs w:val="20"/>
              </w:rPr>
            </w:pPr>
            <w:r w:rsidRPr="00BC1109">
              <w:rPr>
                <w:rFonts w:ascii="Arial" w:eastAsia="Times New Roman" w:hAnsi="Arial" w:cs="Arial"/>
                <w:sz w:val="20"/>
                <w:szCs w:val="20"/>
              </w:rPr>
              <w:t>Grab and drag a point</w:t>
            </w:r>
          </w:p>
          <w:p w14:paraId="403E3BE9" w14:textId="77777777" w:rsidR="00BC1109" w:rsidRPr="00BC1109" w:rsidRDefault="00BC1109" w:rsidP="00BC1109">
            <w:pPr>
              <w:spacing w:after="0" w:line="320" w:lineRule="atLeast"/>
              <w:rPr>
                <w:rFonts w:ascii="Arial" w:eastAsia="Times New Roman" w:hAnsi="Arial" w:cs="Arial"/>
                <w:b/>
                <w:sz w:val="20"/>
                <w:szCs w:val="20"/>
              </w:rPr>
            </w:pPr>
          </w:p>
          <w:p w14:paraId="2E8D4205" w14:textId="77777777" w:rsidR="00BC1109" w:rsidRPr="00BC1109" w:rsidRDefault="00BC1109" w:rsidP="00BC1109">
            <w:pPr>
              <w:shd w:val="clear" w:color="auto" w:fill="D9D9D9"/>
              <w:spacing w:after="0" w:line="320" w:lineRule="atLeast"/>
              <w:rPr>
                <w:rFonts w:ascii="Arial" w:eastAsia="Times New Roman" w:hAnsi="Arial" w:cs="Arial"/>
                <w:b/>
                <w:sz w:val="20"/>
                <w:szCs w:val="20"/>
              </w:rPr>
            </w:pPr>
            <w:r w:rsidRPr="00BC1109">
              <w:rPr>
                <w:rFonts w:ascii="Arial" w:eastAsia="Times New Roman" w:hAnsi="Arial" w:cs="Arial"/>
                <w:b/>
                <w:sz w:val="20"/>
                <w:szCs w:val="20"/>
              </w:rPr>
              <w:t xml:space="preserve">Tech Tips: </w:t>
            </w:r>
          </w:p>
          <w:p w14:paraId="7C2A94A0" w14:textId="77777777" w:rsidR="00BC1109" w:rsidRPr="00BC1109" w:rsidRDefault="00BC1109" w:rsidP="00BC1109">
            <w:pPr>
              <w:numPr>
                <w:ilvl w:val="0"/>
                <w:numId w:val="2"/>
              </w:numPr>
              <w:shd w:val="clear" w:color="auto" w:fill="D9D9D9"/>
              <w:tabs>
                <w:tab w:val="left" w:pos="252"/>
              </w:tabs>
              <w:spacing w:after="0" w:line="320" w:lineRule="atLeast"/>
              <w:ind w:left="252" w:hanging="252"/>
              <w:rPr>
                <w:rFonts w:ascii="Arial" w:eastAsia="Times New Roman" w:hAnsi="Arial" w:cs="Arial"/>
                <w:sz w:val="20"/>
                <w:szCs w:val="20"/>
              </w:rPr>
            </w:pPr>
            <w:r w:rsidRPr="00BC1109">
              <w:rPr>
                <w:rFonts w:ascii="Arial" w:eastAsia="Times New Roman" w:hAnsi="Arial" w:cs="Arial"/>
                <w:sz w:val="20"/>
                <w:szCs w:val="20"/>
              </w:rPr>
              <w:t xml:space="preserve">Make sure the font size on your TI-Nspire handhelds is set to Medium. </w:t>
            </w:r>
          </w:p>
          <w:p w14:paraId="0894C407" w14:textId="77777777" w:rsidR="00BC1109" w:rsidRPr="00BC1109" w:rsidRDefault="00BC1109" w:rsidP="00BC1109">
            <w:pPr>
              <w:numPr>
                <w:ilvl w:val="0"/>
                <w:numId w:val="2"/>
              </w:numPr>
              <w:shd w:val="clear" w:color="auto" w:fill="D9D9D9"/>
              <w:tabs>
                <w:tab w:val="left" w:pos="252"/>
              </w:tabs>
              <w:spacing w:after="0" w:line="320" w:lineRule="atLeast"/>
              <w:ind w:left="252" w:hanging="252"/>
              <w:rPr>
                <w:rFonts w:ascii="Arial" w:eastAsia="Times New Roman" w:hAnsi="Arial" w:cs="Arial"/>
                <w:sz w:val="20"/>
                <w:szCs w:val="20"/>
              </w:rPr>
            </w:pPr>
            <w:r w:rsidRPr="00BC1109">
              <w:rPr>
                <w:rFonts w:ascii="Arial" w:eastAsia="Times New Roman" w:hAnsi="Arial" w:cs="Arial"/>
                <w:sz w:val="20"/>
                <w:szCs w:val="20"/>
              </w:rPr>
              <w:t xml:space="preserve">Once a function has been graphed, the entry line can be shown by pressing </w:t>
            </w:r>
            <w:r w:rsidRPr="00BC1109">
              <w:rPr>
                <w:rFonts w:ascii="TINspireKeysCX" w:eastAsia="Times New Roman" w:hAnsi="TINspireKeysCX" w:cs="Times New Roman"/>
                <w:sz w:val="28"/>
                <w:szCs w:val="28"/>
              </w:rPr>
              <w:t>/ G</w:t>
            </w:r>
            <w:r w:rsidRPr="00BC1109">
              <w:rPr>
                <w:rFonts w:ascii="Times New Roman" w:eastAsia="Times New Roman" w:hAnsi="Times New Roman" w:cs="Times New Roman"/>
                <w:sz w:val="24"/>
                <w:szCs w:val="24"/>
              </w:rPr>
              <w:t xml:space="preserve">. </w:t>
            </w:r>
            <w:r w:rsidRPr="00BC1109">
              <w:rPr>
                <w:rFonts w:ascii="Arial" w:eastAsia="Times New Roman" w:hAnsi="Arial" w:cs="Arial"/>
                <w:sz w:val="20"/>
                <w:szCs w:val="20"/>
              </w:rPr>
              <w:t xml:space="preserve">  The entry line can also be expanded or collapsed by clicking on the chevron.</w:t>
            </w:r>
          </w:p>
          <w:p w14:paraId="4E30E46F" w14:textId="77777777" w:rsidR="00BC1109" w:rsidRPr="00BC1109" w:rsidRDefault="00BC1109" w:rsidP="00BC1109">
            <w:pPr>
              <w:spacing w:after="0" w:line="320" w:lineRule="atLeast"/>
              <w:rPr>
                <w:rFonts w:ascii="Arial" w:eastAsia="Times New Roman" w:hAnsi="Arial" w:cs="Arial"/>
                <w:b/>
                <w:sz w:val="20"/>
                <w:szCs w:val="20"/>
              </w:rPr>
            </w:pPr>
          </w:p>
          <w:p w14:paraId="44B85063" w14:textId="77777777" w:rsidR="00BC1109" w:rsidRPr="00BC1109" w:rsidRDefault="00BC1109" w:rsidP="00BC1109">
            <w:pPr>
              <w:shd w:val="clear" w:color="auto" w:fill="D9D9D9"/>
              <w:spacing w:after="0" w:line="320" w:lineRule="atLeast"/>
              <w:rPr>
                <w:rFonts w:ascii="Arial" w:eastAsia="Times New Roman" w:hAnsi="Arial" w:cs="Arial"/>
                <w:b/>
                <w:sz w:val="20"/>
                <w:szCs w:val="20"/>
              </w:rPr>
            </w:pPr>
            <w:r w:rsidRPr="00BC1109">
              <w:rPr>
                <w:rFonts w:ascii="Arial" w:eastAsia="Times New Roman" w:hAnsi="Arial" w:cs="Arial"/>
                <w:b/>
                <w:sz w:val="20"/>
                <w:szCs w:val="20"/>
              </w:rPr>
              <w:t>Lesson Materials:</w:t>
            </w:r>
          </w:p>
          <w:p w14:paraId="6DF0CC8A" w14:textId="77777777" w:rsidR="00BC1109" w:rsidRPr="00BC1109" w:rsidRDefault="00BC1109" w:rsidP="00BC1109">
            <w:pPr>
              <w:shd w:val="clear" w:color="auto" w:fill="D9D9D9"/>
              <w:tabs>
                <w:tab w:val="left" w:pos="180"/>
              </w:tabs>
              <w:spacing w:after="0" w:line="240" w:lineRule="auto"/>
              <w:rPr>
                <w:rFonts w:ascii="Arial" w:eastAsia="Times New Roman" w:hAnsi="Arial" w:cs="Arial"/>
                <w:i/>
                <w:sz w:val="20"/>
                <w:szCs w:val="20"/>
              </w:rPr>
            </w:pPr>
            <w:r w:rsidRPr="00BC1109">
              <w:rPr>
                <w:rFonts w:ascii="Arial" w:eastAsia="Times New Roman" w:hAnsi="Arial" w:cs="Arial"/>
                <w:i/>
                <w:sz w:val="20"/>
                <w:szCs w:val="20"/>
              </w:rPr>
              <w:t>Student Activity</w:t>
            </w:r>
          </w:p>
          <w:p w14:paraId="49E3BD86" w14:textId="77777777" w:rsidR="00BC1109" w:rsidRPr="00BC1109" w:rsidRDefault="00BC1109" w:rsidP="00BC1109">
            <w:pPr>
              <w:shd w:val="clear" w:color="auto" w:fill="D9D9D9"/>
              <w:spacing w:before="40" w:after="0" w:line="240" w:lineRule="auto"/>
              <w:rPr>
                <w:rFonts w:ascii="Arial" w:eastAsia="Times New Roman" w:hAnsi="Arial" w:cs="Arial"/>
                <w:b/>
                <w:sz w:val="20"/>
                <w:szCs w:val="20"/>
              </w:rPr>
            </w:pPr>
            <w:r w:rsidRPr="00BC1109">
              <w:rPr>
                <w:rFonts w:ascii="Arial" w:eastAsia="Times New Roman" w:hAnsi="Arial" w:cs="Arial"/>
                <w:sz w:val="20"/>
                <w:szCs w:val="20"/>
              </w:rPr>
              <w:t>Compound_Interest_Student</w:t>
            </w:r>
            <w:r w:rsidR="00D5198C">
              <w:rPr>
                <w:rFonts w:ascii="Arial" w:eastAsia="Times New Roman" w:hAnsi="Arial" w:cs="Arial"/>
                <w:sz w:val="20"/>
                <w:szCs w:val="20"/>
              </w:rPr>
              <w:t>-Npspire</w:t>
            </w:r>
            <w:r w:rsidRPr="00BC1109">
              <w:rPr>
                <w:rFonts w:ascii="Arial" w:eastAsia="Times New Roman" w:hAnsi="Arial" w:cs="Arial"/>
                <w:sz w:val="20"/>
                <w:szCs w:val="20"/>
              </w:rPr>
              <w:t>.pdf</w:t>
            </w:r>
          </w:p>
          <w:p w14:paraId="40EA8D07" w14:textId="77777777" w:rsidR="00BC1109" w:rsidRPr="00BC1109" w:rsidRDefault="00BC1109" w:rsidP="00BC1109">
            <w:pPr>
              <w:shd w:val="clear" w:color="auto" w:fill="D9D9D9"/>
              <w:spacing w:before="40" w:after="0" w:line="240" w:lineRule="auto"/>
              <w:rPr>
                <w:rFonts w:ascii="Arial" w:eastAsia="Times New Roman" w:hAnsi="Arial" w:cs="Arial"/>
                <w:b/>
                <w:sz w:val="20"/>
                <w:szCs w:val="20"/>
              </w:rPr>
            </w:pPr>
            <w:r w:rsidRPr="00BC1109">
              <w:rPr>
                <w:rFonts w:ascii="Arial" w:eastAsia="Times New Roman" w:hAnsi="Arial" w:cs="Arial"/>
                <w:sz w:val="20"/>
                <w:szCs w:val="20"/>
              </w:rPr>
              <w:t>Compound_Interest_Student</w:t>
            </w:r>
            <w:r w:rsidR="00D5198C">
              <w:rPr>
                <w:rFonts w:ascii="Arial" w:eastAsia="Times New Roman" w:hAnsi="Arial" w:cs="Arial"/>
                <w:sz w:val="20"/>
                <w:szCs w:val="20"/>
              </w:rPr>
              <w:t>-Nspire</w:t>
            </w:r>
            <w:r w:rsidRPr="00BC1109">
              <w:rPr>
                <w:rFonts w:ascii="Arial" w:eastAsia="Times New Roman" w:hAnsi="Arial" w:cs="Arial"/>
                <w:sz w:val="20"/>
                <w:szCs w:val="20"/>
              </w:rPr>
              <w:t>.doc</w:t>
            </w:r>
          </w:p>
          <w:p w14:paraId="01312D19" w14:textId="77777777" w:rsidR="00BC1109" w:rsidRPr="00BC1109" w:rsidRDefault="00BC1109" w:rsidP="00BC1109">
            <w:pPr>
              <w:shd w:val="clear" w:color="auto" w:fill="D9D9D9"/>
              <w:tabs>
                <w:tab w:val="num" w:pos="360"/>
              </w:tabs>
              <w:spacing w:before="120" w:after="0" w:line="240" w:lineRule="auto"/>
              <w:rPr>
                <w:rFonts w:ascii="Arial" w:eastAsia="Times New Roman" w:hAnsi="Arial" w:cs="Arial"/>
                <w:i/>
                <w:sz w:val="20"/>
                <w:szCs w:val="20"/>
              </w:rPr>
            </w:pPr>
            <w:r w:rsidRPr="00BC1109">
              <w:rPr>
                <w:rFonts w:ascii="Arial" w:eastAsia="Times New Roman" w:hAnsi="Arial" w:cs="Arial"/>
                <w:i/>
                <w:sz w:val="20"/>
                <w:szCs w:val="20"/>
              </w:rPr>
              <w:t xml:space="preserve">TI-Nspire document </w:t>
            </w:r>
          </w:p>
          <w:p w14:paraId="569BCC9B" w14:textId="77777777" w:rsidR="00BC1109" w:rsidRPr="00BC1109" w:rsidRDefault="00BC1109" w:rsidP="00BC1109">
            <w:pPr>
              <w:shd w:val="clear" w:color="auto" w:fill="D9D9D9"/>
              <w:spacing w:after="0" w:line="240" w:lineRule="auto"/>
              <w:rPr>
                <w:rFonts w:ascii="Arial" w:eastAsia="Times New Roman" w:hAnsi="Arial" w:cs="Arial"/>
                <w:b/>
                <w:sz w:val="20"/>
                <w:szCs w:val="20"/>
              </w:rPr>
            </w:pPr>
            <w:proofErr w:type="spellStart"/>
            <w:r w:rsidRPr="00BC1109">
              <w:rPr>
                <w:rFonts w:ascii="Arial" w:eastAsia="Times New Roman" w:hAnsi="Arial" w:cs="Arial"/>
                <w:sz w:val="20"/>
                <w:szCs w:val="20"/>
              </w:rPr>
              <w:t>Compound_Interest</w:t>
            </w:r>
            <w:r w:rsidR="00D5198C">
              <w:rPr>
                <w:rFonts w:ascii="Arial" w:eastAsia="Times New Roman" w:hAnsi="Arial" w:cs="Arial"/>
                <w:sz w:val="20"/>
                <w:szCs w:val="20"/>
              </w:rPr>
              <w:t>-Nspire</w:t>
            </w:r>
            <w:r w:rsidRPr="00BC1109">
              <w:rPr>
                <w:rFonts w:ascii="Arial" w:eastAsia="Times New Roman" w:hAnsi="Arial" w:cs="Arial"/>
                <w:sz w:val="20"/>
                <w:szCs w:val="20"/>
              </w:rPr>
              <w:t>.tns</w:t>
            </w:r>
            <w:proofErr w:type="spellEnd"/>
          </w:p>
          <w:p w14:paraId="32053CD0" w14:textId="77777777" w:rsidR="00BC1109" w:rsidRPr="00BC1109" w:rsidRDefault="00BC1109" w:rsidP="00BC1109">
            <w:pPr>
              <w:spacing w:after="0" w:line="320" w:lineRule="atLeast"/>
              <w:rPr>
                <w:rFonts w:ascii="Arial" w:eastAsia="Times New Roman" w:hAnsi="Arial" w:cs="Arial"/>
                <w:sz w:val="20"/>
                <w:szCs w:val="20"/>
              </w:rPr>
            </w:pPr>
          </w:p>
          <w:p w14:paraId="0DFAC916" w14:textId="77777777" w:rsidR="00BC1109" w:rsidRPr="00BC1109" w:rsidRDefault="00BC1109" w:rsidP="00C25DB7">
            <w:pPr>
              <w:shd w:val="clear" w:color="auto" w:fill="D9D9D9"/>
              <w:spacing w:after="0" w:line="240" w:lineRule="exact"/>
              <w:rPr>
                <w:rFonts w:ascii="Arial" w:eastAsia="Times New Roman" w:hAnsi="Arial" w:cs="Arial"/>
                <w:sz w:val="20"/>
                <w:szCs w:val="20"/>
              </w:rPr>
            </w:pPr>
            <w:r w:rsidRPr="00BC1109">
              <w:rPr>
                <w:rFonts w:ascii="Arial" w:eastAsia="Times New Roman" w:hAnsi="Arial" w:cs="Arial"/>
                <w:sz w:val="20"/>
                <w:szCs w:val="20"/>
              </w:rPr>
              <w:t xml:space="preserve">Visit </w:t>
            </w:r>
            <w:hyperlink r:id="rId15" w:history="1">
              <w:r w:rsidRPr="00BC1109">
                <w:rPr>
                  <w:rFonts w:ascii="Arial" w:eastAsia="Times New Roman" w:hAnsi="Arial" w:cs="Arial"/>
                  <w:color w:val="0000FF"/>
                  <w:sz w:val="20"/>
                  <w:szCs w:val="20"/>
                  <w:u w:val="single"/>
                </w:rPr>
                <w:t>www.mathnspired.com</w:t>
              </w:r>
            </w:hyperlink>
            <w:r w:rsidRPr="00BC1109">
              <w:rPr>
                <w:rFonts w:ascii="Arial" w:eastAsia="Times New Roman" w:hAnsi="Arial" w:cs="Arial"/>
                <w:sz w:val="20"/>
                <w:szCs w:val="20"/>
              </w:rPr>
              <w:t xml:space="preserve"> for lesson updates and tech tip videos.</w:t>
            </w:r>
          </w:p>
        </w:tc>
      </w:tr>
      <w:tr w:rsidR="00B873F8" w:rsidRPr="00BC1109" w14:paraId="170272BF" w14:textId="77777777" w:rsidTr="00B873F8">
        <w:trPr>
          <w:trHeight w:val="1422"/>
        </w:trPr>
        <w:tc>
          <w:tcPr>
            <w:tcW w:w="6408" w:type="dxa"/>
            <w:tcBorders>
              <w:bottom w:val="nil"/>
            </w:tcBorders>
          </w:tcPr>
          <w:p w14:paraId="6AAD17E1" w14:textId="77777777" w:rsidR="00B873F8" w:rsidRPr="00B873F8" w:rsidRDefault="00B873F8" w:rsidP="00B873F8">
            <w:pPr>
              <w:spacing w:after="0" w:line="320" w:lineRule="atLeast"/>
              <w:ind w:left="360" w:hanging="360"/>
              <w:rPr>
                <w:rFonts w:ascii="Arial" w:eastAsia="Times New Roman" w:hAnsi="Arial" w:cs="Arial"/>
                <w:b/>
                <w:sz w:val="24"/>
                <w:szCs w:val="24"/>
              </w:rPr>
            </w:pPr>
            <w:r w:rsidRPr="00B873F8">
              <w:rPr>
                <w:rFonts w:ascii="Arial" w:eastAsia="Times New Roman" w:hAnsi="Arial" w:cs="Arial"/>
                <w:b/>
                <w:sz w:val="24"/>
                <w:szCs w:val="24"/>
              </w:rPr>
              <w:t>Activity Materials</w:t>
            </w:r>
          </w:p>
          <w:p w14:paraId="0D7A041C" w14:textId="77777777" w:rsidR="00B873F8" w:rsidRPr="00B873F8" w:rsidRDefault="00B873F8" w:rsidP="00BC1109">
            <w:pPr>
              <w:numPr>
                <w:ilvl w:val="0"/>
                <w:numId w:val="3"/>
              </w:numPr>
              <w:spacing w:after="0" w:line="320" w:lineRule="atLeast"/>
              <w:rPr>
                <w:rFonts w:ascii="Arial" w:eastAsia="Times New Roman" w:hAnsi="Arial" w:cs="Arial"/>
                <w:sz w:val="20"/>
                <w:szCs w:val="20"/>
              </w:rPr>
            </w:pPr>
            <w:r w:rsidRPr="00B873F8">
              <w:rPr>
                <w:rFonts w:ascii="Arial" w:eastAsia="Times New Roman" w:hAnsi="Arial" w:cs="Arial"/>
                <w:sz w:val="20"/>
                <w:szCs w:val="20"/>
              </w:rPr>
              <w:t xml:space="preserve">Compatible TI Technologies: </w:t>
            </w:r>
            <w:r w:rsidRPr="00B873F8">
              <w:rPr>
                <w:rFonts w:ascii="Arial" w:eastAsia="Times New Roman" w:hAnsi="Arial" w:cs="Arial"/>
                <w:b/>
                <w:noProof/>
                <w:position w:val="-6"/>
                <w:sz w:val="20"/>
                <w:szCs w:val="20"/>
              </w:rPr>
              <w:drawing>
                <wp:inline distT="0" distB="0" distL="0" distR="0" wp14:anchorId="4C990E06" wp14:editId="26BBDFD6">
                  <wp:extent cx="281940" cy="281940"/>
                  <wp:effectExtent l="0" t="0" r="0" b="0"/>
                  <wp:docPr id="16" name="Picture 16"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B873F8">
              <w:rPr>
                <w:rFonts w:ascii="Arial" w:eastAsia="Times New Roman" w:hAnsi="Arial" w:cs="Arial"/>
                <w:sz w:val="20"/>
                <w:szCs w:val="20"/>
              </w:rPr>
              <w:t xml:space="preserve"> TI-Nspire™ CX Handhelds, </w:t>
            </w:r>
            <w:r w:rsidRPr="00B873F8">
              <w:rPr>
                <w:rFonts w:ascii="Arial" w:eastAsia="Times New Roman" w:hAnsi="Arial" w:cs="Arial"/>
                <w:sz w:val="20"/>
                <w:szCs w:val="20"/>
              </w:rPr>
              <w:br/>
            </w:r>
            <w:r w:rsidRPr="00B873F8">
              <w:rPr>
                <w:rFonts w:ascii="Arial" w:eastAsia="Times New Roman" w:hAnsi="Arial" w:cs="Arial"/>
                <w:noProof/>
                <w:position w:val="-6"/>
                <w:sz w:val="20"/>
                <w:szCs w:val="20"/>
              </w:rPr>
              <w:drawing>
                <wp:inline distT="0" distB="0" distL="0" distR="0" wp14:anchorId="1086DE8D" wp14:editId="2114777B">
                  <wp:extent cx="281940" cy="281940"/>
                  <wp:effectExtent l="0" t="0" r="0" b="0"/>
                  <wp:docPr id="23"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B873F8">
              <w:rPr>
                <w:rFonts w:ascii="Arial" w:eastAsia="Times New Roman" w:hAnsi="Arial" w:cs="Arial"/>
                <w:sz w:val="20"/>
                <w:szCs w:val="20"/>
              </w:rPr>
              <w:t xml:space="preserve"> TI-Nspire™ Apps for iPad®, </w:t>
            </w:r>
            <w:r w:rsidRPr="00B873F8">
              <w:rPr>
                <w:rFonts w:ascii="Arial" w:eastAsia="Times New Roman" w:hAnsi="Arial" w:cs="Arial"/>
                <w:noProof/>
                <w:position w:val="-6"/>
                <w:sz w:val="20"/>
                <w:szCs w:val="20"/>
              </w:rPr>
              <w:drawing>
                <wp:inline distT="0" distB="0" distL="0" distR="0" wp14:anchorId="29385C43" wp14:editId="7238411E">
                  <wp:extent cx="281940" cy="281940"/>
                  <wp:effectExtent l="0" t="0" r="0" b="0"/>
                  <wp:docPr id="24"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B873F8">
              <w:rPr>
                <w:rFonts w:ascii="Arial" w:eastAsia="Times New Roman" w:hAnsi="Arial" w:cs="Arial"/>
                <w:sz w:val="20"/>
                <w:szCs w:val="20"/>
              </w:rPr>
              <w:t xml:space="preserve"> TI-Nspire™ Software</w:t>
            </w:r>
          </w:p>
        </w:tc>
        <w:tc>
          <w:tcPr>
            <w:tcW w:w="3120" w:type="dxa"/>
            <w:tcBorders>
              <w:bottom w:val="nil"/>
            </w:tcBorders>
          </w:tcPr>
          <w:p w14:paraId="1CFC52D5" w14:textId="77777777" w:rsidR="00B873F8" w:rsidRPr="00743722" w:rsidRDefault="00B873F8" w:rsidP="00BC1109">
            <w:pPr>
              <w:spacing w:after="0" w:line="320" w:lineRule="atLeast"/>
              <w:rPr>
                <w:rFonts w:ascii="Arial" w:eastAsia="Times New Roman" w:hAnsi="Arial" w:cs="Arial"/>
                <w:noProof/>
                <w:sz w:val="20"/>
                <w:szCs w:val="20"/>
              </w:rPr>
            </w:pPr>
          </w:p>
        </w:tc>
      </w:tr>
      <w:tr w:rsidR="00BC1109" w:rsidRPr="00BC1109" w14:paraId="242C5B67" w14:textId="77777777" w:rsidTr="003D12B6">
        <w:tc>
          <w:tcPr>
            <w:tcW w:w="6408" w:type="dxa"/>
            <w:tcBorders>
              <w:bottom w:val="nil"/>
            </w:tcBorders>
          </w:tcPr>
          <w:p w14:paraId="53F8DA29" w14:textId="77777777" w:rsidR="00BC1109" w:rsidRPr="00BC1109" w:rsidRDefault="00BC1109" w:rsidP="00BC1109">
            <w:pPr>
              <w:spacing w:after="0" w:line="320" w:lineRule="atLeast"/>
              <w:rPr>
                <w:rFonts w:ascii="Arial" w:eastAsia="Times New Roman" w:hAnsi="Arial" w:cs="Arial"/>
                <w:sz w:val="24"/>
                <w:szCs w:val="24"/>
              </w:rPr>
            </w:pPr>
            <w:r w:rsidRPr="00BC1109">
              <w:rPr>
                <w:rFonts w:ascii="Arial" w:eastAsia="Times New Roman" w:hAnsi="Arial" w:cs="Arial"/>
                <w:b/>
                <w:sz w:val="24"/>
                <w:szCs w:val="24"/>
              </w:rPr>
              <w:t>Discussion Points and Possible Answers</w:t>
            </w:r>
          </w:p>
          <w:p w14:paraId="0CD62965" w14:textId="77777777" w:rsidR="00BC1109" w:rsidRPr="00BC1109" w:rsidRDefault="00BC1109" w:rsidP="00BC1109">
            <w:pPr>
              <w:spacing w:after="0" w:line="320" w:lineRule="atLeast"/>
              <w:ind w:right="252"/>
              <w:rPr>
                <w:rFonts w:ascii="Arial" w:eastAsia="Times New Roman" w:hAnsi="Arial" w:cs="Arial"/>
                <w:sz w:val="20"/>
                <w:szCs w:val="20"/>
              </w:rPr>
            </w:pPr>
          </w:p>
        </w:tc>
        <w:tc>
          <w:tcPr>
            <w:tcW w:w="3120" w:type="dxa"/>
            <w:tcBorders>
              <w:bottom w:val="nil"/>
            </w:tcBorders>
          </w:tcPr>
          <w:p w14:paraId="0EFEBAA5" w14:textId="77777777" w:rsidR="00BC1109" w:rsidRPr="00BC1109" w:rsidRDefault="00BC1109" w:rsidP="00BC1109">
            <w:pPr>
              <w:spacing w:after="0" w:line="320" w:lineRule="atLeast"/>
              <w:rPr>
                <w:rFonts w:ascii="Arial" w:eastAsia="Times New Roman" w:hAnsi="Arial" w:cs="Arial"/>
                <w:sz w:val="20"/>
                <w:szCs w:val="20"/>
              </w:rPr>
            </w:pPr>
          </w:p>
          <w:p w14:paraId="5D4B1332" w14:textId="77777777" w:rsidR="00BC1109" w:rsidRPr="00BC1109" w:rsidRDefault="00BC1109" w:rsidP="00BC1109">
            <w:pPr>
              <w:spacing w:after="0" w:line="320" w:lineRule="atLeast"/>
              <w:rPr>
                <w:rFonts w:ascii="Arial" w:eastAsia="Times New Roman" w:hAnsi="Arial" w:cs="Arial"/>
                <w:sz w:val="20"/>
                <w:szCs w:val="20"/>
              </w:rPr>
            </w:pPr>
          </w:p>
        </w:tc>
      </w:tr>
      <w:tr w:rsidR="00BC1109" w:rsidRPr="00BC1109" w14:paraId="1F447D21" w14:textId="77777777" w:rsidTr="0086079A">
        <w:trPr>
          <w:trHeight w:val="4644"/>
        </w:trPr>
        <w:tc>
          <w:tcPr>
            <w:tcW w:w="9528" w:type="dxa"/>
            <w:gridSpan w:val="2"/>
            <w:tcBorders>
              <w:bottom w:val="single" w:sz="4" w:space="0" w:color="auto"/>
            </w:tcBorders>
            <w:shd w:val="clear" w:color="auto" w:fill="auto"/>
          </w:tcPr>
          <w:p w14:paraId="54BB4A05" w14:textId="77777777" w:rsidR="00BC1109" w:rsidRPr="00BC1109" w:rsidRDefault="00BC1109" w:rsidP="00A81128">
            <w:pPr>
              <w:shd w:val="clear" w:color="auto" w:fill="E0E0E0"/>
              <w:spacing w:after="60" w:line="300" w:lineRule="exact"/>
              <w:ind w:left="1080" w:right="1570"/>
              <w:rPr>
                <w:rFonts w:ascii="Arial" w:eastAsia="Times New Roman" w:hAnsi="Arial" w:cs="Arial"/>
                <w:sz w:val="20"/>
                <w:szCs w:val="20"/>
              </w:rPr>
            </w:pPr>
            <w:r w:rsidRPr="00BC1109">
              <w:rPr>
                <w:rFonts w:ascii="Arial" w:eastAsia="Times New Roman" w:hAnsi="Arial" w:cs="Arial"/>
                <w:b/>
                <w:sz w:val="20"/>
                <w:szCs w:val="20"/>
              </w:rPr>
              <w:t xml:space="preserve">Tech Tip: </w:t>
            </w:r>
            <w:r w:rsidRPr="00BC1109">
              <w:rPr>
                <w:rFonts w:ascii="Arial" w:eastAsia="Times New Roman" w:hAnsi="Arial" w:cs="Arial"/>
                <w:sz w:val="20"/>
                <w:szCs w:val="20"/>
              </w:rPr>
              <w:t xml:space="preserve">Make sure students execute the program </w:t>
            </w:r>
            <w:r w:rsidRPr="00BC1109">
              <w:rPr>
                <w:rFonts w:ascii="Arial" w:eastAsia="Times New Roman" w:hAnsi="Arial" w:cs="Arial"/>
                <w:b/>
                <w:sz w:val="20"/>
                <w:szCs w:val="20"/>
              </w:rPr>
              <w:t>initialize</w:t>
            </w:r>
            <w:r w:rsidRPr="00BC1109">
              <w:rPr>
                <w:rFonts w:ascii="Arial" w:eastAsia="Times New Roman" w:hAnsi="Arial" w:cs="Arial"/>
                <w:sz w:val="20"/>
                <w:szCs w:val="20"/>
              </w:rPr>
              <w:t xml:space="preserve"> on a calculator page. If students experience difficulty dragging a point on a slider bar, check to make sure that they have moved the cursor until it becomes a hand (</w:t>
            </w:r>
            <w:r w:rsidRPr="00BC1109">
              <w:rPr>
                <w:rFonts w:ascii="TINspireKeys" w:eastAsia="Times New Roman" w:hAnsi="TINspireKeys" w:cs="Arial"/>
                <w:sz w:val="28"/>
                <w:szCs w:val="28"/>
              </w:rPr>
              <w:t>÷</w:t>
            </w:r>
            <w:r w:rsidRPr="00BC1109">
              <w:rPr>
                <w:rFonts w:ascii="Arial" w:eastAsia="Times New Roman" w:hAnsi="Arial" w:cs="Arial"/>
                <w:sz w:val="20"/>
                <w:szCs w:val="20"/>
              </w:rPr>
              <w:t xml:space="preserve">) getting ready to grab the point. Then press </w:t>
            </w:r>
            <w:r w:rsidRPr="00BC1109">
              <w:rPr>
                <w:rFonts w:ascii="TINspireKeysCX" w:eastAsia="Times New Roman" w:hAnsi="TINspireKeysCX" w:cs="Arial"/>
                <w:sz w:val="28"/>
                <w:szCs w:val="28"/>
              </w:rPr>
              <w:t xml:space="preserve">/ </w:t>
            </w:r>
            <w:r w:rsidRPr="00BC1109">
              <w:rPr>
                <w:rFonts w:ascii="TINspireKeys" w:eastAsia="Times New Roman" w:hAnsi="TINspireKeys" w:cs="Arial"/>
                <w:sz w:val="28"/>
                <w:szCs w:val="28"/>
              </w:rPr>
              <w:t>x</w:t>
            </w:r>
            <w:r w:rsidRPr="00BC1109">
              <w:rPr>
                <w:rFonts w:ascii="Arial" w:eastAsia="Times New Roman" w:hAnsi="Arial" w:cs="Arial"/>
                <w:sz w:val="20"/>
                <w:szCs w:val="20"/>
              </w:rPr>
              <w:t xml:space="preserve"> to grab the point and close the hand (</w:t>
            </w:r>
            <w:r w:rsidRPr="00BC1109">
              <w:rPr>
                <w:rFonts w:ascii="TINspireKeys" w:eastAsia="Times New Roman" w:hAnsi="TINspireKeys" w:cs="Arial"/>
                <w:sz w:val="28"/>
                <w:szCs w:val="28"/>
              </w:rPr>
              <w:t>{</w:t>
            </w:r>
            <w:r w:rsidRPr="00BC1109">
              <w:rPr>
                <w:rFonts w:ascii="Arial" w:eastAsia="Times New Roman" w:hAnsi="Arial" w:cs="Arial"/>
                <w:sz w:val="20"/>
                <w:szCs w:val="20"/>
              </w:rPr>
              <w:t>).</w:t>
            </w:r>
          </w:p>
          <w:p w14:paraId="30138639" w14:textId="77777777" w:rsidR="003D12B6" w:rsidRDefault="00BC1109" w:rsidP="00A81128">
            <w:pPr>
              <w:shd w:val="clear" w:color="auto" w:fill="E0E0E0"/>
              <w:spacing w:after="60" w:line="300" w:lineRule="exact"/>
              <w:ind w:left="1080" w:right="1570"/>
              <w:rPr>
                <w:rFonts w:ascii="Arial" w:eastAsia="Times New Roman" w:hAnsi="Arial" w:cs="Arial"/>
                <w:sz w:val="20"/>
                <w:szCs w:val="20"/>
              </w:rPr>
            </w:pPr>
            <w:r w:rsidRPr="00BC1109">
              <w:rPr>
                <w:rFonts w:ascii="Arial" w:eastAsia="Times New Roman" w:hAnsi="Arial" w:cs="Arial"/>
                <w:sz w:val="20"/>
                <w:szCs w:val="20"/>
              </w:rPr>
              <w:t>Students can animate a slider by right-clicking on the slider (</w:t>
            </w:r>
            <w:r w:rsidRPr="00BC1109">
              <w:rPr>
                <w:rFonts w:ascii="TINspireKeysCX" w:eastAsia="Times New Roman" w:hAnsi="TINspireKeysCX" w:cs="Arial"/>
                <w:sz w:val="28"/>
                <w:szCs w:val="28"/>
              </w:rPr>
              <w:t>/ b</w:t>
            </w:r>
            <w:r w:rsidRPr="00BC1109">
              <w:rPr>
                <w:rFonts w:ascii="Arial" w:eastAsia="Times New Roman" w:hAnsi="Arial" w:cs="Arial"/>
                <w:sz w:val="20"/>
                <w:szCs w:val="20"/>
              </w:rPr>
              <w:t>) and selecting Animate. Right-click again to select Stop Animate.</w:t>
            </w:r>
          </w:p>
          <w:p w14:paraId="7810FB77" w14:textId="77777777" w:rsidR="003D12B6" w:rsidRDefault="003D12B6" w:rsidP="00BC1109">
            <w:pPr>
              <w:spacing w:after="0" w:line="320" w:lineRule="atLeast"/>
              <w:rPr>
                <w:rFonts w:ascii="Arial" w:eastAsia="Times New Roman" w:hAnsi="Arial" w:cs="Arial"/>
                <w:sz w:val="20"/>
                <w:szCs w:val="20"/>
              </w:rPr>
            </w:pPr>
          </w:p>
          <w:tbl>
            <w:tblPr>
              <w:tblStyle w:val="TableGrid"/>
              <w:tblpPr w:leftFromText="180" w:rightFromText="180" w:vertAnchor="text" w:horzAnchor="page" w:tblpX="1177" w:tblpY="-92"/>
              <w:tblOverlap w:val="never"/>
              <w:tblW w:w="667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679"/>
            </w:tblGrid>
            <w:tr w:rsidR="003D12B6" w14:paraId="1BAA12A0" w14:textId="77777777" w:rsidTr="0086079A">
              <w:trPr>
                <w:trHeight w:val="194"/>
              </w:trPr>
              <w:tc>
                <w:tcPr>
                  <w:tcW w:w="6679" w:type="dxa"/>
                </w:tcPr>
                <w:p w14:paraId="3E8BFE5D" w14:textId="77777777" w:rsidR="003D12B6" w:rsidRDefault="003D12B6" w:rsidP="00A81128">
                  <w:pPr>
                    <w:shd w:val="pct12" w:color="auto" w:fill="auto"/>
                    <w:spacing w:line="360" w:lineRule="auto"/>
                    <w:rPr>
                      <w:rFonts w:ascii="Arial" w:eastAsia="Times New Roman" w:hAnsi="Arial" w:cs="Arial"/>
                      <w:sz w:val="20"/>
                      <w:szCs w:val="20"/>
                    </w:rPr>
                  </w:pPr>
                  <w:r w:rsidRPr="003D12B6">
                    <w:rPr>
                      <w:rFonts w:ascii="Arial" w:eastAsia="Times New Roman" w:hAnsi="Arial" w:cs="Arial"/>
                      <w:b/>
                      <w:sz w:val="20"/>
                      <w:szCs w:val="20"/>
                    </w:rPr>
                    <w:t>Teacher Tip:</w:t>
                  </w:r>
                  <w:r>
                    <w:rPr>
                      <w:rFonts w:ascii="Arial" w:eastAsia="Times New Roman" w:hAnsi="Arial" w:cs="Arial"/>
                      <w:sz w:val="20"/>
                      <w:szCs w:val="20"/>
                    </w:rPr>
                    <w:t xml:space="preserve">  When using the compound interest formula, some international students may recognize it in an alternate form written as </w:t>
                  </w:r>
                  <m:oMath>
                    <m:r>
                      <w:rPr>
                        <w:rFonts w:ascii="Cambria Math" w:eastAsia="Times New Roman" w:hAnsi="Cambria Math" w:cs="Arial"/>
                        <w:sz w:val="20"/>
                        <w:szCs w:val="20"/>
                      </w:rPr>
                      <m:t>FV=PV</m:t>
                    </m:r>
                    <m:sSup>
                      <m:sSupPr>
                        <m:ctrlPr>
                          <w:rPr>
                            <w:rFonts w:ascii="Cambria Math" w:eastAsia="Times New Roman" w:hAnsi="Cambria Math" w:cs="Arial"/>
                            <w:i/>
                            <w:sz w:val="20"/>
                            <w:szCs w:val="20"/>
                          </w:rPr>
                        </m:ctrlPr>
                      </m:sSupPr>
                      <m:e>
                        <m:d>
                          <m:dPr>
                            <m:ctrlPr>
                              <w:rPr>
                                <w:rFonts w:ascii="Cambria Math" w:eastAsia="Times New Roman" w:hAnsi="Cambria Math" w:cs="Arial"/>
                                <w:i/>
                                <w:sz w:val="20"/>
                                <w:szCs w:val="20"/>
                              </w:rPr>
                            </m:ctrlPr>
                          </m:dPr>
                          <m:e>
                            <m:r>
                              <w:rPr>
                                <w:rFonts w:ascii="Cambria Math" w:eastAsia="Times New Roman" w:hAnsi="Cambria Math" w:cs="Arial"/>
                                <w:sz w:val="20"/>
                                <w:szCs w:val="20"/>
                              </w:rPr>
                              <m:t xml:space="preserve">1+ </m:t>
                            </m:r>
                            <m:f>
                              <m:fPr>
                                <m:ctrlPr>
                                  <w:rPr>
                                    <w:rFonts w:ascii="Cambria Math" w:eastAsia="Times New Roman" w:hAnsi="Cambria Math" w:cs="Arial"/>
                                    <w:i/>
                                    <w:sz w:val="20"/>
                                    <w:szCs w:val="20"/>
                                  </w:rPr>
                                </m:ctrlPr>
                              </m:fPr>
                              <m:num>
                                <m:r>
                                  <w:rPr>
                                    <w:rFonts w:ascii="Cambria Math" w:eastAsia="Times New Roman" w:hAnsi="Cambria Math" w:cs="Arial"/>
                                    <w:sz w:val="20"/>
                                    <w:szCs w:val="20"/>
                                  </w:rPr>
                                  <m:t>r</m:t>
                                </m:r>
                              </m:num>
                              <m:den>
                                <m:r>
                                  <w:rPr>
                                    <w:rFonts w:ascii="Cambria Math" w:eastAsia="Times New Roman" w:hAnsi="Cambria Math" w:cs="Arial"/>
                                    <w:sz w:val="20"/>
                                    <w:szCs w:val="20"/>
                                  </w:rPr>
                                  <m:t>100k</m:t>
                                </m:r>
                              </m:den>
                            </m:f>
                          </m:e>
                        </m:d>
                      </m:e>
                      <m:sup>
                        <m:r>
                          <w:rPr>
                            <w:rFonts w:ascii="Cambria Math" w:eastAsia="Times New Roman" w:hAnsi="Cambria Math" w:cs="Arial"/>
                            <w:sz w:val="20"/>
                            <w:szCs w:val="20"/>
                          </w:rPr>
                          <m:t>kn</m:t>
                        </m:r>
                      </m:sup>
                    </m:sSup>
                  </m:oMath>
                  <w:r>
                    <w:rPr>
                      <w:rFonts w:ascii="Arial" w:eastAsia="Times New Roman" w:hAnsi="Arial" w:cs="Arial"/>
                      <w:sz w:val="20"/>
                      <w:szCs w:val="20"/>
                    </w:rPr>
                    <w:t xml:space="preserve">, where </w:t>
                  </w:r>
                  <w:r w:rsidRPr="003D12B6">
                    <w:rPr>
                      <w:rFonts w:ascii="Arial" w:eastAsia="Times New Roman" w:hAnsi="Arial" w:cs="Arial"/>
                      <w:i/>
                      <w:sz w:val="20"/>
                      <w:szCs w:val="20"/>
                    </w:rPr>
                    <w:t>FV</w:t>
                  </w:r>
                  <w:r>
                    <w:rPr>
                      <w:rFonts w:ascii="Arial" w:eastAsia="Times New Roman" w:hAnsi="Arial" w:cs="Arial"/>
                      <w:sz w:val="20"/>
                      <w:szCs w:val="20"/>
                    </w:rPr>
                    <w:t xml:space="preserve"> is the future value, </w:t>
                  </w:r>
                  <w:r w:rsidRPr="003D12B6">
                    <w:rPr>
                      <w:rFonts w:ascii="Arial" w:eastAsia="Times New Roman" w:hAnsi="Arial" w:cs="Arial"/>
                      <w:i/>
                      <w:sz w:val="20"/>
                      <w:szCs w:val="20"/>
                    </w:rPr>
                    <w:t>PV</w:t>
                  </w:r>
                  <w:r>
                    <w:rPr>
                      <w:rFonts w:ascii="Arial" w:eastAsia="Times New Roman" w:hAnsi="Arial" w:cs="Arial"/>
                      <w:sz w:val="20"/>
                      <w:szCs w:val="20"/>
                    </w:rPr>
                    <w:t xml:space="preserve"> is the present value, </w:t>
                  </w:r>
                  <w:r w:rsidRPr="003D12B6">
                    <w:rPr>
                      <w:rFonts w:ascii="Arial" w:eastAsia="Times New Roman" w:hAnsi="Arial" w:cs="Arial"/>
                      <w:i/>
                      <w:sz w:val="20"/>
                      <w:szCs w:val="20"/>
                    </w:rPr>
                    <w:t>k</w:t>
                  </w:r>
                  <w:r>
                    <w:rPr>
                      <w:rFonts w:ascii="Arial" w:eastAsia="Times New Roman" w:hAnsi="Arial" w:cs="Arial"/>
                      <w:sz w:val="20"/>
                      <w:szCs w:val="20"/>
                    </w:rPr>
                    <w:t xml:space="preserve"> is the number of compounding periods per year, and </w:t>
                  </w:r>
                  <w:r w:rsidRPr="003D12B6">
                    <w:rPr>
                      <w:rFonts w:ascii="Arial" w:eastAsia="Times New Roman" w:hAnsi="Arial" w:cs="Arial"/>
                      <w:i/>
                      <w:sz w:val="20"/>
                      <w:szCs w:val="20"/>
                    </w:rPr>
                    <w:t>r%</w:t>
                  </w:r>
                  <w:r>
                    <w:rPr>
                      <w:rFonts w:ascii="Arial" w:eastAsia="Times New Roman" w:hAnsi="Arial" w:cs="Arial"/>
                      <w:sz w:val="20"/>
                      <w:szCs w:val="20"/>
                    </w:rPr>
                    <w:t xml:space="preserve"> is the annual rate of interest.</w:t>
                  </w:r>
                </w:p>
              </w:tc>
            </w:tr>
          </w:tbl>
          <w:p w14:paraId="6699399F" w14:textId="77777777" w:rsidR="003D12B6" w:rsidRPr="00BC1109" w:rsidRDefault="003D12B6" w:rsidP="00BC1109">
            <w:pPr>
              <w:spacing w:after="0" w:line="320" w:lineRule="atLeast"/>
              <w:rPr>
                <w:rFonts w:ascii="Arial" w:eastAsia="Times New Roman" w:hAnsi="Arial" w:cs="Arial"/>
                <w:sz w:val="20"/>
                <w:szCs w:val="20"/>
              </w:rPr>
            </w:pPr>
          </w:p>
        </w:tc>
      </w:tr>
    </w:tbl>
    <w:p w14:paraId="218111D7" w14:textId="77777777" w:rsidR="00BC1109" w:rsidRPr="0086079A" w:rsidRDefault="00BC1109" w:rsidP="0086079A">
      <w:pPr>
        <w:rPr>
          <w:rFonts w:ascii="Arial" w:eastAsia="Times New Roman" w:hAnsi="Arial" w:cs="Arial"/>
          <w:sz w:val="20"/>
          <w:szCs w:val="20"/>
        </w:rPr>
      </w:pPr>
    </w:p>
    <w:tbl>
      <w:tblPr>
        <w:tblW w:w="9528" w:type="dxa"/>
        <w:tblLayout w:type="fixed"/>
        <w:tblLook w:val="01E0" w:firstRow="1" w:lastRow="1" w:firstColumn="1" w:lastColumn="1" w:noHBand="0" w:noVBand="0"/>
      </w:tblPr>
      <w:tblGrid>
        <w:gridCol w:w="6408"/>
        <w:gridCol w:w="90"/>
        <w:gridCol w:w="180"/>
        <w:gridCol w:w="2850"/>
      </w:tblGrid>
      <w:tr w:rsidR="00BC1109" w:rsidRPr="00BC1109" w14:paraId="00AFF676" w14:textId="77777777" w:rsidTr="003D12B6">
        <w:trPr>
          <w:trHeight w:val="5858"/>
        </w:trPr>
        <w:tc>
          <w:tcPr>
            <w:tcW w:w="6408" w:type="dxa"/>
            <w:shd w:val="clear" w:color="auto" w:fill="auto"/>
          </w:tcPr>
          <w:p w14:paraId="6F961714" w14:textId="77777777" w:rsidR="00BC1109" w:rsidRPr="00BC1109" w:rsidRDefault="00BC1109" w:rsidP="00BC1109">
            <w:pPr>
              <w:spacing w:after="0" w:line="320" w:lineRule="atLeast"/>
              <w:ind w:right="504"/>
              <w:rPr>
                <w:rFonts w:ascii="Arial" w:eastAsia="Times New Roman" w:hAnsi="Arial" w:cs="Arial"/>
                <w:sz w:val="20"/>
                <w:szCs w:val="20"/>
              </w:rPr>
            </w:pPr>
            <w:r w:rsidRPr="00BC1109">
              <w:rPr>
                <w:rFonts w:ascii="Arial" w:eastAsia="Times New Roman" w:hAnsi="Arial" w:cs="Arial"/>
                <w:b/>
                <w:sz w:val="20"/>
                <w:szCs w:val="20"/>
              </w:rPr>
              <w:lastRenderedPageBreak/>
              <w:t>Move to page 1.3.</w:t>
            </w:r>
          </w:p>
          <w:p w14:paraId="6C006063" w14:textId="77777777" w:rsidR="00010B14" w:rsidRDefault="00010B14" w:rsidP="00BC1109">
            <w:pPr>
              <w:spacing w:after="0" w:line="320" w:lineRule="atLeast"/>
              <w:ind w:left="360" w:right="252" w:hanging="360"/>
              <w:rPr>
                <w:rFonts w:ascii="Arial" w:eastAsia="Times New Roman" w:hAnsi="Arial" w:cs="Arial"/>
                <w:sz w:val="20"/>
                <w:szCs w:val="20"/>
              </w:rPr>
            </w:pPr>
            <w:r w:rsidRPr="007363CE">
              <w:rPr>
                <w:rFonts w:ascii="Arial" w:eastAsia="Times New Roman" w:hAnsi="Arial" w:cs="Arial"/>
                <w:sz w:val="20"/>
                <w:szCs w:val="20"/>
              </w:rPr>
              <w:t xml:space="preserve">Let </w:t>
            </w:r>
            <w:r w:rsidRPr="007363CE">
              <w:rPr>
                <w:rFonts w:ascii="Times New Roman" w:eastAsia="Times New Roman" w:hAnsi="Times New Roman" w:cs="Times New Roman"/>
                <w:noProof/>
                <w:position w:val="-4"/>
                <w:sz w:val="24"/>
                <w:szCs w:val="24"/>
              </w:rPr>
              <w:drawing>
                <wp:inline distT="0" distB="0" distL="0" distR="0" wp14:anchorId="3D72A357" wp14:editId="71F11ABE">
                  <wp:extent cx="152400" cy="1676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 cy="167640"/>
                          </a:xfrm>
                          <a:prstGeom prst="rect">
                            <a:avLst/>
                          </a:prstGeom>
                          <a:noFill/>
                          <a:ln>
                            <a:noFill/>
                          </a:ln>
                        </pic:spPr>
                      </pic:pic>
                    </a:graphicData>
                  </a:graphic>
                </wp:inline>
              </w:drawing>
            </w:r>
            <w:r w:rsidRPr="007363CE">
              <w:rPr>
                <w:rFonts w:ascii="Arial" w:eastAsia="Times New Roman" w:hAnsi="Arial" w:cs="Arial"/>
                <w:sz w:val="20"/>
                <w:szCs w:val="20"/>
              </w:rPr>
              <w:t xml:space="preserve"> be the initial amount</w:t>
            </w:r>
            <w:r>
              <w:rPr>
                <w:rFonts w:ascii="Arial" w:eastAsia="Times New Roman" w:hAnsi="Arial" w:cs="Arial"/>
                <w:sz w:val="20"/>
                <w:szCs w:val="20"/>
              </w:rPr>
              <w:t xml:space="preserve"> (</w:t>
            </w:r>
            <w:r w:rsidRPr="00F31406">
              <w:rPr>
                <w:rFonts w:ascii="Arial" w:eastAsia="Times New Roman" w:hAnsi="Arial" w:cs="Arial"/>
                <w:b/>
                <w:sz w:val="20"/>
                <w:szCs w:val="20"/>
              </w:rPr>
              <w:t>Principal</w:t>
            </w:r>
            <w:r>
              <w:rPr>
                <w:rFonts w:ascii="Arial" w:eastAsia="Times New Roman" w:hAnsi="Arial" w:cs="Arial"/>
                <w:sz w:val="20"/>
                <w:szCs w:val="20"/>
              </w:rPr>
              <w:t>)</w:t>
            </w:r>
            <w:r w:rsidRPr="007363CE">
              <w:rPr>
                <w:rFonts w:ascii="Arial" w:eastAsia="Times New Roman" w:hAnsi="Arial" w:cs="Arial"/>
                <w:sz w:val="20"/>
                <w:szCs w:val="20"/>
              </w:rPr>
              <w:t xml:space="preserve"> deposited, </w:t>
            </w:r>
            <w:r w:rsidRPr="007363CE">
              <w:rPr>
                <w:rFonts w:ascii="Times New Roman" w:eastAsia="Times New Roman" w:hAnsi="Times New Roman" w:cs="Times New Roman"/>
                <w:noProof/>
                <w:position w:val="-4"/>
                <w:sz w:val="24"/>
                <w:szCs w:val="24"/>
              </w:rPr>
              <w:drawing>
                <wp:inline distT="0" distB="0" distL="0" distR="0" wp14:anchorId="499BD891" wp14:editId="7AD02217">
                  <wp:extent cx="114300" cy="1295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29540"/>
                          </a:xfrm>
                          <a:prstGeom prst="rect">
                            <a:avLst/>
                          </a:prstGeom>
                          <a:noFill/>
                          <a:ln>
                            <a:noFill/>
                          </a:ln>
                        </pic:spPr>
                      </pic:pic>
                    </a:graphicData>
                  </a:graphic>
                </wp:inline>
              </w:drawing>
            </w:r>
            <w:r w:rsidRPr="007363CE">
              <w:rPr>
                <w:rFonts w:ascii="Arial" w:eastAsia="Times New Roman" w:hAnsi="Arial" w:cs="Arial"/>
                <w:sz w:val="20"/>
                <w:szCs w:val="20"/>
              </w:rPr>
              <w:t xml:space="preserve"> the annual</w:t>
            </w:r>
          </w:p>
          <w:p w14:paraId="657E9532" w14:textId="77777777" w:rsidR="00010B14" w:rsidRDefault="00010B14" w:rsidP="00BC1109">
            <w:pPr>
              <w:spacing w:after="0" w:line="320" w:lineRule="atLeast"/>
              <w:ind w:left="360" w:right="252" w:hanging="360"/>
              <w:rPr>
                <w:rFonts w:ascii="Arial" w:eastAsia="Times New Roman" w:hAnsi="Arial" w:cs="Arial"/>
                <w:sz w:val="20"/>
                <w:szCs w:val="20"/>
              </w:rPr>
            </w:pPr>
            <w:r w:rsidRPr="007363CE">
              <w:rPr>
                <w:rFonts w:ascii="Arial" w:eastAsia="Times New Roman" w:hAnsi="Arial" w:cs="Arial"/>
                <w:sz w:val="20"/>
                <w:szCs w:val="20"/>
              </w:rPr>
              <w:t xml:space="preserve">interest rate expressed as a decimal, </w:t>
            </w:r>
            <w:r w:rsidRPr="007363CE">
              <w:rPr>
                <w:rFonts w:ascii="Times New Roman" w:eastAsia="Times New Roman" w:hAnsi="Times New Roman" w:cs="Times New Roman"/>
                <w:noProof/>
                <w:position w:val="-6"/>
                <w:sz w:val="24"/>
                <w:szCs w:val="24"/>
              </w:rPr>
              <w:drawing>
                <wp:inline distT="0" distB="0" distL="0" distR="0" wp14:anchorId="1DB8D062" wp14:editId="561EF52D">
                  <wp:extent cx="129540" cy="13716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rFonts w:ascii="Arial" w:eastAsia="Times New Roman" w:hAnsi="Arial" w:cs="Arial"/>
                <w:sz w:val="20"/>
                <w:szCs w:val="20"/>
              </w:rPr>
              <w:t xml:space="preserve"> the number of times</w:t>
            </w:r>
          </w:p>
          <w:p w14:paraId="442E9A45" w14:textId="77777777" w:rsidR="00010B14" w:rsidRDefault="00010B14" w:rsidP="00BC1109">
            <w:pPr>
              <w:spacing w:after="0" w:line="320" w:lineRule="atLeast"/>
              <w:ind w:left="360" w:right="252" w:hanging="360"/>
              <w:rPr>
                <w:rFonts w:ascii="Arial" w:eastAsia="Times New Roman" w:hAnsi="Arial" w:cs="Arial"/>
                <w:sz w:val="20"/>
                <w:szCs w:val="20"/>
              </w:rPr>
            </w:pPr>
            <w:r w:rsidRPr="007363CE">
              <w:rPr>
                <w:rFonts w:ascii="Arial" w:eastAsia="Times New Roman" w:hAnsi="Arial" w:cs="Arial"/>
                <w:sz w:val="20"/>
                <w:szCs w:val="20"/>
              </w:rPr>
              <w:t xml:space="preserve">interest is paid each year, and </w:t>
            </w:r>
            <w:r w:rsidRPr="007363CE">
              <w:rPr>
                <w:rFonts w:ascii="Times New Roman" w:eastAsia="Times New Roman" w:hAnsi="Times New Roman" w:cs="Times New Roman"/>
                <w:noProof/>
                <w:position w:val="-4"/>
                <w:sz w:val="24"/>
                <w:szCs w:val="24"/>
              </w:rPr>
              <w:drawing>
                <wp:inline distT="0" distB="0" distL="0" distR="0" wp14:anchorId="7CB09450" wp14:editId="1D36C085">
                  <wp:extent cx="152400" cy="1676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400" cy="167640"/>
                          </a:xfrm>
                          <a:prstGeom prst="rect">
                            <a:avLst/>
                          </a:prstGeom>
                          <a:noFill/>
                          <a:ln>
                            <a:noFill/>
                          </a:ln>
                        </pic:spPr>
                      </pic:pic>
                    </a:graphicData>
                  </a:graphic>
                </wp:inline>
              </w:drawing>
            </w:r>
            <w:r w:rsidRPr="007363CE">
              <w:rPr>
                <w:rFonts w:ascii="Arial" w:eastAsia="Times New Roman" w:hAnsi="Arial" w:cs="Arial"/>
                <w:sz w:val="20"/>
                <w:szCs w:val="20"/>
              </w:rPr>
              <w:t xml:space="preserve"> the total amount in the account</w:t>
            </w:r>
          </w:p>
          <w:p w14:paraId="4AE1339D" w14:textId="77777777" w:rsidR="00010B14" w:rsidRDefault="00010B14" w:rsidP="00BC1109">
            <w:pPr>
              <w:spacing w:after="0" w:line="320" w:lineRule="atLeast"/>
              <w:ind w:left="360" w:right="252" w:hanging="360"/>
              <w:rPr>
                <w:rFonts w:ascii="Arial" w:eastAsia="Times New Roman" w:hAnsi="Arial" w:cs="Arial"/>
                <w:sz w:val="20"/>
                <w:szCs w:val="20"/>
              </w:rPr>
            </w:pPr>
            <w:r w:rsidRPr="007363CE">
              <w:rPr>
                <w:rFonts w:ascii="Arial" w:eastAsia="Times New Roman" w:hAnsi="Arial" w:cs="Arial"/>
                <w:sz w:val="20"/>
                <w:szCs w:val="20"/>
              </w:rPr>
              <w:t xml:space="preserve">at time </w:t>
            </w:r>
            <w:r w:rsidRPr="007363CE">
              <w:rPr>
                <w:rFonts w:ascii="Times New Roman" w:eastAsia="Times New Roman" w:hAnsi="Times New Roman" w:cs="Times New Roman"/>
                <w:noProof/>
                <w:position w:val="-6"/>
                <w:sz w:val="24"/>
                <w:szCs w:val="24"/>
              </w:rPr>
              <w:drawing>
                <wp:inline distT="0" distB="0" distL="0" distR="0" wp14:anchorId="588460BE" wp14:editId="69803C3A">
                  <wp:extent cx="91440" cy="15240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 cy="152400"/>
                          </a:xfrm>
                          <a:prstGeom prst="rect">
                            <a:avLst/>
                          </a:prstGeom>
                          <a:noFill/>
                          <a:ln>
                            <a:noFill/>
                          </a:ln>
                        </pic:spPr>
                      </pic:pic>
                    </a:graphicData>
                  </a:graphic>
                </wp:inline>
              </w:drawing>
            </w:r>
            <w:r w:rsidRPr="007363CE">
              <w:rPr>
                <w:rFonts w:ascii="Arial" w:eastAsia="Times New Roman" w:hAnsi="Arial" w:cs="Arial"/>
                <w:sz w:val="20"/>
                <w:szCs w:val="20"/>
              </w:rPr>
              <w:t xml:space="preserve"> (in years). The formula for compou</w:t>
            </w:r>
            <w:r>
              <w:rPr>
                <w:rFonts w:ascii="Arial" w:eastAsia="Times New Roman" w:hAnsi="Arial" w:cs="Arial"/>
                <w:sz w:val="20"/>
                <w:szCs w:val="20"/>
              </w:rPr>
              <w:t>nd interest is</w:t>
            </w:r>
          </w:p>
          <w:p w14:paraId="3C85F31D" w14:textId="77777777" w:rsidR="00BC1109" w:rsidRPr="00BC1109" w:rsidRDefault="00010B14" w:rsidP="00BC1109">
            <w:pPr>
              <w:spacing w:after="0" w:line="320" w:lineRule="atLeast"/>
              <w:ind w:left="360" w:right="252" w:hanging="360"/>
              <w:rPr>
                <w:rFonts w:ascii="Arial" w:eastAsia="Times New Roman" w:hAnsi="Arial" w:cs="Arial"/>
                <w:sz w:val="20"/>
                <w:szCs w:val="20"/>
              </w:rPr>
            </w:pPr>
            <w:r>
              <w:rPr>
                <w:rFonts w:ascii="Arial" w:eastAsia="Times New Roman" w:hAnsi="Arial" w:cs="Arial"/>
                <w:sz w:val="20"/>
                <w:szCs w:val="20"/>
              </w:rPr>
              <w:t xml:space="preserve"> </w:t>
            </w:r>
            <w:r w:rsidRPr="007363CE">
              <w:rPr>
                <w:rFonts w:ascii="Arial" w:eastAsia="Times New Roman" w:hAnsi="Arial" w:cs="Arial"/>
                <w:noProof/>
                <w:position w:val="-26"/>
                <w:sz w:val="20"/>
                <w:szCs w:val="20"/>
              </w:rPr>
              <w:drawing>
                <wp:inline distT="0" distB="0" distL="0" distR="0" wp14:anchorId="779369CA" wp14:editId="6D4E59B9">
                  <wp:extent cx="1051560" cy="4343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1560" cy="434340"/>
                          </a:xfrm>
                          <a:prstGeom prst="rect">
                            <a:avLst/>
                          </a:prstGeom>
                          <a:noFill/>
                          <a:ln>
                            <a:noFill/>
                          </a:ln>
                        </pic:spPr>
                      </pic:pic>
                    </a:graphicData>
                  </a:graphic>
                </wp:inline>
              </w:drawing>
            </w:r>
            <w:r w:rsidRPr="007363CE">
              <w:rPr>
                <w:rFonts w:ascii="Arial" w:eastAsia="Times New Roman" w:hAnsi="Arial" w:cs="Arial"/>
                <w:sz w:val="20"/>
                <w:szCs w:val="20"/>
              </w:rPr>
              <w:t>.</w:t>
            </w:r>
          </w:p>
          <w:p w14:paraId="79CC7AA5" w14:textId="77777777" w:rsidR="00010B14" w:rsidRDefault="00BC1109" w:rsidP="00BC1109">
            <w:pPr>
              <w:tabs>
                <w:tab w:val="left" w:pos="5760"/>
              </w:tabs>
              <w:spacing w:after="0" w:line="320" w:lineRule="atLeast"/>
              <w:ind w:left="360" w:right="432" w:hanging="360"/>
              <w:rPr>
                <w:rFonts w:ascii="Arial" w:eastAsia="Times New Roman" w:hAnsi="Arial" w:cs="Arial"/>
                <w:sz w:val="20"/>
                <w:szCs w:val="20"/>
              </w:rPr>
            </w:pPr>
            <w:r w:rsidRPr="00BC1109">
              <w:rPr>
                <w:rFonts w:ascii="Arial" w:eastAsia="Times New Roman" w:hAnsi="Arial" w:cs="Arial"/>
                <w:sz w:val="20"/>
                <w:szCs w:val="20"/>
              </w:rPr>
              <w:t>1.</w:t>
            </w:r>
            <w:r w:rsidRPr="00BC1109">
              <w:rPr>
                <w:rFonts w:ascii="Arial" w:eastAsia="Times New Roman" w:hAnsi="Arial" w:cs="Arial"/>
                <w:sz w:val="20"/>
                <w:szCs w:val="20"/>
              </w:rPr>
              <w:tab/>
              <w:t>Suppose $50,000 is deposited in an account paying 2% (</w:t>
            </w:r>
            <w:r w:rsidRPr="00BC1109">
              <w:rPr>
                <w:rFonts w:ascii="Times New Roman" w:eastAsia="Times New Roman" w:hAnsi="Times New Roman" w:cs="Times New Roman"/>
                <w:position w:val="-6"/>
                <w:sz w:val="24"/>
                <w:szCs w:val="24"/>
              </w:rPr>
              <w:object w:dxaOrig="840" w:dyaOrig="279" w14:anchorId="71D50B69">
                <v:shape id="_x0000_i1028" type="#_x0000_t75" style="width:42pt;height:14pt" o:ole="">
                  <v:imagedata r:id="rId25" o:title=""/>
                </v:shape>
                <o:OLEObject Type="Embed" ProgID="Equation.DSMT4" ShapeID="_x0000_i1028" DrawAspect="Content" ObjectID="_1692690007" r:id="rId26"/>
              </w:object>
            </w:r>
            <w:r w:rsidRPr="00BC1109">
              <w:rPr>
                <w:rFonts w:ascii="Arial" w:eastAsia="Times New Roman" w:hAnsi="Arial" w:cs="Arial"/>
                <w:sz w:val="20"/>
                <w:szCs w:val="20"/>
              </w:rPr>
              <w:t>) per year (</w:t>
            </w:r>
            <w:r w:rsidRPr="00BC1109">
              <w:rPr>
                <w:rFonts w:ascii="Times New Roman" w:eastAsia="Times New Roman" w:hAnsi="Times New Roman" w:cs="Times New Roman"/>
                <w:position w:val="-6"/>
                <w:sz w:val="24"/>
                <w:szCs w:val="24"/>
              </w:rPr>
              <w:object w:dxaOrig="520" w:dyaOrig="279" w14:anchorId="1523A911">
                <v:shape id="_x0000_i1029" type="#_x0000_t75" style="width:26pt;height:14pt" o:ole="">
                  <v:imagedata r:id="rId27" o:title=""/>
                </v:shape>
                <o:OLEObject Type="Embed" ProgID="Equation.DSMT4" ShapeID="_x0000_i1029" DrawAspect="Content" ObjectID="_1692690008" r:id="rId28"/>
              </w:object>
            </w:r>
            <w:r w:rsidRPr="00BC1109">
              <w:rPr>
                <w:rFonts w:ascii="Arial" w:eastAsia="Times New Roman" w:hAnsi="Arial" w:cs="Arial"/>
                <w:sz w:val="20"/>
                <w:szCs w:val="20"/>
              </w:rPr>
              <w:t xml:space="preserve">). These values have been entered for </w:t>
            </w:r>
            <w:r w:rsidRPr="00BC1109">
              <w:rPr>
                <w:rFonts w:ascii="Times New Roman" w:eastAsia="Times New Roman" w:hAnsi="Times New Roman" w:cs="Times New Roman"/>
                <w:position w:val="-10"/>
                <w:sz w:val="24"/>
                <w:szCs w:val="24"/>
              </w:rPr>
              <w:object w:dxaOrig="300" w:dyaOrig="320" w14:anchorId="1419B6A3">
                <v:shape id="_x0000_i1030" type="#_x0000_t75" style="width:15pt;height:16pt" o:ole="">
                  <v:imagedata r:id="rId29" o:title=""/>
                </v:shape>
                <o:OLEObject Type="Embed" ProgID="Equation.DSMT4" ShapeID="_x0000_i1030" DrawAspect="Content" ObjectID="_1692690009" r:id="rId30"/>
              </w:object>
            </w:r>
            <w:r w:rsidRPr="00BC1109">
              <w:rPr>
                <w:rFonts w:ascii="Arial" w:eastAsia="Times New Roman" w:hAnsi="Arial" w:cs="Arial"/>
                <w:sz w:val="20"/>
                <w:szCs w:val="20"/>
              </w:rPr>
              <w:t xml:space="preserve"> </w:t>
            </w:r>
            <w:r w:rsidRPr="00BC1109">
              <w:rPr>
                <w:rFonts w:ascii="Times New Roman" w:eastAsia="Times New Roman" w:hAnsi="Times New Roman" w:cs="Times New Roman"/>
                <w:position w:val="-10"/>
                <w:sz w:val="24"/>
                <w:szCs w:val="24"/>
              </w:rPr>
              <w:object w:dxaOrig="240" w:dyaOrig="260" w14:anchorId="39804D4D">
                <v:shape id="_x0000_i1031" type="#_x0000_t75" style="width:12pt;height:13pt" o:ole="">
                  <v:imagedata r:id="rId31" o:title=""/>
                </v:shape>
                <o:OLEObject Type="Embed" ProgID="Equation.DSMT4" ShapeID="_x0000_i1031" DrawAspect="Content" ObjectID="_1692690010" r:id="rId32"/>
              </w:object>
            </w:r>
            <w:r w:rsidRPr="00BC1109">
              <w:rPr>
                <w:rFonts w:ascii="Arial" w:eastAsia="Times New Roman" w:hAnsi="Arial" w:cs="Arial"/>
                <w:sz w:val="20"/>
                <w:szCs w:val="20"/>
              </w:rPr>
              <w:t xml:space="preserve"> and </w:t>
            </w:r>
            <w:r w:rsidRPr="00BC1109">
              <w:rPr>
                <w:rFonts w:ascii="Times New Roman" w:eastAsia="Times New Roman" w:hAnsi="Times New Roman" w:cs="Times New Roman"/>
                <w:position w:val="-6"/>
                <w:sz w:val="24"/>
                <w:szCs w:val="24"/>
              </w:rPr>
              <w:object w:dxaOrig="200" w:dyaOrig="220" w14:anchorId="0A2264C2">
                <v:shape id="_x0000_i1032" type="#_x0000_t75" style="width:10pt;height:11pt" o:ole="">
                  <v:imagedata r:id="rId33" o:title=""/>
                </v:shape>
                <o:OLEObject Type="Embed" ProgID="Equation.DSMT4" ShapeID="_x0000_i1032" DrawAspect="Content" ObjectID="_1692690011" r:id="rId34"/>
              </w:object>
            </w:r>
            <w:r w:rsidRPr="00BC1109">
              <w:rPr>
                <w:rFonts w:ascii="Arial" w:eastAsia="Times New Roman" w:hAnsi="Arial" w:cs="Arial"/>
                <w:sz w:val="20"/>
                <w:szCs w:val="20"/>
              </w:rPr>
              <w:t xml:space="preserve"> on Page 1.3. Move to Page 1.4 to see information about this account. Column A displays the total amount in the account after each interest pay period. Column B displays the amount of interest earned after each pay period. </w:t>
            </w:r>
          </w:p>
          <w:p w14:paraId="348A0759" w14:textId="77777777" w:rsidR="00010B14" w:rsidRDefault="00010B14" w:rsidP="00010B14">
            <w:pPr>
              <w:tabs>
                <w:tab w:val="left" w:pos="5760"/>
              </w:tabs>
              <w:spacing w:after="0" w:line="320" w:lineRule="atLeast"/>
              <w:ind w:right="432"/>
              <w:rPr>
                <w:rFonts w:ascii="Arial" w:eastAsia="Times New Roman" w:hAnsi="Arial" w:cs="Arial"/>
                <w:sz w:val="20"/>
                <w:szCs w:val="20"/>
              </w:rPr>
            </w:pPr>
            <w:r w:rsidRPr="00010B14">
              <w:rPr>
                <w:rFonts w:ascii="Arial" w:eastAsia="Times New Roman" w:hAnsi="Arial" w:cs="Arial"/>
                <w:b/>
                <w:sz w:val="20"/>
                <w:szCs w:val="20"/>
              </w:rPr>
              <w:t xml:space="preserve">      </w:t>
            </w:r>
            <w:r w:rsidR="00BC1109" w:rsidRPr="00010B14">
              <w:rPr>
                <w:rFonts w:ascii="Arial" w:eastAsia="Times New Roman" w:hAnsi="Arial" w:cs="Arial"/>
                <w:b/>
                <w:sz w:val="20"/>
                <w:szCs w:val="20"/>
              </w:rPr>
              <w:t>Note:</w:t>
            </w:r>
            <w:r w:rsidR="00BC1109" w:rsidRPr="00BC1109">
              <w:rPr>
                <w:rFonts w:ascii="Arial" w:eastAsia="Times New Roman" w:hAnsi="Arial" w:cs="Arial"/>
                <w:sz w:val="20"/>
                <w:szCs w:val="20"/>
              </w:rPr>
              <w:t xml:space="preserve"> row 1 correspond</w:t>
            </w:r>
            <w:r>
              <w:rPr>
                <w:rFonts w:ascii="Arial" w:eastAsia="Times New Roman" w:hAnsi="Arial" w:cs="Arial"/>
                <w:sz w:val="20"/>
                <w:szCs w:val="20"/>
              </w:rPr>
              <w:t>s to the initial deposit; row 2</w:t>
            </w:r>
          </w:p>
          <w:p w14:paraId="2E48C177" w14:textId="77777777" w:rsidR="00010B14" w:rsidRPr="00BC1109" w:rsidRDefault="00010B14" w:rsidP="00010B14">
            <w:pPr>
              <w:tabs>
                <w:tab w:val="left" w:pos="5760"/>
              </w:tabs>
              <w:spacing w:after="0" w:line="320" w:lineRule="atLeast"/>
              <w:ind w:right="432"/>
              <w:rPr>
                <w:rFonts w:ascii="Arial" w:eastAsia="Times New Roman" w:hAnsi="Arial" w:cs="Arial"/>
                <w:sz w:val="20"/>
                <w:szCs w:val="20"/>
              </w:rPr>
            </w:pPr>
            <w:r>
              <w:rPr>
                <w:rFonts w:ascii="Arial" w:eastAsia="Times New Roman" w:hAnsi="Arial" w:cs="Arial"/>
                <w:sz w:val="20"/>
                <w:szCs w:val="20"/>
              </w:rPr>
              <w:t xml:space="preserve">      </w:t>
            </w:r>
            <w:r w:rsidR="00BC1109" w:rsidRPr="00BC1109">
              <w:rPr>
                <w:rFonts w:ascii="Arial" w:eastAsia="Times New Roman" w:hAnsi="Arial" w:cs="Arial"/>
                <w:sz w:val="20"/>
                <w:szCs w:val="20"/>
              </w:rPr>
              <w:t>corresponds to the first pay period, etc.</w:t>
            </w:r>
          </w:p>
          <w:p w14:paraId="3832CDCB" w14:textId="77777777" w:rsidR="00BC1109" w:rsidRPr="00BC1109" w:rsidRDefault="00BC1109" w:rsidP="00BC1109">
            <w:pPr>
              <w:numPr>
                <w:ilvl w:val="0"/>
                <w:numId w:val="4"/>
              </w:numPr>
              <w:spacing w:after="0" w:line="320" w:lineRule="atLeast"/>
              <w:ind w:right="432"/>
              <w:rPr>
                <w:rFonts w:ascii="Arial" w:eastAsia="Times New Roman" w:hAnsi="Arial" w:cs="Arial"/>
                <w:b/>
                <w:sz w:val="20"/>
                <w:szCs w:val="20"/>
              </w:rPr>
            </w:pPr>
            <w:r w:rsidRPr="00BC1109">
              <w:rPr>
                <w:rFonts w:ascii="Arial" w:eastAsia="Times New Roman" w:hAnsi="Arial" w:cs="Arial"/>
                <w:sz w:val="20"/>
                <w:szCs w:val="20"/>
              </w:rPr>
              <w:t>Explain why the interest earned after each pay period increases.</w:t>
            </w:r>
          </w:p>
          <w:p w14:paraId="100DBD3D" w14:textId="77777777" w:rsidR="00BC1109" w:rsidRPr="00BC1109" w:rsidRDefault="00BC1109" w:rsidP="00BC1109">
            <w:pPr>
              <w:spacing w:after="0" w:line="320" w:lineRule="atLeast"/>
              <w:ind w:left="360" w:right="1212"/>
              <w:rPr>
                <w:rFonts w:ascii="Arial" w:eastAsia="Times New Roman" w:hAnsi="Arial" w:cs="Arial"/>
                <w:sz w:val="20"/>
                <w:szCs w:val="20"/>
              </w:rPr>
            </w:pPr>
          </w:p>
          <w:p w14:paraId="7A21947D" w14:textId="77777777" w:rsidR="00BC1109" w:rsidRPr="00BC1109" w:rsidRDefault="00BC1109" w:rsidP="00010B14">
            <w:pPr>
              <w:spacing w:after="0" w:line="320" w:lineRule="atLeast"/>
              <w:ind w:left="720" w:right="432"/>
              <w:rPr>
                <w:rFonts w:ascii="Arial" w:eastAsia="Times New Roman" w:hAnsi="Arial" w:cs="Arial"/>
                <w:sz w:val="20"/>
                <w:szCs w:val="20"/>
              </w:rPr>
            </w:pP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After each pay period, the account balance is the original deposit, or principal, plus interest. Therefore, interest is paid based on a larger account balance each pay period.</w:t>
            </w:r>
          </w:p>
          <w:p w14:paraId="754A7C9D" w14:textId="77777777" w:rsidR="006315CF" w:rsidRPr="00BC1109" w:rsidRDefault="006315CF" w:rsidP="004F30BC">
            <w:pPr>
              <w:spacing w:after="0" w:line="320" w:lineRule="atLeast"/>
              <w:ind w:right="1212"/>
              <w:rPr>
                <w:rFonts w:ascii="Arial" w:eastAsia="Times New Roman" w:hAnsi="Arial" w:cs="Arial"/>
                <w:sz w:val="20"/>
                <w:szCs w:val="20"/>
              </w:rPr>
            </w:pPr>
          </w:p>
        </w:tc>
        <w:tc>
          <w:tcPr>
            <w:tcW w:w="3120" w:type="dxa"/>
            <w:gridSpan w:val="3"/>
            <w:shd w:val="clear" w:color="auto" w:fill="auto"/>
          </w:tcPr>
          <w:p w14:paraId="459B80F4" w14:textId="77777777" w:rsidR="00BC1109" w:rsidRPr="00BC1109" w:rsidRDefault="00DE45F2" w:rsidP="00BC1109">
            <w:pPr>
              <w:spacing w:after="0" w:line="320" w:lineRule="atLeast"/>
              <w:rPr>
                <w:rFonts w:ascii="Arial" w:eastAsia="Times New Roman" w:hAnsi="Arial" w:cs="Arial"/>
                <w:sz w:val="20"/>
                <w:szCs w:val="20"/>
              </w:rPr>
            </w:pPr>
            <w:r w:rsidRPr="00DE45F2">
              <w:rPr>
                <w:rFonts w:ascii="Arial" w:eastAsia="Times New Roman" w:hAnsi="Arial" w:cs="Arial"/>
                <w:noProof/>
                <w:sz w:val="20"/>
                <w:szCs w:val="20"/>
              </w:rPr>
              <w:drawing>
                <wp:inline distT="0" distB="0" distL="0" distR="0" wp14:anchorId="64801B86" wp14:editId="21ACD499">
                  <wp:extent cx="1844040" cy="1386840"/>
                  <wp:effectExtent l="0" t="0" r="381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844040" cy="1386840"/>
                          </a:xfrm>
                          <a:prstGeom prst="rect">
                            <a:avLst/>
                          </a:prstGeom>
                        </pic:spPr>
                      </pic:pic>
                    </a:graphicData>
                  </a:graphic>
                </wp:inline>
              </w:drawing>
            </w:r>
          </w:p>
          <w:p w14:paraId="79AEFC76" w14:textId="77777777" w:rsidR="00BC1109" w:rsidRPr="00BC1109" w:rsidRDefault="00BC1109" w:rsidP="00BC1109">
            <w:pPr>
              <w:spacing w:after="0" w:line="320" w:lineRule="atLeast"/>
              <w:rPr>
                <w:rFonts w:ascii="Arial" w:eastAsia="Times New Roman" w:hAnsi="Arial" w:cs="Arial"/>
                <w:sz w:val="20"/>
                <w:szCs w:val="20"/>
              </w:rPr>
            </w:pPr>
          </w:p>
          <w:p w14:paraId="49182351" w14:textId="77777777" w:rsidR="00BC1109" w:rsidRPr="00BC1109" w:rsidRDefault="00DE45F2" w:rsidP="00BC1109">
            <w:pPr>
              <w:spacing w:after="0" w:line="320" w:lineRule="atLeast"/>
              <w:rPr>
                <w:rFonts w:ascii="Arial" w:eastAsia="Times New Roman" w:hAnsi="Arial" w:cs="Arial"/>
                <w:sz w:val="20"/>
                <w:szCs w:val="20"/>
              </w:rPr>
            </w:pPr>
            <w:r w:rsidRPr="00DE45F2">
              <w:rPr>
                <w:rFonts w:ascii="Arial" w:eastAsia="Times New Roman" w:hAnsi="Arial" w:cs="Arial"/>
                <w:noProof/>
                <w:sz w:val="20"/>
                <w:szCs w:val="20"/>
              </w:rPr>
              <w:drawing>
                <wp:inline distT="0" distB="0" distL="0" distR="0" wp14:anchorId="7E64C127" wp14:editId="7A52F19F">
                  <wp:extent cx="1844040" cy="1386840"/>
                  <wp:effectExtent l="0" t="0" r="381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844040" cy="1386840"/>
                          </a:xfrm>
                          <a:prstGeom prst="rect">
                            <a:avLst/>
                          </a:prstGeom>
                        </pic:spPr>
                      </pic:pic>
                    </a:graphicData>
                  </a:graphic>
                </wp:inline>
              </w:drawing>
            </w:r>
          </w:p>
          <w:p w14:paraId="3E0FBC5C" w14:textId="77777777" w:rsidR="00BC1109" w:rsidRPr="00BC1109" w:rsidRDefault="00BC1109" w:rsidP="00BC1109">
            <w:pPr>
              <w:spacing w:after="0" w:line="320" w:lineRule="atLeast"/>
              <w:rPr>
                <w:rFonts w:ascii="Arial" w:eastAsia="Times New Roman" w:hAnsi="Arial" w:cs="Arial"/>
                <w:sz w:val="20"/>
                <w:szCs w:val="20"/>
              </w:rPr>
            </w:pPr>
          </w:p>
          <w:p w14:paraId="7CB9D868" w14:textId="77777777" w:rsidR="00BC1109" w:rsidRPr="00BC1109" w:rsidRDefault="00DE45F2" w:rsidP="00BC1109">
            <w:pPr>
              <w:spacing w:after="0" w:line="320" w:lineRule="atLeast"/>
              <w:rPr>
                <w:rFonts w:ascii="Arial" w:eastAsia="Times New Roman" w:hAnsi="Arial" w:cs="Arial"/>
                <w:sz w:val="20"/>
                <w:szCs w:val="20"/>
              </w:rPr>
            </w:pPr>
            <w:r w:rsidRPr="00DE45F2">
              <w:rPr>
                <w:rFonts w:ascii="Arial" w:eastAsia="Times New Roman" w:hAnsi="Arial" w:cs="Arial"/>
                <w:noProof/>
                <w:sz w:val="20"/>
                <w:szCs w:val="20"/>
              </w:rPr>
              <w:drawing>
                <wp:inline distT="0" distB="0" distL="0" distR="0" wp14:anchorId="5B0C55B9" wp14:editId="034188E1">
                  <wp:extent cx="1844040" cy="138684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844040" cy="1386840"/>
                          </a:xfrm>
                          <a:prstGeom prst="rect">
                            <a:avLst/>
                          </a:prstGeom>
                        </pic:spPr>
                      </pic:pic>
                    </a:graphicData>
                  </a:graphic>
                </wp:inline>
              </w:drawing>
            </w:r>
          </w:p>
        </w:tc>
      </w:tr>
      <w:tr w:rsidR="00BC1109" w:rsidRPr="00BC1109" w14:paraId="466F1746" w14:textId="77777777" w:rsidTr="003D12B6">
        <w:tc>
          <w:tcPr>
            <w:tcW w:w="9528" w:type="dxa"/>
            <w:gridSpan w:val="4"/>
            <w:shd w:val="clear" w:color="auto" w:fill="auto"/>
          </w:tcPr>
          <w:p w14:paraId="798EB6E6" w14:textId="77777777" w:rsidR="008A2660" w:rsidRPr="00BC1109" w:rsidRDefault="004F30BC" w:rsidP="004F30BC">
            <w:pPr>
              <w:spacing w:after="0" w:line="320" w:lineRule="atLeast"/>
              <w:ind w:right="1210"/>
              <w:rPr>
                <w:rFonts w:ascii="Arial" w:eastAsia="Times New Roman" w:hAnsi="Arial" w:cs="Arial"/>
                <w:sz w:val="20"/>
                <w:szCs w:val="20"/>
              </w:rPr>
            </w:pPr>
            <w:r>
              <w:rPr>
                <w:rFonts w:ascii="Arial" w:eastAsia="Times New Roman" w:hAnsi="Arial" w:cs="Arial"/>
                <w:sz w:val="20"/>
                <w:szCs w:val="20"/>
              </w:rPr>
              <w:t xml:space="preserve">       </w:t>
            </w:r>
            <w:r w:rsidR="008A2660">
              <w:rPr>
                <w:rFonts w:ascii="Arial" w:eastAsia="Times New Roman" w:hAnsi="Arial" w:cs="Arial"/>
                <w:sz w:val="20"/>
                <w:szCs w:val="20"/>
              </w:rPr>
              <w:t xml:space="preserve">b.   </w:t>
            </w:r>
            <w:r w:rsidR="008A2660" w:rsidRPr="00BC1109">
              <w:rPr>
                <w:rFonts w:ascii="Arial" w:eastAsia="Times New Roman" w:hAnsi="Arial" w:cs="Arial"/>
                <w:sz w:val="20"/>
                <w:szCs w:val="20"/>
              </w:rPr>
              <w:t>Use Column A to estimate the number of years until the initial deposit doubles.</w:t>
            </w:r>
          </w:p>
          <w:p w14:paraId="730B91EF" w14:textId="77777777" w:rsidR="008A2660" w:rsidRDefault="008A2660" w:rsidP="008A2660">
            <w:pPr>
              <w:spacing w:after="0" w:line="320" w:lineRule="atLeast"/>
              <w:ind w:left="1080" w:right="1210" w:hanging="360"/>
              <w:rPr>
                <w:rFonts w:ascii="Arial" w:eastAsia="Times New Roman" w:hAnsi="Arial" w:cs="Arial"/>
                <w:sz w:val="20"/>
                <w:szCs w:val="20"/>
              </w:rPr>
            </w:pPr>
            <w:r w:rsidRPr="00BC1109">
              <w:rPr>
                <w:rFonts w:ascii="Arial" w:eastAsia="Times New Roman" w:hAnsi="Arial" w:cs="Arial"/>
                <w:sz w:val="20"/>
                <w:szCs w:val="20"/>
              </w:rPr>
              <w:t xml:space="preserve">(Hint: Press </w:t>
            </w:r>
            <w:r w:rsidRPr="00BC1109">
              <w:rPr>
                <w:rFonts w:ascii="TINspireKeysCX" w:eastAsia="Times New Roman" w:hAnsi="TINspireKeysCX" w:cs="Arial"/>
                <w:sz w:val="20"/>
                <w:szCs w:val="20"/>
              </w:rPr>
              <w:t>/</w:t>
            </w:r>
            <w:r w:rsidRPr="00BC1109">
              <w:rPr>
                <w:rFonts w:ascii="Arial" w:eastAsia="Times New Roman" w:hAnsi="Arial" w:cs="Arial"/>
                <w:sz w:val="20"/>
                <w:szCs w:val="20"/>
              </w:rPr>
              <w:t xml:space="preserve"> </w:t>
            </w:r>
            <w:r w:rsidRPr="00BC1109">
              <w:rPr>
                <w:rFonts w:ascii="TINspireKeysCX" w:eastAsia="Times New Roman" w:hAnsi="TINspireKeysCX" w:cs="Arial"/>
                <w:sz w:val="20"/>
                <w:szCs w:val="20"/>
              </w:rPr>
              <w:t xml:space="preserve">3 </w:t>
            </w:r>
            <w:r>
              <w:rPr>
                <w:rFonts w:ascii="Arial" w:eastAsia="Times New Roman" w:hAnsi="Arial" w:cs="Arial"/>
                <w:sz w:val="20"/>
                <w:szCs w:val="20"/>
              </w:rPr>
              <w:t>to page down.)</w:t>
            </w:r>
          </w:p>
          <w:p w14:paraId="1DEA7749" w14:textId="77777777" w:rsidR="008A2660" w:rsidRDefault="008A2660" w:rsidP="00010B14">
            <w:pPr>
              <w:spacing w:after="0" w:line="320" w:lineRule="atLeast"/>
              <w:ind w:right="1212"/>
              <w:rPr>
                <w:rFonts w:ascii="Arial" w:eastAsia="Times New Roman" w:hAnsi="Arial" w:cs="Arial"/>
                <w:sz w:val="20"/>
                <w:szCs w:val="20"/>
              </w:rPr>
            </w:pPr>
          </w:p>
          <w:p w14:paraId="46EEEFEE" w14:textId="77777777" w:rsidR="008A2660" w:rsidRDefault="008A2660" w:rsidP="008A2660">
            <w:pPr>
              <w:spacing w:after="0" w:line="320" w:lineRule="atLeast"/>
              <w:ind w:left="720" w:right="1212" w:hanging="720"/>
              <w:rPr>
                <w:rFonts w:ascii="Arial" w:eastAsia="Times New Roman" w:hAnsi="Arial" w:cs="Arial"/>
                <w:sz w:val="20"/>
                <w:szCs w:val="20"/>
              </w:rPr>
            </w:pP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The initial deposit doubles after 36 years. Row 37 of the spreadsheet indicates the total amount</w:t>
            </w:r>
            <w:r>
              <w:rPr>
                <w:rFonts w:ascii="Arial" w:eastAsia="Times New Roman" w:hAnsi="Arial" w:cs="Arial"/>
                <w:sz w:val="20"/>
                <w:szCs w:val="20"/>
              </w:rPr>
              <w:t xml:space="preserve"> in the account is $101,994.37.</w:t>
            </w:r>
          </w:p>
          <w:p w14:paraId="57775114" w14:textId="77777777" w:rsidR="008A2660" w:rsidRDefault="008A2660" w:rsidP="00010B14">
            <w:pPr>
              <w:spacing w:after="0" w:line="320" w:lineRule="atLeast"/>
              <w:ind w:right="1212"/>
              <w:rPr>
                <w:rFonts w:ascii="Arial" w:eastAsia="Times New Roman" w:hAnsi="Arial" w:cs="Arial"/>
                <w:sz w:val="20"/>
                <w:szCs w:val="20"/>
              </w:rPr>
            </w:pPr>
          </w:p>
          <w:p w14:paraId="176E6162" w14:textId="77777777" w:rsidR="008A2660" w:rsidRPr="00010B14" w:rsidRDefault="008A2660" w:rsidP="00010B14">
            <w:pPr>
              <w:spacing w:after="0" w:line="320" w:lineRule="atLeast"/>
              <w:ind w:right="1212"/>
              <w:rPr>
                <w:rFonts w:ascii="Arial" w:eastAsia="Times New Roman" w:hAnsi="Arial" w:cs="Arial"/>
                <w:sz w:val="20"/>
                <w:szCs w:val="20"/>
              </w:rPr>
            </w:pPr>
          </w:p>
          <w:p w14:paraId="009A9C69" w14:textId="77777777" w:rsidR="00BC1109" w:rsidRPr="00BC1109" w:rsidRDefault="00BC1109" w:rsidP="00A81128">
            <w:pPr>
              <w:shd w:val="clear" w:color="auto" w:fill="D9D9D9"/>
              <w:spacing w:after="0" w:line="300" w:lineRule="exact"/>
              <w:ind w:left="1080" w:right="1570"/>
              <w:rPr>
                <w:rFonts w:ascii="Arial" w:eastAsia="Times New Roman" w:hAnsi="Arial" w:cs="Arial"/>
                <w:sz w:val="20"/>
                <w:szCs w:val="20"/>
              </w:rPr>
            </w:pPr>
            <w:r w:rsidRPr="00BC1109">
              <w:rPr>
                <w:rFonts w:ascii="Arial" w:eastAsia="Times New Roman" w:hAnsi="Arial" w:cs="Arial"/>
                <w:b/>
                <w:sz w:val="20"/>
                <w:szCs w:val="20"/>
              </w:rPr>
              <w:t xml:space="preserve">Teacher Tip: </w:t>
            </w:r>
            <w:r w:rsidRPr="00BC1109">
              <w:rPr>
                <w:rFonts w:ascii="Arial" w:eastAsia="Times New Roman" w:hAnsi="Arial" w:cs="Arial"/>
                <w:sz w:val="20"/>
                <w:szCs w:val="20"/>
              </w:rPr>
              <w:t>Students might suggest the initial deposit doubles between year 35 and year 36. However, remember that interest is only paid once per year (</w:t>
            </w:r>
            <w:r w:rsidRPr="00BC1109">
              <w:rPr>
                <w:rFonts w:ascii="Times New Roman" w:eastAsia="Times New Roman" w:hAnsi="Times New Roman" w:cs="Times New Roman"/>
                <w:position w:val="-6"/>
                <w:sz w:val="24"/>
                <w:szCs w:val="24"/>
              </w:rPr>
              <w:object w:dxaOrig="520" w:dyaOrig="279" w14:anchorId="042CDE15">
                <v:shape id="_x0000_i1033" type="#_x0000_t75" style="width:26pt;height:14pt" o:ole="">
                  <v:imagedata r:id="rId38" o:title=""/>
                </v:shape>
                <o:OLEObject Type="Embed" ProgID="Equation.DSMT4" ShapeID="_x0000_i1033" DrawAspect="Content" ObjectID="_1692690012" r:id="rId39"/>
              </w:object>
            </w:r>
            <w:r w:rsidRPr="00BC1109">
              <w:rPr>
                <w:rFonts w:ascii="Arial" w:eastAsia="Times New Roman" w:hAnsi="Arial" w:cs="Arial"/>
                <w:sz w:val="20"/>
                <w:szCs w:val="20"/>
              </w:rPr>
              <w:t>). We assume no additional interest is earned until the end of the pay period.</w:t>
            </w:r>
          </w:p>
        </w:tc>
      </w:tr>
      <w:tr w:rsidR="00BC1109" w:rsidRPr="00BC1109" w14:paraId="6522AD84" w14:textId="77777777" w:rsidTr="003D12B6">
        <w:tc>
          <w:tcPr>
            <w:tcW w:w="9528" w:type="dxa"/>
            <w:gridSpan w:val="4"/>
            <w:shd w:val="clear" w:color="auto" w:fill="auto"/>
          </w:tcPr>
          <w:p w14:paraId="2EDCBBF0" w14:textId="77777777" w:rsidR="00BC1109" w:rsidRPr="00BC1109" w:rsidRDefault="00BC1109" w:rsidP="00BC1109">
            <w:pPr>
              <w:spacing w:after="0" w:line="320" w:lineRule="atLeast"/>
              <w:ind w:right="504"/>
              <w:rPr>
                <w:rFonts w:ascii="Arial" w:eastAsia="Times New Roman" w:hAnsi="Arial" w:cs="Arial"/>
                <w:sz w:val="20"/>
                <w:szCs w:val="20"/>
              </w:rPr>
            </w:pPr>
          </w:p>
        </w:tc>
      </w:tr>
      <w:tr w:rsidR="00BC1109" w:rsidRPr="00BC1109" w14:paraId="610411CD" w14:textId="77777777" w:rsidTr="003D12B6">
        <w:trPr>
          <w:trHeight w:val="715"/>
        </w:trPr>
        <w:tc>
          <w:tcPr>
            <w:tcW w:w="9528" w:type="dxa"/>
            <w:gridSpan w:val="4"/>
            <w:tcBorders>
              <w:top w:val="single" w:sz="12" w:space="0" w:color="auto"/>
              <w:left w:val="single" w:sz="12" w:space="0" w:color="auto"/>
              <w:bottom w:val="single" w:sz="12" w:space="0" w:color="auto"/>
              <w:right w:val="single" w:sz="12" w:space="0" w:color="auto"/>
            </w:tcBorders>
            <w:shd w:val="clear" w:color="auto" w:fill="auto"/>
          </w:tcPr>
          <w:p w14:paraId="7E679E28" w14:textId="77777777" w:rsidR="00BC1109" w:rsidRPr="00BC1109" w:rsidRDefault="00BC1109" w:rsidP="00BC1109">
            <w:pPr>
              <w:spacing w:after="0" w:line="320" w:lineRule="atLeast"/>
              <w:ind w:left="360" w:right="504"/>
              <w:rPr>
                <w:rFonts w:ascii="Arial" w:eastAsia="Times New Roman" w:hAnsi="Arial" w:cs="Arial"/>
                <w:b/>
                <w:i/>
                <w:sz w:val="20"/>
                <w:szCs w:val="20"/>
              </w:rPr>
            </w:pPr>
            <w:r w:rsidRPr="00BC1109">
              <w:rPr>
                <w:rFonts w:ascii="Arial" w:eastAsia="Times New Roman" w:hAnsi="Arial" w:cs="Arial"/>
                <w:b/>
                <w:sz w:val="20"/>
                <w:szCs w:val="20"/>
              </w:rPr>
              <w:t xml:space="preserve">TI-Nspire Navigator Opportunity: </w:t>
            </w:r>
            <w:r w:rsidRPr="00BC1109">
              <w:rPr>
                <w:rFonts w:ascii="Arial" w:eastAsia="Times New Roman" w:hAnsi="Arial" w:cs="Arial"/>
                <w:b/>
                <w:i/>
                <w:sz w:val="20"/>
                <w:szCs w:val="20"/>
              </w:rPr>
              <w:t>Quick Poll (Open Response)</w:t>
            </w:r>
          </w:p>
          <w:p w14:paraId="682B5260" w14:textId="77777777" w:rsidR="00BC1109" w:rsidRPr="00BC1109" w:rsidRDefault="00BC1109" w:rsidP="00BC1109">
            <w:pPr>
              <w:spacing w:after="0" w:line="320" w:lineRule="atLeast"/>
              <w:ind w:left="360" w:right="504"/>
              <w:rPr>
                <w:rFonts w:ascii="Arial" w:eastAsia="Times New Roman" w:hAnsi="Arial" w:cs="Arial"/>
                <w:sz w:val="20"/>
                <w:szCs w:val="20"/>
              </w:rPr>
            </w:pPr>
            <w:r w:rsidRPr="00BC1109">
              <w:rPr>
                <w:rFonts w:ascii="Arial" w:eastAsia="Times New Roman" w:hAnsi="Arial" w:cs="Arial"/>
                <w:b/>
                <w:sz w:val="20"/>
                <w:szCs w:val="20"/>
              </w:rPr>
              <w:t>See Note 1 at the end of this lesson.</w:t>
            </w:r>
          </w:p>
        </w:tc>
      </w:tr>
      <w:tr w:rsidR="00BC1109" w:rsidRPr="00BC1109" w14:paraId="73CBA877" w14:textId="77777777" w:rsidTr="003D12B6">
        <w:tc>
          <w:tcPr>
            <w:tcW w:w="9528" w:type="dxa"/>
            <w:gridSpan w:val="4"/>
            <w:tcBorders>
              <w:bottom w:val="single" w:sz="12" w:space="0" w:color="auto"/>
            </w:tcBorders>
            <w:shd w:val="clear" w:color="auto" w:fill="auto"/>
          </w:tcPr>
          <w:p w14:paraId="742BD902" w14:textId="77777777" w:rsidR="00BC1109" w:rsidRPr="00BC1109" w:rsidRDefault="00BC1109" w:rsidP="00BC1109">
            <w:pPr>
              <w:spacing w:after="0" w:line="320" w:lineRule="atLeast"/>
              <w:ind w:left="720" w:right="1210" w:hanging="360"/>
              <w:rPr>
                <w:rFonts w:ascii="Arial" w:eastAsia="Times New Roman" w:hAnsi="Arial" w:cs="Arial"/>
                <w:sz w:val="20"/>
                <w:szCs w:val="20"/>
              </w:rPr>
            </w:pPr>
            <w:r w:rsidRPr="00BC1109">
              <w:rPr>
                <w:rFonts w:ascii="Arial" w:eastAsia="Times New Roman" w:hAnsi="Arial" w:cs="Arial"/>
                <w:sz w:val="20"/>
                <w:szCs w:val="20"/>
              </w:rPr>
              <w:lastRenderedPageBreak/>
              <w:t>c.</w:t>
            </w:r>
            <w:r w:rsidRPr="00BC1109">
              <w:rPr>
                <w:rFonts w:ascii="Arial" w:eastAsia="Times New Roman" w:hAnsi="Arial" w:cs="Arial"/>
                <w:sz w:val="20"/>
                <w:szCs w:val="20"/>
              </w:rPr>
              <w:tab/>
              <w:t>Go back to Page 1.3, and change the interest rate so that the initial deposit doubles after 15 years.</w:t>
            </w:r>
          </w:p>
          <w:p w14:paraId="51312560" w14:textId="77777777" w:rsidR="00BC1109" w:rsidRPr="00BC1109" w:rsidRDefault="00BC1109" w:rsidP="00BC1109">
            <w:pPr>
              <w:spacing w:after="0" w:line="320" w:lineRule="atLeast"/>
              <w:ind w:right="504"/>
              <w:rPr>
                <w:rFonts w:ascii="Arial" w:eastAsia="Times New Roman" w:hAnsi="Arial" w:cs="Arial"/>
                <w:b/>
                <w:sz w:val="20"/>
                <w:szCs w:val="20"/>
              </w:rPr>
            </w:pPr>
          </w:p>
          <w:p w14:paraId="6573B342" w14:textId="77777777" w:rsidR="00BC1109" w:rsidRPr="00BC1109" w:rsidRDefault="00BC1109" w:rsidP="00BC1109">
            <w:pPr>
              <w:spacing w:after="0" w:line="320" w:lineRule="atLeast"/>
              <w:ind w:left="720" w:right="1212" w:hanging="720"/>
              <w:rPr>
                <w:rFonts w:ascii="Arial" w:eastAsia="Times New Roman" w:hAnsi="Arial" w:cs="Arial"/>
                <w:sz w:val="20"/>
                <w:szCs w:val="20"/>
              </w:rPr>
            </w:pPr>
            <w:r w:rsidRPr="00BC1109">
              <w:rPr>
                <w:rFonts w:ascii="Arial" w:eastAsia="Times New Roman" w:hAnsi="Arial" w:cs="Arial"/>
                <w:b/>
                <w:sz w:val="20"/>
                <w:szCs w:val="20"/>
              </w:rPr>
              <w:tab/>
            </w: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For </w:t>
            </w:r>
            <w:r w:rsidRPr="00BC1109">
              <w:rPr>
                <w:rFonts w:ascii="Times New Roman" w:eastAsia="Times New Roman" w:hAnsi="Times New Roman" w:cs="Times New Roman"/>
                <w:position w:val="-6"/>
                <w:sz w:val="24"/>
                <w:szCs w:val="24"/>
              </w:rPr>
              <w:object w:dxaOrig="1080" w:dyaOrig="279" w14:anchorId="485083E7">
                <v:shape id="_x0000_i1034" type="#_x0000_t75" style="width:54.5pt;height:14pt" o:ole="">
                  <v:imagedata r:id="rId40" o:title=""/>
                </v:shape>
                <o:OLEObject Type="Embed" ProgID="Equation.DSMT4" ShapeID="_x0000_i1034" DrawAspect="Content" ObjectID="_1692690013" r:id="rId41"/>
              </w:object>
            </w:r>
            <w:r w:rsidRPr="00BC1109">
              <w:rPr>
                <w:rFonts w:ascii="Times New Roman" w:eastAsia="Times New Roman" w:hAnsi="Times New Roman" w:cs="Times New Roman"/>
                <w:sz w:val="24"/>
                <w:szCs w:val="24"/>
              </w:rPr>
              <w:t>(</w:t>
            </w:r>
            <w:r w:rsidRPr="00BC1109">
              <w:rPr>
                <w:rFonts w:ascii="Arial" w:eastAsia="Times New Roman" w:hAnsi="Arial" w:cs="Arial"/>
                <w:sz w:val="20"/>
                <w:szCs w:val="20"/>
              </w:rPr>
              <w:t>interest rate of 4.73%, approximately 5</w:t>
            </w:r>
            <w:r w:rsidRPr="00BC1109">
              <w:rPr>
                <w:rFonts w:ascii="Times New Roman" w:eastAsia="Times New Roman" w:hAnsi="Times New Roman" w:cs="Times New Roman"/>
                <w:sz w:val="24"/>
                <w:szCs w:val="24"/>
              </w:rPr>
              <w:t>%),</w:t>
            </w:r>
            <w:r w:rsidRPr="00BC1109">
              <w:rPr>
                <w:rFonts w:ascii="Arial" w:eastAsia="Times New Roman" w:hAnsi="Arial" w:cs="Arial"/>
                <w:sz w:val="20"/>
                <w:szCs w:val="20"/>
              </w:rPr>
              <w:t xml:space="preserve"> the initial deposit will double after 15 years. Note: Student answers will vary. Consider asking for the smallest interest rate such that the initial deposit doubles after 15 years. Consider asking for an interest rate so that the initial deposit doubles after 15 years, but no earlier.</w:t>
            </w:r>
          </w:p>
          <w:p w14:paraId="22B0CD96" w14:textId="77777777" w:rsidR="00BC1109" w:rsidRPr="00BC1109" w:rsidRDefault="00BC1109" w:rsidP="00BC1109">
            <w:pPr>
              <w:spacing w:after="0" w:line="320" w:lineRule="atLeast"/>
              <w:ind w:right="504"/>
              <w:rPr>
                <w:rFonts w:ascii="Arial" w:eastAsia="Times New Roman" w:hAnsi="Arial" w:cs="Arial"/>
                <w:sz w:val="20"/>
                <w:szCs w:val="20"/>
              </w:rPr>
            </w:pPr>
          </w:p>
        </w:tc>
      </w:tr>
      <w:tr w:rsidR="00BC1109" w:rsidRPr="00BC1109" w14:paraId="33FD423E" w14:textId="77777777" w:rsidTr="003D12B6">
        <w:tc>
          <w:tcPr>
            <w:tcW w:w="9528" w:type="dxa"/>
            <w:gridSpan w:val="4"/>
            <w:tcBorders>
              <w:top w:val="single" w:sz="12" w:space="0" w:color="auto"/>
              <w:left w:val="single" w:sz="12" w:space="0" w:color="auto"/>
              <w:bottom w:val="single" w:sz="12" w:space="0" w:color="auto"/>
              <w:right w:val="single" w:sz="12" w:space="0" w:color="auto"/>
            </w:tcBorders>
            <w:shd w:val="clear" w:color="auto" w:fill="auto"/>
          </w:tcPr>
          <w:p w14:paraId="670AC72D" w14:textId="77777777" w:rsidR="00BC1109" w:rsidRPr="00BC1109" w:rsidRDefault="00BC1109" w:rsidP="00BC1109">
            <w:pPr>
              <w:spacing w:after="0" w:line="320" w:lineRule="atLeast"/>
              <w:ind w:left="360" w:right="504"/>
              <w:rPr>
                <w:rFonts w:ascii="Arial" w:eastAsia="Times New Roman" w:hAnsi="Arial" w:cs="Arial"/>
                <w:b/>
                <w:i/>
                <w:sz w:val="20"/>
                <w:szCs w:val="20"/>
              </w:rPr>
            </w:pPr>
            <w:r w:rsidRPr="00BC1109">
              <w:rPr>
                <w:rFonts w:ascii="Arial" w:eastAsia="Times New Roman" w:hAnsi="Arial" w:cs="Arial"/>
                <w:b/>
                <w:sz w:val="20"/>
                <w:szCs w:val="20"/>
              </w:rPr>
              <w:t xml:space="preserve">TI-Nspire Navigator Opportunity: </w:t>
            </w:r>
            <w:r w:rsidRPr="00BC1109">
              <w:rPr>
                <w:rFonts w:ascii="Arial" w:eastAsia="Times New Roman" w:hAnsi="Arial" w:cs="Arial"/>
                <w:b/>
                <w:i/>
                <w:sz w:val="20"/>
                <w:szCs w:val="20"/>
              </w:rPr>
              <w:t>Quick Poll (Open Response)</w:t>
            </w:r>
          </w:p>
          <w:p w14:paraId="2388038F" w14:textId="77777777" w:rsidR="00BC1109" w:rsidRPr="00BC1109" w:rsidRDefault="00BC1109" w:rsidP="00BC1109">
            <w:pPr>
              <w:spacing w:after="0" w:line="320" w:lineRule="atLeast"/>
              <w:ind w:left="360" w:right="1212"/>
              <w:rPr>
                <w:rFonts w:ascii="Arial" w:eastAsia="Times New Roman" w:hAnsi="Arial" w:cs="Arial"/>
                <w:sz w:val="20"/>
                <w:szCs w:val="20"/>
              </w:rPr>
            </w:pPr>
            <w:r w:rsidRPr="00BC1109">
              <w:rPr>
                <w:rFonts w:ascii="Arial" w:eastAsia="Times New Roman" w:hAnsi="Arial" w:cs="Arial"/>
                <w:b/>
                <w:sz w:val="20"/>
                <w:szCs w:val="20"/>
              </w:rPr>
              <w:t>See Note 2 at the end of this lesson.</w:t>
            </w:r>
          </w:p>
        </w:tc>
      </w:tr>
      <w:tr w:rsidR="00BC1109" w:rsidRPr="00BC1109" w14:paraId="60CD744D" w14:textId="77777777" w:rsidTr="003D12B6">
        <w:tc>
          <w:tcPr>
            <w:tcW w:w="9528" w:type="dxa"/>
            <w:gridSpan w:val="4"/>
            <w:shd w:val="clear" w:color="auto" w:fill="auto"/>
          </w:tcPr>
          <w:p w14:paraId="15E30E55" w14:textId="77777777" w:rsidR="00010B14" w:rsidRDefault="00010B14" w:rsidP="00BC1109">
            <w:pPr>
              <w:spacing w:after="0" w:line="320" w:lineRule="atLeast"/>
              <w:ind w:left="360" w:right="1212" w:hanging="360"/>
              <w:rPr>
                <w:rFonts w:ascii="Arial" w:eastAsia="Times New Roman" w:hAnsi="Arial" w:cs="Arial"/>
                <w:sz w:val="20"/>
                <w:szCs w:val="20"/>
              </w:rPr>
            </w:pPr>
          </w:p>
          <w:p w14:paraId="42A98322" w14:textId="77777777" w:rsidR="000B49AB" w:rsidRDefault="00BC1109" w:rsidP="00BC1109">
            <w:pPr>
              <w:spacing w:after="0" w:line="320" w:lineRule="atLeast"/>
              <w:ind w:left="360" w:right="1212" w:hanging="360"/>
              <w:rPr>
                <w:rFonts w:ascii="Arial" w:eastAsia="Times New Roman" w:hAnsi="Arial" w:cs="Arial"/>
                <w:sz w:val="20"/>
                <w:szCs w:val="20"/>
              </w:rPr>
            </w:pPr>
            <w:r w:rsidRPr="00BC1109">
              <w:rPr>
                <w:rFonts w:ascii="Arial" w:eastAsia="Times New Roman" w:hAnsi="Arial" w:cs="Arial"/>
                <w:sz w:val="20"/>
                <w:szCs w:val="20"/>
              </w:rPr>
              <w:t>2.</w:t>
            </w:r>
            <w:r w:rsidRPr="00BC1109">
              <w:rPr>
                <w:rFonts w:ascii="Arial" w:eastAsia="Times New Roman" w:hAnsi="Arial" w:cs="Arial"/>
                <w:sz w:val="20"/>
                <w:szCs w:val="20"/>
              </w:rPr>
              <w:tab/>
              <w:t>Suppose $10,000 is deposited in an account paying 5% (</w:t>
            </w:r>
            <w:r w:rsidRPr="00BC1109">
              <w:rPr>
                <w:rFonts w:ascii="Times New Roman" w:eastAsia="Times New Roman" w:hAnsi="Times New Roman" w:cs="Times New Roman"/>
                <w:position w:val="-6"/>
                <w:sz w:val="24"/>
                <w:szCs w:val="24"/>
              </w:rPr>
              <w:object w:dxaOrig="840" w:dyaOrig="279" w14:anchorId="53E10F32">
                <v:shape id="_x0000_i1035" type="#_x0000_t75" style="width:42pt;height:14pt" o:ole="">
                  <v:imagedata r:id="rId42" o:title=""/>
                </v:shape>
                <o:OLEObject Type="Embed" ProgID="Equation.DSMT4" ShapeID="_x0000_i1035" DrawAspect="Content" ObjectID="_1692690014" r:id="rId43"/>
              </w:object>
            </w:r>
            <w:r w:rsidRPr="00BC1109">
              <w:rPr>
                <w:rFonts w:ascii="Arial" w:eastAsia="Times New Roman" w:hAnsi="Arial" w:cs="Arial"/>
                <w:sz w:val="20"/>
                <w:szCs w:val="20"/>
              </w:rPr>
              <w:t xml:space="preserve">) semi-annually </w:t>
            </w:r>
          </w:p>
          <w:p w14:paraId="7C18884A" w14:textId="77777777" w:rsidR="00BC1109" w:rsidRPr="00BC1109" w:rsidRDefault="000B49AB" w:rsidP="00BC1109">
            <w:pPr>
              <w:spacing w:after="0" w:line="320" w:lineRule="atLeast"/>
              <w:ind w:left="360" w:right="1212" w:hanging="360"/>
              <w:rPr>
                <w:rFonts w:ascii="Arial" w:eastAsia="Times New Roman" w:hAnsi="Arial" w:cs="Arial"/>
                <w:sz w:val="20"/>
                <w:szCs w:val="20"/>
              </w:rPr>
            </w:pPr>
            <w:r>
              <w:rPr>
                <w:rFonts w:ascii="Arial" w:eastAsia="Times New Roman" w:hAnsi="Arial" w:cs="Arial"/>
                <w:sz w:val="20"/>
                <w:szCs w:val="20"/>
              </w:rPr>
              <w:t xml:space="preserve">      </w:t>
            </w:r>
            <w:r w:rsidR="00BC1109" w:rsidRPr="00BC1109">
              <w:rPr>
                <w:rFonts w:ascii="Arial" w:eastAsia="Times New Roman" w:hAnsi="Arial" w:cs="Arial"/>
                <w:sz w:val="20"/>
                <w:szCs w:val="20"/>
              </w:rPr>
              <w:t>(</w:t>
            </w:r>
            <w:r w:rsidR="00BC1109" w:rsidRPr="00BC1109">
              <w:rPr>
                <w:rFonts w:ascii="Times New Roman" w:eastAsia="Times New Roman" w:hAnsi="Times New Roman" w:cs="Times New Roman"/>
                <w:position w:val="-6"/>
                <w:sz w:val="24"/>
                <w:szCs w:val="24"/>
              </w:rPr>
              <w:object w:dxaOrig="560" w:dyaOrig="279" w14:anchorId="7C10DD5B">
                <v:shape id="_x0000_i1036" type="#_x0000_t75" style="width:28pt;height:14pt" o:ole="">
                  <v:imagedata r:id="rId44" o:title=""/>
                </v:shape>
                <o:OLEObject Type="Embed" ProgID="Equation.DSMT4" ShapeID="_x0000_i1036" DrawAspect="Content" ObjectID="_1692690015" r:id="rId45"/>
              </w:object>
            </w:r>
            <w:r w:rsidR="00BC1109" w:rsidRPr="00BC1109">
              <w:rPr>
                <w:rFonts w:ascii="Arial" w:eastAsia="Times New Roman" w:hAnsi="Arial" w:cs="Arial"/>
                <w:sz w:val="20"/>
                <w:szCs w:val="20"/>
              </w:rPr>
              <w:t xml:space="preserve">). Enter the values for </w:t>
            </w:r>
            <w:r w:rsidR="00BC1109" w:rsidRPr="00BC1109">
              <w:rPr>
                <w:rFonts w:ascii="Times New Roman" w:eastAsia="Times New Roman" w:hAnsi="Times New Roman" w:cs="Times New Roman"/>
                <w:position w:val="-10"/>
                <w:sz w:val="24"/>
                <w:szCs w:val="24"/>
              </w:rPr>
              <w:object w:dxaOrig="300" w:dyaOrig="320" w14:anchorId="2E08F75A">
                <v:shape id="_x0000_i1037" type="#_x0000_t75" style="width:15pt;height:16pt" o:ole="">
                  <v:imagedata r:id="rId46" o:title=""/>
                </v:shape>
                <o:OLEObject Type="Embed" ProgID="Equation.DSMT4" ShapeID="_x0000_i1037" DrawAspect="Content" ObjectID="_1692690016" r:id="rId47"/>
              </w:object>
            </w:r>
            <w:r w:rsidR="00BC1109" w:rsidRPr="00BC1109">
              <w:rPr>
                <w:rFonts w:ascii="Arial" w:eastAsia="Times New Roman" w:hAnsi="Arial" w:cs="Arial"/>
                <w:sz w:val="20"/>
                <w:szCs w:val="20"/>
              </w:rPr>
              <w:t xml:space="preserve"> </w:t>
            </w:r>
            <w:r w:rsidR="00BC1109" w:rsidRPr="00BC1109">
              <w:rPr>
                <w:rFonts w:ascii="Times New Roman" w:eastAsia="Times New Roman" w:hAnsi="Times New Roman" w:cs="Times New Roman"/>
                <w:position w:val="-10"/>
                <w:sz w:val="24"/>
                <w:szCs w:val="24"/>
              </w:rPr>
              <w:object w:dxaOrig="240" w:dyaOrig="260" w14:anchorId="290604F3">
                <v:shape id="_x0000_i1038" type="#_x0000_t75" style="width:12pt;height:13pt" o:ole="">
                  <v:imagedata r:id="rId48" o:title=""/>
                </v:shape>
                <o:OLEObject Type="Embed" ProgID="Equation.DSMT4" ShapeID="_x0000_i1038" DrawAspect="Content" ObjectID="_1692690017" r:id="rId49"/>
              </w:object>
            </w:r>
            <w:r w:rsidR="00BC1109" w:rsidRPr="00BC1109">
              <w:rPr>
                <w:rFonts w:ascii="Arial" w:eastAsia="Times New Roman" w:hAnsi="Arial" w:cs="Arial"/>
                <w:sz w:val="20"/>
                <w:szCs w:val="20"/>
              </w:rPr>
              <w:t xml:space="preserve"> and </w:t>
            </w:r>
            <w:r w:rsidR="00BC1109" w:rsidRPr="00BC1109">
              <w:rPr>
                <w:rFonts w:ascii="Times New Roman" w:eastAsia="Times New Roman" w:hAnsi="Times New Roman" w:cs="Times New Roman"/>
                <w:position w:val="-6"/>
                <w:sz w:val="24"/>
                <w:szCs w:val="24"/>
              </w:rPr>
              <w:object w:dxaOrig="200" w:dyaOrig="220" w14:anchorId="66F89C2B">
                <v:shape id="_x0000_i1039" type="#_x0000_t75" style="width:10pt;height:11pt" o:ole="">
                  <v:imagedata r:id="rId50" o:title=""/>
                </v:shape>
                <o:OLEObject Type="Embed" ProgID="Equation.DSMT4" ShapeID="_x0000_i1039" DrawAspect="Content" ObjectID="_1692690018" r:id="rId51"/>
              </w:object>
            </w:r>
            <w:r w:rsidR="00BC1109" w:rsidRPr="00BC1109">
              <w:rPr>
                <w:rFonts w:ascii="Arial" w:eastAsia="Times New Roman" w:hAnsi="Arial" w:cs="Arial"/>
                <w:sz w:val="20"/>
                <w:szCs w:val="20"/>
              </w:rPr>
              <w:t xml:space="preserve"> on Page 1.3.</w:t>
            </w:r>
          </w:p>
          <w:p w14:paraId="54317006" w14:textId="77777777" w:rsidR="00BC1109" w:rsidRPr="00BC1109" w:rsidRDefault="00BC1109" w:rsidP="00BC1109">
            <w:pPr>
              <w:spacing w:after="0" w:line="320" w:lineRule="atLeast"/>
              <w:ind w:left="720" w:right="1210" w:hanging="360"/>
              <w:rPr>
                <w:rFonts w:ascii="Arial" w:eastAsia="Times New Roman" w:hAnsi="Arial" w:cs="Arial"/>
                <w:sz w:val="20"/>
                <w:szCs w:val="20"/>
              </w:rPr>
            </w:pPr>
            <w:r w:rsidRPr="00BC1109">
              <w:rPr>
                <w:rFonts w:ascii="Arial" w:eastAsia="Times New Roman" w:hAnsi="Arial" w:cs="Arial"/>
                <w:sz w:val="20"/>
                <w:szCs w:val="20"/>
              </w:rPr>
              <w:t>a.</w:t>
            </w:r>
            <w:r w:rsidRPr="00BC1109">
              <w:rPr>
                <w:rFonts w:ascii="Arial" w:eastAsia="Times New Roman" w:hAnsi="Arial" w:cs="Arial"/>
                <w:sz w:val="20"/>
                <w:szCs w:val="20"/>
              </w:rPr>
              <w:tab/>
              <w:t xml:space="preserve">Complete the following table to find the amount in the account after two years. Change the value of </w:t>
            </w:r>
            <w:r w:rsidRPr="00BC1109">
              <w:rPr>
                <w:rFonts w:ascii="Times New Roman" w:eastAsia="Times New Roman" w:hAnsi="Times New Roman" w:cs="Times New Roman"/>
                <w:position w:val="-6"/>
                <w:sz w:val="24"/>
                <w:szCs w:val="24"/>
              </w:rPr>
              <w:object w:dxaOrig="200" w:dyaOrig="220" w14:anchorId="6A8BF8CE">
                <v:shape id="_x0000_i1040" type="#_x0000_t75" style="width:10pt;height:11pt" o:ole="">
                  <v:imagedata r:id="rId52" o:title=""/>
                </v:shape>
                <o:OLEObject Type="Embed" ProgID="Equation.DSMT4" ShapeID="_x0000_i1040" DrawAspect="Content" ObjectID="_1692690019" r:id="rId53"/>
              </w:object>
            </w:r>
            <w:r w:rsidRPr="00BC1109">
              <w:rPr>
                <w:rFonts w:ascii="Arial" w:eastAsia="Times New Roman" w:hAnsi="Arial" w:cs="Arial"/>
                <w:sz w:val="20"/>
                <w:szCs w:val="20"/>
              </w:rPr>
              <w:t xml:space="preserve"> as necessary on Page 1.3.</w:t>
            </w:r>
          </w:p>
          <w:p w14:paraId="07A37AD0" w14:textId="77777777" w:rsidR="00BC1109" w:rsidRPr="00BC1109" w:rsidRDefault="00BC1109" w:rsidP="00BC1109">
            <w:pPr>
              <w:spacing w:after="0" w:line="320" w:lineRule="atLeast"/>
              <w:ind w:left="720" w:right="1210" w:hanging="360"/>
              <w:rPr>
                <w:rFonts w:ascii="Arial" w:eastAsia="Times New Roman" w:hAnsi="Arial" w:cs="Arial"/>
                <w:sz w:val="20"/>
                <w:szCs w:val="20"/>
              </w:rPr>
            </w:pPr>
          </w:p>
          <w:p w14:paraId="25AB2EDE" w14:textId="77777777" w:rsidR="00BC1109" w:rsidRPr="00BC1109" w:rsidRDefault="00BC1109" w:rsidP="00BC1109">
            <w:pPr>
              <w:spacing w:after="0" w:line="320" w:lineRule="atLeast"/>
              <w:ind w:left="720" w:right="1210" w:hanging="360"/>
              <w:rPr>
                <w:rFonts w:ascii="Arial" w:eastAsia="Times New Roman" w:hAnsi="Arial" w:cs="Arial"/>
                <w:b/>
                <w:sz w:val="20"/>
                <w:szCs w:val="20"/>
                <w:u w:val="single"/>
              </w:rPr>
            </w:pPr>
            <w:r w:rsidRPr="00BC1109">
              <w:rPr>
                <w:rFonts w:ascii="Arial" w:eastAsia="Times New Roman" w:hAnsi="Arial" w:cs="Arial"/>
                <w:sz w:val="20"/>
                <w:szCs w:val="20"/>
              </w:rPr>
              <w:tab/>
            </w:r>
            <w:r w:rsidRPr="00BC1109">
              <w:rPr>
                <w:rFonts w:ascii="Arial" w:eastAsia="Times New Roman" w:hAnsi="Arial" w:cs="Arial"/>
                <w:b/>
                <w:sz w:val="20"/>
                <w:szCs w:val="20"/>
                <w:u w:val="single"/>
              </w:rPr>
              <w:t>Answer:</w:t>
            </w:r>
          </w:p>
          <w:p w14:paraId="3331C20E" w14:textId="77777777" w:rsidR="00BC1109" w:rsidRPr="00BC1109" w:rsidRDefault="00BC1109" w:rsidP="00BC1109">
            <w:pPr>
              <w:spacing w:after="0" w:line="320" w:lineRule="atLeast"/>
              <w:ind w:left="720" w:right="1210" w:hanging="360"/>
              <w:rPr>
                <w:rFonts w:ascii="Arial" w:eastAsia="Times New Roman" w:hAnsi="Arial" w:cs="Arial"/>
                <w:sz w:val="20"/>
                <w:szCs w:val="20"/>
              </w:rPr>
            </w:pPr>
            <w:r w:rsidRPr="00BC1109">
              <w:rPr>
                <w:rFonts w:ascii="Arial" w:eastAsia="Times New Roman" w:hAnsi="Arial" w:cs="Arial"/>
                <w:sz w:val="20"/>
                <w:szCs w:val="20"/>
              </w:rPr>
              <w:tab/>
            </w:r>
          </w:p>
          <w:tbl>
            <w:tblPr>
              <w:tblW w:w="76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267"/>
              <w:gridCol w:w="1267"/>
              <w:gridCol w:w="1267"/>
              <w:gridCol w:w="1267"/>
              <w:gridCol w:w="1267"/>
            </w:tblGrid>
            <w:tr w:rsidR="00BC1109" w:rsidRPr="00BC1109" w14:paraId="100903A8" w14:textId="77777777" w:rsidTr="003D12B6">
              <w:trPr>
                <w:trHeight w:val="360"/>
              </w:trPr>
              <w:tc>
                <w:tcPr>
                  <w:tcW w:w="1253" w:type="dxa"/>
                  <w:tcBorders>
                    <w:top w:val="single" w:sz="4" w:space="0" w:color="auto"/>
                    <w:left w:val="single" w:sz="4" w:space="0" w:color="auto"/>
                    <w:bottom w:val="single" w:sz="4" w:space="0" w:color="auto"/>
                    <w:right w:val="single" w:sz="4" w:space="0" w:color="auto"/>
                  </w:tcBorders>
                  <w:shd w:val="clear" w:color="auto" w:fill="D9D9D9"/>
                  <w:vAlign w:val="center"/>
                </w:tcPr>
                <w:p w14:paraId="16EE70E6"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Calibri" w:eastAsia="Times New Roman" w:hAnsi="Calibri" w:cs="Times New Roman"/>
                      <w:position w:val="-6"/>
                    </w:rPr>
                    <w:object w:dxaOrig="200" w:dyaOrig="220" w14:anchorId="16D4F937">
                      <v:shape id="_x0000_i1041" type="#_x0000_t75" style="width:10pt;height:11pt" o:ole="">
                        <v:imagedata r:id="rId54" o:title=""/>
                      </v:shape>
                      <o:OLEObject Type="Embed" ProgID="Equation.DSMT4" ShapeID="_x0000_i1041" DrawAspect="Content" ObjectID="_1692690020" r:id="rId55"/>
                    </w:object>
                  </w:r>
                </w:p>
              </w:tc>
              <w:tc>
                <w:tcPr>
                  <w:tcW w:w="1253" w:type="dxa"/>
                  <w:tcBorders>
                    <w:top w:val="single" w:sz="4" w:space="0" w:color="auto"/>
                    <w:left w:val="single" w:sz="4" w:space="0" w:color="auto"/>
                    <w:bottom w:val="single" w:sz="4" w:space="0" w:color="auto"/>
                    <w:right w:val="single" w:sz="4" w:space="0" w:color="auto"/>
                  </w:tcBorders>
                  <w:shd w:val="clear" w:color="auto" w:fill="D9D9D9"/>
                  <w:vAlign w:val="center"/>
                </w:tcPr>
                <w:p w14:paraId="546DEAEA"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2</w:t>
                  </w:r>
                </w:p>
              </w:tc>
              <w:tc>
                <w:tcPr>
                  <w:tcW w:w="1253" w:type="dxa"/>
                  <w:tcBorders>
                    <w:top w:val="single" w:sz="4" w:space="0" w:color="auto"/>
                    <w:left w:val="single" w:sz="4" w:space="0" w:color="auto"/>
                    <w:bottom w:val="single" w:sz="4" w:space="0" w:color="auto"/>
                    <w:right w:val="single" w:sz="4" w:space="0" w:color="auto"/>
                  </w:tcBorders>
                  <w:shd w:val="clear" w:color="auto" w:fill="D9D9D9"/>
                  <w:vAlign w:val="center"/>
                </w:tcPr>
                <w:p w14:paraId="17D9F82A"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4</w:t>
                  </w:r>
                </w:p>
              </w:tc>
              <w:tc>
                <w:tcPr>
                  <w:tcW w:w="1253" w:type="dxa"/>
                  <w:tcBorders>
                    <w:top w:val="single" w:sz="4" w:space="0" w:color="auto"/>
                    <w:left w:val="single" w:sz="4" w:space="0" w:color="auto"/>
                    <w:bottom w:val="single" w:sz="4" w:space="0" w:color="auto"/>
                    <w:right w:val="single" w:sz="4" w:space="0" w:color="auto"/>
                  </w:tcBorders>
                  <w:shd w:val="clear" w:color="auto" w:fill="D9D9D9"/>
                  <w:vAlign w:val="center"/>
                </w:tcPr>
                <w:p w14:paraId="20121EFA"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6</w:t>
                  </w:r>
                </w:p>
              </w:tc>
              <w:tc>
                <w:tcPr>
                  <w:tcW w:w="1253" w:type="dxa"/>
                  <w:tcBorders>
                    <w:top w:val="single" w:sz="4" w:space="0" w:color="auto"/>
                    <w:left w:val="single" w:sz="4" w:space="0" w:color="auto"/>
                    <w:bottom w:val="single" w:sz="4" w:space="0" w:color="auto"/>
                    <w:right w:val="single" w:sz="4" w:space="0" w:color="auto"/>
                  </w:tcBorders>
                  <w:shd w:val="clear" w:color="auto" w:fill="D9D9D9"/>
                  <w:vAlign w:val="center"/>
                </w:tcPr>
                <w:p w14:paraId="723B2DBD"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12</w:t>
                  </w:r>
                </w:p>
              </w:tc>
              <w:tc>
                <w:tcPr>
                  <w:tcW w:w="1253" w:type="dxa"/>
                  <w:tcBorders>
                    <w:top w:val="single" w:sz="4" w:space="0" w:color="auto"/>
                    <w:left w:val="single" w:sz="4" w:space="0" w:color="auto"/>
                    <w:bottom w:val="single" w:sz="4" w:space="0" w:color="auto"/>
                    <w:right w:val="single" w:sz="4" w:space="0" w:color="auto"/>
                  </w:tcBorders>
                  <w:shd w:val="clear" w:color="auto" w:fill="D9D9D9"/>
                  <w:vAlign w:val="center"/>
                </w:tcPr>
                <w:p w14:paraId="6356B274"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52</w:t>
                  </w:r>
                </w:p>
              </w:tc>
            </w:tr>
            <w:tr w:rsidR="00BC1109" w:rsidRPr="00BC1109" w14:paraId="3662FD8C" w14:textId="77777777" w:rsidTr="003D12B6">
              <w:trPr>
                <w:trHeight w:val="360"/>
              </w:trPr>
              <w:tc>
                <w:tcPr>
                  <w:tcW w:w="1253" w:type="dxa"/>
                  <w:tcBorders>
                    <w:top w:val="single" w:sz="4" w:space="0" w:color="auto"/>
                    <w:left w:val="single" w:sz="4" w:space="0" w:color="auto"/>
                    <w:bottom w:val="single" w:sz="4" w:space="0" w:color="auto"/>
                    <w:right w:val="single" w:sz="4" w:space="0" w:color="auto"/>
                  </w:tcBorders>
                  <w:vAlign w:val="center"/>
                </w:tcPr>
                <w:p w14:paraId="44DDECA4"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Calibri" w:eastAsia="Times New Roman" w:hAnsi="Calibri" w:cs="Times New Roman"/>
                      <w:position w:val="-10"/>
                    </w:rPr>
                    <w:object w:dxaOrig="520" w:dyaOrig="320" w14:anchorId="0369688F">
                      <v:shape id="_x0000_i1042" type="#_x0000_t75" style="width:26pt;height:16pt" o:ole="">
                        <v:imagedata r:id="rId56" o:title=""/>
                      </v:shape>
                      <o:OLEObject Type="Embed" ProgID="Equation.DSMT4" ShapeID="_x0000_i1042" DrawAspect="Content" ObjectID="_1692690021" r:id="rId57"/>
                    </w:object>
                  </w:r>
                </w:p>
              </w:tc>
              <w:tc>
                <w:tcPr>
                  <w:tcW w:w="1253" w:type="dxa"/>
                  <w:tcBorders>
                    <w:top w:val="single" w:sz="4" w:space="0" w:color="auto"/>
                    <w:left w:val="single" w:sz="4" w:space="0" w:color="auto"/>
                    <w:bottom w:val="single" w:sz="4" w:space="0" w:color="auto"/>
                    <w:right w:val="single" w:sz="4" w:space="0" w:color="auto"/>
                  </w:tcBorders>
                  <w:vAlign w:val="center"/>
                </w:tcPr>
                <w:p w14:paraId="10CC3AA7"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11,038.13</w:t>
                  </w:r>
                </w:p>
              </w:tc>
              <w:tc>
                <w:tcPr>
                  <w:tcW w:w="1253" w:type="dxa"/>
                  <w:tcBorders>
                    <w:top w:val="single" w:sz="4" w:space="0" w:color="auto"/>
                    <w:left w:val="single" w:sz="4" w:space="0" w:color="auto"/>
                    <w:bottom w:val="single" w:sz="4" w:space="0" w:color="auto"/>
                    <w:right w:val="single" w:sz="4" w:space="0" w:color="auto"/>
                  </w:tcBorders>
                  <w:vAlign w:val="center"/>
                </w:tcPr>
                <w:p w14:paraId="05F2E1CD"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11,044.86</w:t>
                  </w:r>
                </w:p>
              </w:tc>
              <w:tc>
                <w:tcPr>
                  <w:tcW w:w="1253" w:type="dxa"/>
                  <w:tcBorders>
                    <w:top w:val="single" w:sz="4" w:space="0" w:color="auto"/>
                    <w:left w:val="single" w:sz="4" w:space="0" w:color="auto"/>
                    <w:bottom w:val="single" w:sz="4" w:space="0" w:color="auto"/>
                    <w:right w:val="single" w:sz="4" w:space="0" w:color="auto"/>
                  </w:tcBorders>
                  <w:vAlign w:val="center"/>
                </w:tcPr>
                <w:p w14:paraId="51CD33BD"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11,047.13</w:t>
                  </w:r>
                </w:p>
              </w:tc>
              <w:tc>
                <w:tcPr>
                  <w:tcW w:w="1253" w:type="dxa"/>
                  <w:tcBorders>
                    <w:top w:val="single" w:sz="4" w:space="0" w:color="auto"/>
                    <w:left w:val="single" w:sz="4" w:space="0" w:color="auto"/>
                    <w:bottom w:val="single" w:sz="4" w:space="0" w:color="auto"/>
                    <w:right w:val="single" w:sz="4" w:space="0" w:color="auto"/>
                  </w:tcBorders>
                  <w:vAlign w:val="center"/>
                </w:tcPr>
                <w:p w14:paraId="4846B153"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11,049.41</w:t>
                  </w:r>
                </w:p>
              </w:tc>
              <w:tc>
                <w:tcPr>
                  <w:tcW w:w="1253" w:type="dxa"/>
                  <w:tcBorders>
                    <w:top w:val="single" w:sz="4" w:space="0" w:color="auto"/>
                    <w:left w:val="single" w:sz="4" w:space="0" w:color="auto"/>
                    <w:bottom w:val="single" w:sz="4" w:space="0" w:color="auto"/>
                    <w:right w:val="single" w:sz="4" w:space="0" w:color="auto"/>
                  </w:tcBorders>
                  <w:vAlign w:val="center"/>
                </w:tcPr>
                <w:p w14:paraId="5B0DAAEC"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11,051.18</w:t>
                  </w:r>
                </w:p>
              </w:tc>
            </w:tr>
          </w:tbl>
          <w:p w14:paraId="0EA5A739" w14:textId="77777777" w:rsidR="00BC1109" w:rsidRPr="00BC1109" w:rsidRDefault="00BC1109" w:rsidP="00BC1109">
            <w:pPr>
              <w:spacing w:after="0" w:line="320" w:lineRule="atLeast"/>
              <w:ind w:left="720" w:right="1210" w:hanging="360"/>
              <w:rPr>
                <w:rFonts w:ascii="Arial" w:eastAsia="Times New Roman" w:hAnsi="Arial" w:cs="Arial"/>
                <w:sz w:val="20"/>
                <w:szCs w:val="20"/>
              </w:rPr>
            </w:pPr>
          </w:p>
          <w:p w14:paraId="040CF480" w14:textId="77777777" w:rsidR="00BC1109" w:rsidRPr="00DD045D" w:rsidRDefault="00BC1109" w:rsidP="00313DC5">
            <w:pPr>
              <w:spacing w:after="0" w:line="320" w:lineRule="atLeast"/>
              <w:ind w:left="720" w:right="1210" w:hanging="360"/>
              <w:rPr>
                <w:rFonts w:ascii="Arial" w:eastAsia="Times New Roman" w:hAnsi="Arial" w:cs="Arial"/>
                <w:i/>
                <w:sz w:val="20"/>
                <w:szCs w:val="20"/>
              </w:rPr>
            </w:pPr>
            <w:r w:rsidRPr="00BC1109">
              <w:rPr>
                <w:rFonts w:ascii="Arial" w:eastAsia="Times New Roman" w:hAnsi="Arial" w:cs="Arial"/>
                <w:sz w:val="20"/>
                <w:szCs w:val="20"/>
              </w:rPr>
              <w:tab/>
              <w:t xml:space="preserve">As </w:t>
            </w:r>
            <w:r w:rsidRPr="00BC1109">
              <w:rPr>
                <w:rFonts w:ascii="Times New Roman" w:eastAsia="Times New Roman" w:hAnsi="Times New Roman" w:cs="Times New Roman"/>
                <w:position w:val="-6"/>
                <w:sz w:val="24"/>
                <w:szCs w:val="24"/>
              </w:rPr>
              <w:object w:dxaOrig="200" w:dyaOrig="220" w14:anchorId="7DDCE48D">
                <v:shape id="_x0000_i1043" type="#_x0000_t75" style="width:10pt;height:11pt" o:ole="">
                  <v:imagedata r:id="rId58" o:title=""/>
                </v:shape>
                <o:OLEObject Type="Embed" ProgID="Equation.DSMT4" ShapeID="_x0000_i1043" DrawAspect="Content" ObjectID="_1692690022" r:id="rId59"/>
              </w:object>
            </w:r>
            <w:r w:rsidRPr="00BC1109">
              <w:rPr>
                <w:rFonts w:ascii="Arial" w:eastAsia="Times New Roman" w:hAnsi="Arial" w:cs="Arial"/>
                <w:sz w:val="20"/>
                <w:szCs w:val="20"/>
              </w:rPr>
              <w:t xml:space="preserve"> increases, </w:t>
            </w:r>
            <w:r w:rsidR="00DD045D">
              <w:rPr>
                <w:rFonts w:ascii="Arial" w:eastAsia="Times New Roman" w:hAnsi="Arial" w:cs="Arial"/>
                <w:sz w:val="20"/>
                <w:szCs w:val="20"/>
              </w:rPr>
              <w:t>explain how</w:t>
            </w:r>
            <w:r w:rsidRPr="00BC1109">
              <w:rPr>
                <w:rFonts w:ascii="Arial" w:eastAsia="Times New Roman" w:hAnsi="Arial" w:cs="Arial"/>
                <w:sz w:val="20"/>
                <w:szCs w:val="20"/>
              </w:rPr>
              <w:t xml:space="preserve"> you </w:t>
            </w:r>
            <w:r w:rsidR="00DD045D">
              <w:rPr>
                <w:rFonts w:ascii="Arial" w:eastAsia="Times New Roman" w:hAnsi="Arial" w:cs="Arial"/>
                <w:sz w:val="20"/>
                <w:szCs w:val="20"/>
              </w:rPr>
              <w:t xml:space="preserve">would </w:t>
            </w:r>
            <w:r w:rsidRPr="00BC1109">
              <w:rPr>
                <w:rFonts w:ascii="Arial" w:eastAsia="Times New Roman" w:hAnsi="Arial" w:cs="Arial"/>
                <w:sz w:val="20"/>
                <w:szCs w:val="20"/>
              </w:rPr>
              <w:t xml:space="preserve">expect the value of </w:t>
            </w:r>
            <w:r w:rsidRPr="00BC1109">
              <w:rPr>
                <w:rFonts w:ascii="Times New Roman" w:eastAsia="Times New Roman" w:hAnsi="Times New Roman" w:cs="Times New Roman"/>
                <w:position w:val="-10"/>
                <w:sz w:val="24"/>
                <w:szCs w:val="24"/>
              </w:rPr>
              <w:object w:dxaOrig="480" w:dyaOrig="320" w14:anchorId="1E38F4AE">
                <v:shape id="_x0000_i1044" type="#_x0000_t75" style="width:24pt;height:16pt" o:ole="">
                  <v:imagedata r:id="rId60" o:title=""/>
                </v:shape>
                <o:OLEObject Type="Embed" ProgID="Equation.DSMT4" ShapeID="_x0000_i1044" DrawAspect="Content" ObjectID="_1692690023" r:id="rId61"/>
              </w:object>
            </w:r>
            <w:r w:rsidRPr="00BC1109">
              <w:rPr>
                <w:rFonts w:ascii="Arial" w:eastAsia="Times New Roman" w:hAnsi="Arial" w:cs="Arial"/>
                <w:sz w:val="20"/>
                <w:szCs w:val="20"/>
              </w:rPr>
              <w:t xml:space="preserve"> to change for a fixed value of </w:t>
            </w:r>
            <w:r w:rsidR="00DD045D">
              <w:rPr>
                <w:rFonts w:ascii="Times New Roman" w:eastAsia="Times New Roman" w:hAnsi="Times New Roman" w:cs="Times New Roman"/>
                <w:i/>
                <w:sz w:val="24"/>
                <w:szCs w:val="24"/>
              </w:rPr>
              <w:t>t.</w:t>
            </w:r>
          </w:p>
          <w:p w14:paraId="000C8E39" w14:textId="77777777" w:rsidR="00010B14" w:rsidRDefault="00BC1109" w:rsidP="00010B14">
            <w:pPr>
              <w:spacing w:after="0" w:line="320" w:lineRule="atLeast"/>
              <w:ind w:left="720" w:right="1212" w:hanging="720"/>
              <w:rPr>
                <w:rFonts w:ascii="Arial" w:eastAsia="Times New Roman" w:hAnsi="Arial" w:cs="Arial"/>
                <w:sz w:val="20"/>
                <w:szCs w:val="20"/>
              </w:rPr>
            </w:pPr>
            <w:r w:rsidRPr="00BC1109">
              <w:rPr>
                <w:rFonts w:ascii="Arial" w:eastAsia="Times New Roman" w:hAnsi="Arial" w:cs="Arial"/>
                <w:sz w:val="20"/>
                <w:szCs w:val="20"/>
              </w:rPr>
              <w:tab/>
            </w: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For a fixed value of </w:t>
            </w:r>
            <w:r w:rsidRPr="00BC1109">
              <w:rPr>
                <w:rFonts w:ascii="Times New Roman" w:eastAsia="Times New Roman" w:hAnsi="Times New Roman" w:cs="Times New Roman"/>
                <w:position w:val="-6"/>
                <w:sz w:val="24"/>
                <w:szCs w:val="24"/>
              </w:rPr>
              <w:object w:dxaOrig="139" w:dyaOrig="240" w14:anchorId="0A0F69A4">
                <v:shape id="_x0000_i1045" type="#_x0000_t75" style="width:7pt;height:12pt" o:ole="">
                  <v:imagedata r:id="rId62" o:title=""/>
                </v:shape>
                <o:OLEObject Type="Embed" ProgID="Equation.DSMT4" ShapeID="_x0000_i1045" DrawAspect="Content" ObjectID="_1692690024" r:id="rId63"/>
              </w:object>
            </w:r>
            <w:r w:rsidRPr="00BC1109">
              <w:rPr>
                <w:rFonts w:ascii="Arial" w:eastAsia="Times New Roman" w:hAnsi="Arial" w:cs="Arial"/>
                <w:sz w:val="20"/>
                <w:szCs w:val="20"/>
              </w:rPr>
              <w:t xml:space="preserve"> the table suggests that as </w:t>
            </w:r>
            <w:r w:rsidRPr="00BC1109">
              <w:rPr>
                <w:rFonts w:ascii="Times New Roman" w:eastAsia="Times New Roman" w:hAnsi="Times New Roman" w:cs="Times New Roman"/>
                <w:position w:val="-6"/>
                <w:sz w:val="24"/>
                <w:szCs w:val="24"/>
              </w:rPr>
              <w:object w:dxaOrig="200" w:dyaOrig="220" w14:anchorId="0C54756C">
                <v:shape id="_x0000_i1046" type="#_x0000_t75" style="width:10pt;height:11pt" o:ole="">
                  <v:imagedata r:id="rId64" o:title=""/>
                </v:shape>
                <o:OLEObject Type="Embed" ProgID="Equation.DSMT4" ShapeID="_x0000_i1046" DrawAspect="Content" ObjectID="_1692690025" r:id="rId65"/>
              </w:object>
            </w:r>
            <w:r w:rsidRPr="00BC1109">
              <w:rPr>
                <w:rFonts w:ascii="Arial" w:eastAsia="Times New Roman" w:hAnsi="Arial" w:cs="Arial"/>
                <w:sz w:val="20"/>
                <w:szCs w:val="20"/>
              </w:rPr>
              <w:t xml:space="preserve"> increases, the amount in the account at time </w:t>
            </w:r>
            <w:r w:rsidRPr="00BC1109">
              <w:rPr>
                <w:rFonts w:ascii="Times New Roman" w:eastAsia="Times New Roman" w:hAnsi="Times New Roman" w:cs="Times New Roman"/>
                <w:position w:val="-10"/>
                <w:sz w:val="24"/>
                <w:szCs w:val="24"/>
              </w:rPr>
              <w:object w:dxaOrig="200" w:dyaOrig="279" w14:anchorId="1F297698">
                <v:shape id="_x0000_i1047" type="#_x0000_t75" style="width:10pt;height:14pt" o:ole="">
                  <v:imagedata r:id="rId66" o:title=""/>
                </v:shape>
                <o:OLEObject Type="Embed" ProgID="Equation.DSMT4" ShapeID="_x0000_i1047" DrawAspect="Content" ObjectID="_1692690026" r:id="rId67"/>
              </w:object>
            </w:r>
            <w:r w:rsidRPr="00BC1109">
              <w:rPr>
                <w:rFonts w:ascii="Times New Roman" w:eastAsia="Times New Roman" w:hAnsi="Times New Roman" w:cs="Times New Roman"/>
                <w:position w:val="-10"/>
                <w:sz w:val="24"/>
                <w:szCs w:val="24"/>
              </w:rPr>
              <w:object w:dxaOrig="540" w:dyaOrig="320" w14:anchorId="14B76E34">
                <v:shape id="_x0000_i1048" type="#_x0000_t75" style="width:27pt;height:16pt" o:ole="">
                  <v:imagedata r:id="rId68" o:title=""/>
                </v:shape>
                <o:OLEObject Type="Embed" ProgID="Equation.DSMT4" ShapeID="_x0000_i1048" DrawAspect="Content" ObjectID="_1692690027" r:id="rId69"/>
              </w:object>
            </w:r>
            <w:r w:rsidRPr="00BC1109">
              <w:rPr>
                <w:rFonts w:ascii="Arial" w:eastAsia="Times New Roman" w:hAnsi="Arial" w:cs="Arial"/>
                <w:sz w:val="20"/>
                <w:szCs w:val="20"/>
              </w:rPr>
              <w:t>also increases.</w:t>
            </w:r>
          </w:p>
          <w:p w14:paraId="7CB8CB43" w14:textId="77777777" w:rsidR="00313DC5" w:rsidRDefault="00313DC5" w:rsidP="00010B14">
            <w:pPr>
              <w:spacing w:after="0" w:line="320" w:lineRule="atLeast"/>
              <w:ind w:left="720" w:right="1212" w:hanging="720"/>
              <w:rPr>
                <w:rFonts w:ascii="Arial" w:eastAsia="Times New Roman" w:hAnsi="Arial" w:cs="Arial"/>
                <w:sz w:val="20"/>
                <w:szCs w:val="20"/>
              </w:rPr>
            </w:pPr>
          </w:p>
          <w:p w14:paraId="585AD023" w14:textId="77777777" w:rsidR="00BC1109" w:rsidRDefault="00010B14" w:rsidP="00010B14">
            <w:pPr>
              <w:spacing w:after="0" w:line="320" w:lineRule="atLeast"/>
              <w:ind w:left="720" w:right="1212" w:hanging="720"/>
              <w:rPr>
                <w:rFonts w:ascii="Times New Roman" w:eastAsia="Times New Roman" w:hAnsi="Times New Roman" w:cs="Times New Roman"/>
                <w:sz w:val="24"/>
                <w:szCs w:val="24"/>
              </w:rPr>
            </w:pPr>
            <w:r>
              <w:rPr>
                <w:rFonts w:ascii="Arial" w:eastAsia="Times New Roman" w:hAnsi="Arial" w:cs="Arial"/>
                <w:sz w:val="20"/>
                <w:szCs w:val="20"/>
              </w:rPr>
              <w:t xml:space="preserve">      </w:t>
            </w:r>
            <w:r w:rsidR="00BC1109" w:rsidRPr="00BC1109">
              <w:rPr>
                <w:rFonts w:ascii="Arial" w:eastAsia="Times New Roman" w:hAnsi="Arial" w:cs="Arial"/>
                <w:sz w:val="20"/>
                <w:szCs w:val="20"/>
              </w:rPr>
              <w:t>b.</w:t>
            </w:r>
            <w:r w:rsidR="00BC1109" w:rsidRPr="00BC1109">
              <w:rPr>
                <w:rFonts w:ascii="Arial" w:eastAsia="Times New Roman" w:hAnsi="Arial" w:cs="Arial"/>
                <w:sz w:val="20"/>
                <w:szCs w:val="20"/>
              </w:rPr>
              <w:tab/>
              <w:t>Explain the meaning of</w:t>
            </w:r>
            <w:r w:rsidR="00313DC5">
              <w:rPr>
                <w:rFonts w:ascii="Arial" w:eastAsia="Times New Roman" w:hAnsi="Arial" w:cs="Arial"/>
                <w:sz w:val="20"/>
                <w:szCs w:val="20"/>
              </w:rPr>
              <w:t xml:space="preserve"> each of the following:</w:t>
            </w:r>
            <w:r w:rsidR="00BC1109" w:rsidRPr="00BC1109">
              <w:rPr>
                <w:rFonts w:ascii="Arial" w:eastAsia="Times New Roman" w:hAnsi="Arial" w:cs="Arial"/>
                <w:sz w:val="20"/>
                <w:szCs w:val="20"/>
              </w:rPr>
              <w:t xml:space="preserve"> </w:t>
            </w:r>
          </w:p>
          <w:p w14:paraId="2EEFAD80" w14:textId="77777777" w:rsidR="00313DC5" w:rsidRPr="005A2F5D" w:rsidRDefault="00313DC5" w:rsidP="00313DC5">
            <w:pPr>
              <w:spacing w:after="0" w:line="320" w:lineRule="atLeast"/>
              <w:ind w:left="720" w:right="1210" w:hanging="360"/>
              <w:rPr>
                <w:rFonts w:ascii="Arial" w:eastAsia="Times New Roman" w:hAnsi="Arial" w:cs="Arial"/>
                <w:sz w:val="20"/>
                <w:szCs w:val="20"/>
              </w:rPr>
            </w:pPr>
            <w:r>
              <w:rPr>
                <w:rFonts w:ascii="Arial" w:eastAsia="Times New Roman" w:hAnsi="Arial" w:cs="Arial"/>
                <w:sz w:val="20"/>
                <w:szCs w:val="20"/>
              </w:rPr>
              <w:t xml:space="preserve">      </w:t>
            </w:r>
            <m:oMath>
              <m:r>
                <w:rPr>
                  <w:rFonts w:ascii="Cambria Math" w:eastAsia="Times New Roman" w:hAnsi="Cambria Math" w:cs="Arial"/>
                  <w:sz w:val="24"/>
                  <w:szCs w:val="24"/>
                </w:rPr>
                <m:t>n=365</m:t>
              </m:r>
            </m:oMath>
            <w:r>
              <w:rPr>
                <w:rFonts w:ascii="Times New Roman" w:eastAsia="Times New Roman" w:hAnsi="Times New Roman" w:cs="Times New Roman"/>
                <w:sz w:val="24"/>
                <w:szCs w:val="24"/>
              </w:rPr>
              <w:t>;</w:t>
            </w:r>
            <w:r w:rsidRPr="007363CE">
              <w:rPr>
                <w:rFonts w:ascii="Arial" w:eastAsia="Times New Roman" w:hAnsi="Arial" w:cs="Arial"/>
                <w:sz w:val="20"/>
                <w:szCs w:val="20"/>
              </w:rPr>
              <w:t xml:space="preserve"> </w:t>
            </w:r>
          </w:p>
          <w:p w14:paraId="3BDFD8B9" w14:textId="77777777" w:rsidR="00313DC5" w:rsidRDefault="00313DC5" w:rsidP="00313DC5">
            <w:pPr>
              <w:spacing w:after="0" w:line="320" w:lineRule="atLeast"/>
              <w:ind w:left="720" w:right="1210" w:hanging="360"/>
              <w:rPr>
                <w:rFonts w:ascii="Arial" w:eastAsia="Times New Roman" w:hAnsi="Arial" w:cs="Arial"/>
                <w:sz w:val="20"/>
                <w:szCs w:val="20"/>
              </w:rPr>
            </w:pPr>
            <m:oMath>
              <m:r>
                <w:rPr>
                  <w:rFonts w:ascii="Cambria Math" w:eastAsia="Times New Roman" w:hAnsi="Cambria Math" w:cs="Arial"/>
                  <w:sz w:val="24"/>
                  <w:szCs w:val="24"/>
                </w:rPr>
                <m:t xml:space="preserve">      n=</m:t>
              </m:r>
              <m:d>
                <m:dPr>
                  <m:ctrlPr>
                    <w:rPr>
                      <w:rFonts w:ascii="Cambria Math" w:eastAsia="Times New Roman" w:hAnsi="Cambria Math" w:cs="Arial"/>
                      <w:i/>
                      <w:sz w:val="24"/>
                      <w:szCs w:val="24"/>
                    </w:rPr>
                  </m:ctrlPr>
                </m:dPr>
                <m:e>
                  <m:r>
                    <w:rPr>
                      <w:rFonts w:ascii="Cambria Math" w:eastAsia="Times New Roman" w:hAnsi="Cambria Math" w:cs="Arial"/>
                      <w:sz w:val="24"/>
                      <w:szCs w:val="24"/>
                    </w:rPr>
                    <m:t>365</m:t>
                  </m:r>
                </m:e>
              </m:d>
              <m:d>
                <m:dPr>
                  <m:ctrlPr>
                    <w:rPr>
                      <w:rFonts w:ascii="Cambria Math" w:eastAsia="Times New Roman" w:hAnsi="Cambria Math" w:cs="Arial"/>
                      <w:i/>
                      <w:sz w:val="24"/>
                      <w:szCs w:val="24"/>
                    </w:rPr>
                  </m:ctrlPr>
                </m:dPr>
                <m:e>
                  <m:r>
                    <w:rPr>
                      <w:rFonts w:ascii="Cambria Math" w:eastAsia="Times New Roman" w:hAnsi="Cambria Math" w:cs="Arial"/>
                      <w:sz w:val="24"/>
                      <w:szCs w:val="24"/>
                    </w:rPr>
                    <m:t>24</m:t>
                  </m:r>
                </m:e>
              </m:d>
              <m:r>
                <w:rPr>
                  <w:rFonts w:ascii="Cambria Math" w:eastAsia="Times New Roman" w:hAnsi="Cambria Math" w:cs="Arial"/>
                  <w:sz w:val="24"/>
                  <w:szCs w:val="24"/>
                </w:rPr>
                <m:t>=8760</m:t>
              </m:r>
            </m:oMath>
            <w:r>
              <w:rPr>
                <w:rFonts w:ascii="Arial" w:eastAsia="Times New Roman" w:hAnsi="Arial" w:cs="Arial"/>
                <w:sz w:val="20"/>
                <w:szCs w:val="20"/>
              </w:rPr>
              <w:t>;</w:t>
            </w:r>
          </w:p>
          <w:p w14:paraId="158A0727" w14:textId="77777777" w:rsidR="00313DC5" w:rsidRDefault="00313DC5" w:rsidP="00313DC5">
            <w:pPr>
              <w:spacing w:after="0" w:line="320" w:lineRule="atLeast"/>
              <w:ind w:left="720" w:right="1210" w:hanging="360"/>
              <w:rPr>
                <w:rFonts w:ascii="Arial" w:eastAsia="Times New Roman" w:hAnsi="Arial" w:cs="Arial"/>
                <w:sz w:val="24"/>
                <w:szCs w:val="24"/>
              </w:rPr>
            </w:pPr>
            <w:r>
              <w:rPr>
                <w:rFonts w:ascii="Arial" w:eastAsia="Times New Roman" w:hAnsi="Arial" w:cs="Arial"/>
                <w:sz w:val="20"/>
                <w:szCs w:val="20"/>
              </w:rPr>
              <w:t xml:space="preserve">      </w:t>
            </w:r>
            <m:oMath>
              <m:r>
                <w:rPr>
                  <w:rFonts w:ascii="Cambria Math" w:eastAsia="Times New Roman" w:hAnsi="Cambria Math" w:cs="Arial"/>
                  <w:sz w:val="24"/>
                  <w:szCs w:val="24"/>
                </w:rPr>
                <m:t>n=</m:t>
              </m:r>
              <m:d>
                <m:dPr>
                  <m:ctrlPr>
                    <w:rPr>
                      <w:rFonts w:ascii="Cambria Math" w:eastAsia="Times New Roman" w:hAnsi="Cambria Math" w:cs="Arial"/>
                      <w:i/>
                      <w:sz w:val="24"/>
                      <w:szCs w:val="24"/>
                    </w:rPr>
                  </m:ctrlPr>
                </m:dPr>
                <m:e>
                  <m:r>
                    <w:rPr>
                      <w:rFonts w:ascii="Cambria Math" w:eastAsia="Times New Roman" w:hAnsi="Cambria Math" w:cs="Arial"/>
                      <w:sz w:val="24"/>
                      <w:szCs w:val="24"/>
                    </w:rPr>
                    <m:t>365</m:t>
                  </m:r>
                </m:e>
              </m:d>
              <m:d>
                <m:dPr>
                  <m:ctrlPr>
                    <w:rPr>
                      <w:rFonts w:ascii="Cambria Math" w:eastAsia="Times New Roman" w:hAnsi="Cambria Math" w:cs="Arial"/>
                      <w:i/>
                      <w:sz w:val="24"/>
                      <w:szCs w:val="24"/>
                    </w:rPr>
                  </m:ctrlPr>
                </m:dPr>
                <m:e>
                  <m:r>
                    <w:rPr>
                      <w:rFonts w:ascii="Cambria Math" w:eastAsia="Times New Roman" w:hAnsi="Cambria Math" w:cs="Arial"/>
                      <w:sz w:val="24"/>
                      <w:szCs w:val="24"/>
                    </w:rPr>
                    <m:t>24</m:t>
                  </m:r>
                </m:e>
              </m:d>
              <m:d>
                <m:dPr>
                  <m:ctrlPr>
                    <w:rPr>
                      <w:rFonts w:ascii="Cambria Math" w:eastAsia="Times New Roman" w:hAnsi="Cambria Math" w:cs="Arial"/>
                      <w:i/>
                      <w:sz w:val="24"/>
                      <w:szCs w:val="24"/>
                    </w:rPr>
                  </m:ctrlPr>
                </m:dPr>
                <m:e>
                  <m:r>
                    <w:rPr>
                      <w:rFonts w:ascii="Cambria Math" w:eastAsia="Times New Roman" w:hAnsi="Cambria Math" w:cs="Arial"/>
                      <w:sz w:val="24"/>
                      <w:szCs w:val="24"/>
                    </w:rPr>
                    <m:t>60</m:t>
                  </m:r>
                </m:e>
              </m:d>
              <m:r>
                <w:rPr>
                  <w:rFonts w:ascii="Cambria Math" w:eastAsia="Times New Roman" w:hAnsi="Cambria Math" w:cs="Arial"/>
                  <w:sz w:val="24"/>
                  <w:szCs w:val="24"/>
                </w:rPr>
                <m:t>=525,600;</m:t>
              </m:r>
            </m:oMath>
            <w:r w:rsidRPr="007363CE">
              <w:rPr>
                <w:rFonts w:ascii="Arial" w:eastAsia="Times New Roman" w:hAnsi="Arial" w:cs="Arial"/>
                <w:sz w:val="24"/>
                <w:szCs w:val="24"/>
              </w:rPr>
              <w:t xml:space="preserve"> and </w:t>
            </w:r>
          </w:p>
          <w:p w14:paraId="6B4123C1" w14:textId="77777777" w:rsidR="00313DC5" w:rsidRPr="007363CE" w:rsidRDefault="00313DC5" w:rsidP="00313DC5">
            <w:pPr>
              <w:spacing w:after="0" w:line="320" w:lineRule="atLeast"/>
              <w:ind w:left="720" w:right="1210" w:hanging="360"/>
              <w:rPr>
                <w:rFonts w:ascii="Arial" w:eastAsia="Times New Roman" w:hAnsi="Arial" w:cs="Arial"/>
                <w:sz w:val="24"/>
                <w:szCs w:val="24"/>
              </w:rPr>
            </w:pPr>
            <m:oMath>
              <m:r>
                <w:rPr>
                  <w:rFonts w:ascii="Cambria Math" w:eastAsia="Times New Roman" w:hAnsi="Cambria Math" w:cs="Arial"/>
                  <w:sz w:val="24"/>
                  <w:szCs w:val="24"/>
                </w:rPr>
                <m:t xml:space="preserve">      n=</m:t>
              </m:r>
              <m:d>
                <m:dPr>
                  <m:ctrlPr>
                    <w:rPr>
                      <w:rFonts w:ascii="Cambria Math" w:eastAsia="Times New Roman" w:hAnsi="Cambria Math" w:cs="Arial"/>
                      <w:i/>
                      <w:sz w:val="24"/>
                      <w:szCs w:val="24"/>
                    </w:rPr>
                  </m:ctrlPr>
                </m:dPr>
                <m:e>
                  <m:r>
                    <w:rPr>
                      <w:rFonts w:ascii="Cambria Math" w:eastAsia="Times New Roman" w:hAnsi="Cambria Math" w:cs="Arial"/>
                      <w:sz w:val="24"/>
                      <w:szCs w:val="24"/>
                    </w:rPr>
                    <m:t>365</m:t>
                  </m:r>
                </m:e>
              </m:d>
              <m:d>
                <m:dPr>
                  <m:ctrlPr>
                    <w:rPr>
                      <w:rFonts w:ascii="Cambria Math" w:eastAsia="Times New Roman" w:hAnsi="Cambria Math" w:cs="Arial"/>
                      <w:i/>
                      <w:sz w:val="24"/>
                      <w:szCs w:val="24"/>
                    </w:rPr>
                  </m:ctrlPr>
                </m:dPr>
                <m:e>
                  <m:r>
                    <w:rPr>
                      <w:rFonts w:ascii="Cambria Math" w:eastAsia="Times New Roman" w:hAnsi="Cambria Math" w:cs="Arial"/>
                      <w:sz w:val="24"/>
                      <w:szCs w:val="24"/>
                    </w:rPr>
                    <m:t>24</m:t>
                  </m:r>
                </m:e>
              </m:d>
              <m:d>
                <m:dPr>
                  <m:ctrlPr>
                    <w:rPr>
                      <w:rFonts w:ascii="Cambria Math" w:eastAsia="Times New Roman" w:hAnsi="Cambria Math" w:cs="Arial"/>
                      <w:i/>
                      <w:sz w:val="24"/>
                      <w:szCs w:val="24"/>
                    </w:rPr>
                  </m:ctrlPr>
                </m:dPr>
                <m:e>
                  <m:r>
                    <w:rPr>
                      <w:rFonts w:ascii="Cambria Math" w:eastAsia="Times New Roman" w:hAnsi="Cambria Math" w:cs="Arial"/>
                      <w:sz w:val="24"/>
                      <w:szCs w:val="24"/>
                    </w:rPr>
                    <m:t>60</m:t>
                  </m:r>
                </m:e>
              </m:d>
              <m:d>
                <m:dPr>
                  <m:ctrlPr>
                    <w:rPr>
                      <w:rFonts w:ascii="Cambria Math" w:eastAsia="Times New Roman" w:hAnsi="Cambria Math" w:cs="Arial"/>
                      <w:i/>
                      <w:sz w:val="24"/>
                      <w:szCs w:val="24"/>
                    </w:rPr>
                  </m:ctrlPr>
                </m:dPr>
                <m:e>
                  <m:r>
                    <w:rPr>
                      <w:rFonts w:ascii="Cambria Math" w:eastAsia="Times New Roman" w:hAnsi="Cambria Math" w:cs="Arial"/>
                      <w:sz w:val="24"/>
                      <w:szCs w:val="24"/>
                    </w:rPr>
                    <m:t>60</m:t>
                  </m:r>
                </m:e>
              </m:d>
              <m:r>
                <w:rPr>
                  <w:rFonts w:ascii="Cambria Math" w:eastAsia="Times New Roman" w:hAnsi="Cambria Math" w:cs="Arial"/>
                  <w:sz w:val="24"/>
                  <w:szCs w:val="24"/>
                </w:rPr>
                <m:t>=31,536,000</m:t>
              </m:r>
            </m:oMath>
            <w:r w:rsidRPr="004321E8">
              <w:rPr>
                <w:rFonts w:ascii="Times New Roman" w:eastAsia="Times New Roman" w:hAnsi="Times New Roman" w:cs="Times New Roman"/>
                <w:sz w:val="24"/>
                <w:szCs w:val="24"/>
              </w:rPr>
              <w:t>.</w:t>
            </w:r>
            <w:r w:rsidRPr="007363CE">
              <w:rPr>
                <w:rFonts w:ascii="Arial" w:eastAsia="Times New Roman" w:hAnsi="Arial" w:cs="Arial"/>
                <w:sz w:val="24"/>
                <w:szCs w:val="24"/>
              </w:rPr>
              <w:t xml:space="preserve"> </w:t>
            </w:r>
          </w:p>
          <w:p w14:paraId="3D0592FB" w14:textId="77777777" w:rsidR="00BC1109" w:rsidRPr="00BC1109" w:rsidRDefault="00BC1109" w:rsidP="00BC1109">
            <w:pPr>
              <w:spacing w:after="0" w:line="320" w:lineRule="atLeast"/>
              <w:ind w:right="504"/>
              <w:rPr>
                <w:rFonts w:ascii="Arial" w:eastAsia="Times New Roman" w:hAnsi="Arial" w:cs="Arial"/>
                <w:sz w:val="20"/>
                <w:szCs w:val="20"/>
              </w:rPr>
            </w:pPr>
          </w:p>
          <w:p w14:paraId="19E4885E" w14:textId="77777777" w:rsidR="00BC1109" w:rsidRPr="00BC1109" w:rsidRDefault="00BC1109" w:rsidP="00BC1109">
            <w:pPr>
              <w:spacing w:after="0" w:line="320" w:lineRule="atLeast"/>
              <w:ind w:right="504"/>
              <w:rPr>
                <w:rFonts w:ascii="Arial" w:eastAsia="Times New Roman" w:hAnsi="Arial" w:cs="Arial"/>
                <w:b/>
                <w:sz w:val="20"/>
                <w:szCs w:val="20"/>
                <w:u w:val="single"/>
              </w:rPr>
            </w:pPr>
            <w:r w:rsidRPr="00BC1109">
              <w:rPr>
                <w:rFonts w:ascii="Arial" w:eastAsia="Times New Roman" w:hAnsi="Arial" w:cs="Arial"/>
                <w:sz w:val="20"/>
                <w:szCs w:val="20"/>
              </w:rPr>
              <w:tab/>
            </w:r>
            <w:r w:rsidRPr="00BC1109">
              <w:rPr>
                <w:rFonts w:ascii="Arial" w:eastAsia="Times New Roman" w:hAnsi="Arial" w:cs="Arial"/>
                <w:b/>
                <w:sz w:val="20"/>
                <w:szCs w:val="20"/>
                <w:u w:val="single"/>
              </w:rPr>
              <w:t xml:space="preserve">Answer: </w:t>
            </w:r>
          </w:p>
          <w:p w14:paraId="6F50482D" w14:textId="77777777" w:rsidR="00BC1109" w:rsidRPr="00BC1109" w:rsidRDefault="00BC1109" w:rsidP="00BC1109">
            <w:pPr>
              <w:spacing w:after="0" w:line="320" w:lineRule="atLeast"/>
              <w:ind w:right="504"/>
              <w:rPr>
                <w:rFonts w:ascii="Arial" w:eastAsia="Times New Roman" w:hAnsi="Arial" w:cs="Arial"/>
                <w:sz w:val="20"/>
                <w:szCs w:val="20"/>
              </w:rPr>
            </w:pPr>
            <w:r w:rsidRPr="00BC1109">
              <w:rPr>
                <w:rFonts w:ascii="Arial" w:eastAsia="Times New Roman" w:hAnsi="Arial" w:cs="Arial"/>
                <w:sz w:val="20"/>
                <w:szCs w:val="20"/>
              </w:rPr>
              <w:tab/>
            </w:r>
            <w:r w:rsidRPr="00BC1109">
              <w:rPr>
                <w:rFonts w:ascii="Times New Roman" w:eastAsia="Times New Roman" w:hAnsi="Times New Roman" w:cs="Times New Roman"/>
                <w:position w:val="-6"/>
                <w:sz w:val="24"/>
                <w:szCs w:val="24"/>
              </w:rPr>
              <w:object w:dxaOrig="880" w:dyaOrig="279" w14:anchorId="5C0B7138">
                <v:shape id="_x0000_i1049" type="#_x0000_t75" style="width:44pt;height:14pt" o:ole="">
                  <v:imagedata r:id="rId70" o:title=""/>
                </v:shape>
                <o:OLEObject Type="Embed" ProgID="Equation.DSMT4" ShapeID="_x0000_i1049" DrawAspect="Content" ObjectID="_1692690028" r:id="rId71"/>
              </w:object>
            </w:r>
            <w:r w:rsidRPr="00BC1109">
              <w:rPr>
                <w:rFonts w:ascii="Arial" w:eastAsia="Times New Roman" w:hAnsi="Arial" w:cs="Arial"/>
                <w:sz w:val="20"/>
                <w:szCs w:val="20"/>
              </w:rPr>
              <w:t xml:space="preserve"> Interest is paid daily.</w:t>
            </w:r>
          </w:p>
          <w:p w14:paraId="75EDD1DE" w14:textId="77777777" w:rsidR="00BC1109" w:rsidRPr="00BC1109" w:rsidRDefault="00BC1109" w:rsidP="00BC1109">
            <w:pPr>
              <w:spacing w:after="0" w:line="320" w:lineRule="atLeast"/>
              <w:ind w:right="504"/>
              <w:rPr>
                <w:rFonts w:ascii="Arial" w:eastAsia="Times New Roman" w:hAnsi="Arial" w:cs="Arial"/>
                <w:sz w:val="20"/>
                <w:szCs w:val="20"/>
              </w:rPr>
            </w:pPr>
            <w:r w:rsidRPr="00BC1109">
              <w:rPr>
                <w:rFonts w:ascii="Arial" w:eastAsia="Times New Roman" w:hAnsi="Arial" w:cs="Arial"/>
                <w:sz w:val="20"/>
                <w:szCs w:val="20"/>
              </w:rPr>
              <w:tab/>
            </w:r>
            <w:r w:rsidRPr="00BC1109">
              <w:rPr>
                <w:rFonts w:ascii="Times New Roman" w:eastAsia="Times New Roman" w:hAnsi="Times New Roman" w:cs="Times New Roman"/>
                <w:position w:val="-6"/>
                <w:sz w:val="24"/>
                <w:szCs w:val="24"/>
              </w:rPr>
              <w:object w:dxaOrig="999" w:dyaOrig="279" w14:anchorId="3E035141">
                <v:shape id="_x0000_i1050" type="#_x0000_t75" style="width:50pt;height:14pt" o:ole="">
                  <v:imagedata r:id="rId72" o:title=""/>
                </v:shape>
                <o:OLEObject Type="Embed" ProgID="Equation.DSMT4" ShapeID="_x0000_i1050" DrawAspect="Content" ObjectID="_1692690029" r:id="rId73"/>
              </w:object>
            </w:r>
            <w:r w:rsidRPr="00BC1109">
              <w:rPr>
                <w:rFonts w:ascii="Arial" w:eastAsia="Times New Roman" w:hAnsi="Arial" w:cs="Arial"/>
                <w:sz w:val="20"/>
                <w:szCs w:val="20"/>
              </w:rPr>
              <w:t xml:space="preserve"> Interest is paid hourly.</w:t>
            </w:r>
          </w:p>
          <w:p w14:paraId="3F9924AA" w14:textId="77777777" w:rsidR="00BC1109" w:rsidRPr="00BC1109" w:rsidRDefault="00BC1109" w:rsidP="00BC1109">
            <w:pPr>
              <w:spacing w:after="0" w:line="320" w:lineRule="atLeast"/>
              <w:ind w:right="504"/>
              <w:rPr>
                <w:rFonts w:ascii="Arial" w:eastAsia="Times New Roman" w:hAnsi="Arial" w:cs="Arial"/>
                <w:sz w:val="20"/>
                <w:szCs w:val="20"/>
              </w:rPr>
            </w:pPr>
            <w:r w:rsidRPr="00BC1109">
              <w:rPr>
                <w:rFonts w:ascii="Arial" w:eastAsia="Times New Roman" w:hAnsi="Arial" w:cs="Arial"/>
                <w:sz w:val="20"/>
                <w:szCs w:val="20"/>
              </w:rPr>
              <w:tab/>
            </w:r>
            <w:r w:rsidRPr="00BC1109">
              <w:rPr>
                <w:rFonts w:ascii="Times New Roman" w:eastAsia="Times New Roman" w:hAnsi="Times New Roman" w:cs="Times New Roman"/>
                <w:position w:val="-10"/>
                <w:sz w:val="24"/>
                <w:szCs w:val="24"/>
              </w:rPr>
              <w:object w:dxaOrig="1320" w:dyaOrig="320" w14:anchorId="2050F146">
                <v:shape id="_x0000_i1051" type="#_x0000_t75" style="width:66pt;height:16pt" o:ole="">
                  <v:imagedata r:id="rId74" o:title=""/>
                </v:shape>
                <o:OLEObject Type="Embed" ProgID="Equation.DSMT4" ShapeID="_x0000_i1051" DrawAspect="Content" ObjectID="_1692690030" r:id="rId75"/>
              </w:object>
            </w:r>
            <w:r w:rsidRPr="00BC1109">
              <w:rPr>
                <w:rFonts w:ascii="Arial" w:eastAsia="Times New Roman" w:hAnsi="Arial" w:cs="Arial"/>
                <w:sz w:val="20"/>
                <w:szCs w:val="20"/>
              </w:rPr>
              <w:t xml:space="preserve"> Interest is paid every minute.</w:t>
            </w:r>
          </w:p>
          <w:p w14:paraId="712060B3" w14:textId="77777777" w:rsidR="00BC1109" w:rsidRPr="00BC1109" w:rsidRDefault="00BC1109" w:rsidP="00BC1109">
            <w:pPr>
              <w:spacing w:after="0" w:line="320" w:lineRule="atLeast"/>
              <w:ind w:right="504"/>
              <w:rPr>
                <w:rFonts w:ascii="Arial" w:eastAsia="Times New Roman" w:hAnsi="Arial" w:cs="Arial"/>
                <w:sz w:val="20"/>
                <w:szCs w:val="20"/>
              </w:rPr>
            </w:pPr>
            <w:r w:rsidRPr="00BC1109">
              <w:rPr>
                <w:rFonts w:ascii="Arial" w:eastAsia="Times New Roman" w:hAnsi="Arial" w:cs="Arial"/>
                <w:sz w:val="20"/>
                <w:szCs w:val="20"/>
              </w:rPr>
              <w:tab/>
            </w:r>
            <w:r w:rsidRPr="00BC1109">
              <w:rPr>
                <w:rFonts w:ascii="Times New Roman" w:eastAsia="Times New Roman" w:hAnsi="Times New Roman" w:cs="Times New Roman"/>
                <w:position w:val="-10"/>
                <w:sz w:val="24"/>
                <w:szCs w:val="24"/>
              </w:rPr>
              <w:object w:dxaOrig="1620" w:dyaOrig="320" w14:anchorId="5C44C8EB">
                <v:shape id="_x0000_i1052" type="#_x0000_t75" style="width:81pt;height:16pt" o:ole="">
                  <v:imagedata r:id="rId76" o:title=""/>
                </v:shape>
                <o:OLEObject Type="Embed" ProgID="Equation.DSMT4" ShapeID="_x0000_i1052" DrawAspect="Content" ObjectID="_1692690031" r:id="rId77"/>
              </w:object>
            </w:r>
            <w:r w:rsidRPr="00BC1109">
              <w:rPr>
                <w:rFonts w:ascii="Arial" w:eastAsia="Times New Roman" w:hAnsi="Arial" w:cs="Arial"/>
                <w:sz w:val="20"/>
                <w:szCs w:val="20"/>
              </w:rPr>
              <w:t xml:space="preserve"> Interest is paid every second.</w:t>
            </w:r>
          </w:p>
          <w:p w14:paraId="022AB628" w14:textId="77777777" w:rsidR="00BC1109" w:rsidRPr="00BC1109" w:rsidRDefault="00BC1109" w:rsidP="00BC1109">
            <w:pPr>
              <w:spacing w:after="0" w:line="320" w:lineRule="atLeast"/>
              <w:ind w:left="720" w:right="1210" w:hanging="360"/>
              <w:rPr>
                <w:rFonts w:ascii="Arial" w:eastAsia="Times New Roman" w:hAnsi="Arial" w:cs="Arial"/>
                <w:sz w:val="20"/>
                <w:szCs w:val="20"/>
              </w:rPr>
            </w:pPr>
            <w:r w:rsidRPr="00BC1109">
              <w:rPr>
                <w:rFonts w:ascii="Arial" w:eastAsia="Times New Roman" w:hAnsi="Arial" w:cs="Arial"/>
                <w:sz w:val="20"/>
                <w:szCs w:val="20"/>
              </w:rPr>
              <w:lastRenderedPageBreak/>
              <w:t>c.</w:t>
            </w:r>
            <w:r w:rsidRPr="00BC1109">
              <w:rPr>
                <w:rFonts w:ascii="Arial" w:eastAsia="Times New Roman" w:hAnsi="Arial" w:cs="Arial"/>
                <w:sz w:val="20"/>
                <w:szCs w:val="20"/>
              </w:rPr>
              <w:tab/>
              <w:t>Insert a Calculator page, and complete the following table.</w:t>
            </w:r>
          </w:p>
          <w:p w14:paraId="3B9ACB36" w14:textId="77777777" w:rsidR="00BC1109" w:rsidRPr="00BC1109" w:rsidRDefault="00BC1109" w:rsidP="00BC1109">
            <w:pPr>
              <w:spacing w:after="0" w:line="320" w:lineRule="atLeast"/>
              <w:ind w:right="1210"/>
              <w:rPr>
                <w:rFonts w:ascii="Arial" w:eastAsia="Times New Roman" w:hAnsi="Arial" w:cs="Arial"/>
                <w:sz w:val="20"/>
                <w:szCs w:val="20"/>
              </w:rPr>
            </w:pPr>
          </w:p>
          <w:tbl>
            <w:tblPr>
              <w:tblW w:w="76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1520"/>
              <w:gridCol w:w="1520"/>
              <w:gridCol w:w="1520"/>
              <w:gridCol w:w="1520"/>
            </w:tblGrid>
            <w:tr w:rsidR="00BC1109" w:rsidRPr="00BC1109" w14:paraId="1DAF34D7" w14:textId="77777777" w:rsidTr="003D12B6">
              <w:trPr>
                <w:trHeight w:val="360"/>
              </w:trPr>
              <w:tc>
                <w:tcPr>
                  <w:tcW w:w="1268" w:type="dxa"/>
                  <w:tcBorders>
                    <w:top w:val="single" w:sz="4" w:space="0" w:color="auto"/>
                    <w:left w:val="single" w:sz="4" w:space="0" w:color="auto"/>
                    <w:bottom w:val="single" w:sz="4" w:space="0" w:color="auto"/>
                    <w:right w:val="single" w:sz="4" w:space="0" w:color="auto"/>
                  </w:tcBorders>
                  <w:shd w:val="clear" w:color="auto" w:fill="D9D9D9"/>
                  <w:vAlign w:val="center"/>
                </w:tcPr>
                <w:p w14:paraId="3C72B6AE"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Calibri" w:eastAsia="Times New Roman" w:hAnsi="Calibri" w:cs="Times New Roman"/>
                      <w:position w:val="-6"/>
                    </w:rPr>
                    <w:object w:dxaOrig="200" w:dyaOrig="220" w14:anchorId="55DCCBF1">
                      <v:shape id="_x0000_i1053" type="#_x0000_t75" style="width:10pt;height:11pt" o:ole="">
                        <v:imagedata r:id="rId54" o:title=""/>
                      </v:shape>
                      <o:OLEObject Type="Embed" ProgID="Equation.DSMT4" ShapeID="_x0000_i1053" DrawAspect="Content" ObjectID="_1692690032" r:id="rId78"/>
                    </w:object>
                  </w:r>
                </w:p>
              </w:tc>
              <w:tc>
                <w:tcPr>
                  <w:tcW w:w="1267" w:type="dxa"/>
                  <w:tcBorders>
                    <w:top w:val="single" w:sz="4" w:space="0" w:color="auto"/>
                    <w:left w:val="single" w:sz="4" w:space="0" w:color="auto"/>
                    <w:bottom w:val="single" w:sz="4" w:space="0" w:color="auto"/>
                    <w:right w:val="single" w:sz="4" w:space="0" w:color="auto"/>
                  </w:tcBorders>
                  <w:shd w:val="clear" w:color="auto" w:fill="D9D9D9"/>
                  <w:vAlign w:val="center"/>
                </w:tcPr>
                <w:p w14:paraId="17D6F673"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365</w:t>
                  </w:r>
                </w:p>
              </w:tc>
              <w:tc>
                <w:tcPr>
                  <w:tcW w:w="1267" w:type="dxa"/>
                  <w:tcBorders>
                    <w:top w:val="single" w:sz="4" w:space="0" w:color="auto"/>
                    <w:left w:val="single" w:sz="4" w:space="0" w:color="auto"/>
                    <w:bottom w:val="single" w:sz="4" w:space="0" w:color="auto"/>
                    <w:right w:val="single" w:sz="4" w:space="0" w:color="auto"/>
                  </w:tcBorders>
                  <w:shd w:val="clear" w:color="auto" w:fill="D9D9D9"/>
                  <w:vAlign w:val="center"/>
                </w:tcPr>
                <w:p w14:paraId="2CB946F6"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8760</w:t>
                  </w:r>
                </w:p>
              </w:tc>
              <w:tc>
                <w:tcPr>
                  <w:tcW w:w="1267" w:type="dxa"/>
                  <w:tcBorders>
                    <w:top w:val="single" w:sz="4" w:space="0" w:color="auto"/>
                    <w:left w:val="single" w:sz="4" w:space="0" w:color="auto"/>
                    <w:bottom w:val="single" w:sz="4" w:space="0" w:color="auto"/>
                    <w:right w:val="single" w:sz="4" w:space="0" w:color="auto"/>
                  </w:tcBorders>
                  <w:shd w:val="clear" w:color="auto" w:fill="D9D9D9"/>
                  <w:vAlign w:val="center"/>
                </w:tcPr>
                <w:p w14:paraId="5AE41326"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525,600</w:t>
                  </w:r>
                </w:p>
              </w:tc>
              <w:tc>
                <w:tcPr>
                  <w:tcW w:w="1267" w:type="dxa"/>
                  <w:tcBorders>
                    <w:top w:val="single" w:sz="4" w:space="0" w:color="auto"/>
                    <w:left w:val="single" w:sz="4" w:space="0" w:color="auto"/>
                    <w:bottom w:val="single" w:sz="4" w:space="0" w:color="auto"/>
                    <w:right w:val="single" w:sz="4" w:space="0" w:color="auto"/>
                  </w:tcBorders>
                  <w:shd w:val="clear" w:color="auto" w:fill="D9D9D9"/>
                  <w:vAlign w:val="center"/>
                </w:tcPr>
                <w:p w14:paraId="7ABF7317"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31,536,000</w:t>
                  </w:r>
                </w:p>
              </w:tc>
            </w:tr>
            <w:tr w:rsidR="00BC1109" w:rsidRPr="00BC1109" w14:paraId="01E38D7C" w14:textId="77777777" w:rsidTr="003D12B6">
              <w:trPr>
                <w:trHeight w:val="360"/>
              </w:trPr>
              <w:tc>
                <w:tcPr>
                  <w:tcW w:w="1268" w:type="dxa"/>
                  <w:tcBorders>
                    <w:top w:val="single" w:sz="4" w:space="0" w:color="auto"/>
                    <w:left w:val="single" w:sz="4" w:space="0" w:color="auto"/>
                    <w:bottom w:val="single" w:sz="4" w:space="0" w:color="auto"/>
                    <w:right w:val="single" w:sz="4" w:space="0" w:color="auto"/>
                  </w:tcBorders>
                  <w:vAlign w:val="center"/>
                </w:tcPr>
                <w:p w14:paraId="658ADCC4"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Calibri" w:eastAsia="Times New Roman" w:hAnsi="Calibri" w:cs="Times New Roman"/>
                      <w:position w:val="-10"/>
                    </w:rPr>
                    <w:object w:dxaOrig="520" w:dyaOrig="320" w14:anchorId="1288BDF6">
                      <v:shape id="_x0000_i1054" type="#_x0000_t75" style="width:26pt;height:16pt" o:ole="">
                        <v:imagedata r:id="rId79" o:title=""/>
                      </v:shape>
                      <o:OLEObject Type="Embed" ProgID="Equation.DSMT4" ShapeID="_x0000_i1054" DrawAspect="Content" ObjectID="_1692690033" r:id="rId80"/>
                    </w:object>
                  </w:r>
                </w:p>
              </w:tc>
              <w:tc>
                <w:tcPr>
                  <w:tcW w:w="1267" w:type="dxa"/>
                  <w:tcBorders>
                    <w:top w:val="single" w:sz="4" w:space="0" w:color="auto"/>
                    <w:left w:val="single" w:sz="4" w:space="0" w:color="auto"/>
                    <w:bottom w:val="single" w:sz="4" w:space="0" w:color="auto"/>
                    <w:right w:val="single" w:sz="4" w:space="0" w:color="auto"/>
                  </w:tcBorders>
                  <w:vAlign w:val="center"/>
                </w:tcPr>
                <w:p w14:paraId="1B44420B"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11,051.63</w:t>
                  </w:r>
                </w:p>
              </w:tc>
              <w:tc>
                <w:tcPr>
                  <w:tcW w:w="1267" w:type="dxa"/>
                  <w:tcBorders>
                    <w:top w:val="single" w:sz="4" w:space="0" w:color="auto"/>
                    <w:left w:val="single" w:sz="4" w:space="0" w:color="auto"/>
                    <w:bottom w:val="single" w:sz="4" w:space="0" w:color="auto"/>
                    <w:right w:val="single" w:sz="4" w:space="0" w:color="auto"/>
                  </w:tcBorders>
                  <w:vAlign w:val="center"/>
                </w:tcPr>
                <w:p w14:paraId="24A6569F"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11,051.71</w:t>
                  </w:r>
                </w:p>
              </w:tc>
              <w:tc>
                <w:tcPr>
                  <w:tcW w:w="1267" w:type="dxa"/>
                  <w:tcBorders>
                    <w:top w:val="single" w:sz="4" w:space="0" w:color="auto"/>
                    <w:left w:val="single" w:sz="4" w:space="0" w:color="auto"/>
                    <w:bottom w:val="single" w:sz="4" w:space="0" w:color="auto"/>
                    <w:right w:val="single" w:sz="4" w:space="0" w:color="auto"/>
                  </w:tcBorders>
                  <w:vAlign w:val="center"/>
                </w:tcPr>
                <w:p w14:paraId="1C55D533"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11,051.71</w:t>
                  </w:r>
                </w:p>
              </w:tc>
              <w:tc>
                <w:tcPr>
                  <w:tcW w:w="1267" w:type="dxa"/>
                  <w:tcBorders>
                    <w:top w:val="single" w:sz="4" w:space="0" w:color="auto"/>
                    <w:left w:val="single" w:sz="4" w:space="0" w:color="auto"/>
                    <w:bottom w:val="single" w:sz="4" w:space="0" w:color="auto"/>
                    <w:right w:val="single" w:sz="4" w:space="0" w:color="auto"/>
                  </w:tcBorders>
                  <w:vAlign w:val="center"/>
                </w:tcPr>
                <w:p w14:paraId="23E0CB4A" w14:textId="77777777" w:rsidR="00BC1109" w:rsidRPr="00BC1109" w:rsidRDefault="00BC1109" w:rsidP="00BC1109">
                  <w:pPr>
                    <w:spacing w:after="0" w:line="240" w:lineRule="auto"/>
                    <w:contextualSpacing/>
                    <w:jc w:val="center"/>
                    <w:rPr>
                      <w:rFonts w:ascii="Arial" w:eastAsia="Times New Roman" w:hAnsi="Arial" w:cs="Arial"/>
                      <w:sz w:val="20"/>
                      <w:szCs w:val="20"/>
                    </w:rPr>
                  </w:pPr>
                  <w:r w:rsidRPr="00BC1109">
                    <w:rPr>
                      <w:rFonts w:ascii="Arial" w:eastAsia="Times New Roman" w:hAnsi="Arial" w:cs="Arial"/>
                      <w:sz w:val="20"/>
                      <w:szCs w:val="20"/>
                    </w:rPr>
                    <w:t>11,051.72</w:t>
                  </w:r>
                </w:p>
              </w:tc>
            </w:tr>
          </w:tbl>
          <w:p w14:paraId="11B778FC" w14:textId="77777777" w:rsidR="00BC1109" w:rsidRPr="00BC1109" w:rsidRDefault="00BC1109" w:rsidP="00BC1109">
            <w:pPr>
              <w:spacing w:after="0" w:line="320" w:lineRule="atLeast"/>
              <w:ind w:left="720" w:right="1210" w:hanging="360"/>
              <w:rPr>
                <w:rFonts w:ascii="Arial" w:eastAsia="Times New Roman" w:hAnsi="Arial" w:cs="Arial"/>
                <w:sz w:val="20"/>
                <w:szCs w:val="20"/>
              </w:rPr>
            </w:pPr>
          </w:p>
          <w:p w14:paraId="46A91219" w14:textId="77777777" w:rsidR="00BC1109" w:rsidRPr="00BC1109" w:rsidRDefault="00BC1109" w:rsidP="00BC1109">
            <w:pPr>
              <w:spacing w:after="0" w:line="320" w:lineRule="atLeast"/>
              <w:ind w:left="720" w:right="1210" w:hanging="360"/>
              <w:rPr>
                <w:rFonts w:ascii="Arial" w:eastAsia="Times New Roman" w:hAnsi="Arial" w:cs="Arial"/>
                <w:sz w:val="20"/>
                <w:szCs w:val="20"/>
              </w:rPr>
            </w:pPr>
            <w:r w:rsidRPr="00BC1109">
              <w:rPr>
                <w:rFonts w:ascii="Arial" w:eastAsia="Times New Roman" w:hAnsi="Arial" w:cs="Arial"/>
                <w:sz w:val="20"/>
                <w:szCs w:val="20"/>
              </w:rPr>
              <w:t>d.</w:t>
            </w:r>
            <w:r w:rsidRPr="00BC1109">
              <w:rPr>
                <w:rFonts w:ascii="Arial" w:eastAsia="Times New Roman" w:hAnsi="Arial" w:cs="Arial"/>
                <w:sz w:val="20"/>
                <w:szCs w:val="20"/>
              </w:rPr>
              <w:tab/>
              <w:t xml:space="preserve">As </w:t>
            </w:r>
            <w:r w:rsidRPr="00BC1109">
              <w:rPr>
                <w:rFonts w:ascii="Times New Roman" w:eastAsia="Times New Roman" w:hAnsi="Times New Roman" w:cs="Times New Roman"/>
                <w:position w:val="-6"/>
                <w:sz w:val="24"/>
                <w:szCs w:val="24"/>
              </w:rPr>
              <w:object w:dxaOrig="200" w:dyaOrig="220" w14:anchorId="22EC3EF1">
                <v:shape id="_x0000_i1055" type="#_x0000_t75" style="width:10pt;height:11pt" o:ole="">
                  <v:imagedata r:id="rId81" o:title=""/>
                </v:shape>
                <o:OLEObject Type="Embed" ProgID="Equation.DSMT4" ShapeID="_x0000_i1055" DrawAspect="Content" ObjectID="_1692690034" r:id="rId82"/>
              </w:object>
            </w:r>
            <w:r w:rsidRPr="00BC1109">
              <w:rPr>
                <w:rFonts w:ascii="Arial" w:eastAsia="Times New Roman" w:hAnsi="Arial" w:cs="Arial"/>
                <w:sz w:val="20"/>
                <w:szCs w:val="20"/>
              </w:rPr>
              <w:t xml:space="preserve"> </w:t>
            </w:r>
            <w:r w:rsidR="00DD045D">
              <w:rPr>
                <w:rFonts w:ascii="Arial" w:eastAsia="Times New Roman" w:hAnsi="Arial" w:cs="Arial"/>
                <w:sz w:val="20"/>
                <w:szCs w:val="20"/>
              </w:rPr>
              <w:t>increases, describe the compounding period.</w:t>
            </w:r>
            <w:r w:rsidRPr="00BC1109">
              <w:rPr>
                <w:rFonts w:ascii="Arial" w:eastAsia="Times New Roman" w:hAnsi="Arial" w:cs="Arial"/>
                <w:sz w:val="20"/>
                <w:szCs w:val="20"/>
              </w:rPr>
              <w:t xml:space="preserve"> Explain how the amount in the account changes for a fixed value of </w:t>
            </w:r>
            <w:r w:rsidRPr="00BC1109">
              <w:rPr>
                <w:rFonts w:ascii="Times New Roman" w:eastAsia="Times New Roman" w:hAnsi="Times New Roman" w:cs="Times New Roman"/>
                <w:position w:val="-6"/>
                <w:sz w:val="24"/>
                <w:szCs w:val="24"/>
              </w:rPr>
              <w:object w:dxaOrig="139" w:dyaOrig="240" w14:anchorId="5C375C58">
                <v:shape id="_x0000_i1056" type="#_x0000_t75" style="width:7pt;height:12pt" o:ole="">
                  <v:imagedata r:id="rId83" o:title=""/>
                </v:shape>
                <o:OLEObject Type="Embed" ProgID="Equation.DSMT4" ShapeID="_x0000_i1056" DrawAspect="Content" ObjectID="_1692690035" r:id="rId84"/>
              </w:object>
            </w:r>
            <w:r w:rsidRPr="00BC1109">
              <w:rPr>
                <w:rFonts w:ascii="Arial" w:eastAsia="Times New Roman" w:hAnsi="Arial" w:cs="Arial"/>
                <w:sz w:val="20"/>
                <w:szCs w:val="20"/>
              </w:rPr>
              <w:t xml:space="preserve"> as </w:t>
            </w:r>
            <w:r w:rsidRPr="00BC1109">
              <w:rPr>
                <w:rFonts w:ascii="Times New Roman" w:eastAsia="Times New Roman" w:hAnsi="Times New Roman" w:cs="Times New Roman"/>
                <w:position w:val="-6"/>
                <w:sz w:val="24"/>
                <w:szCs w:val="24"/>
              </w:rPr>
              <w:object w:dxaOrig="200" w:dyaOrig="220" w14:anchorId="52DE9008">
                <v:shape id="_x0000_i1057" type="#_x0000_t75" style="width:10pt;height:11pt" o:ole="">
                  <v:imagedata r:id="rId85" o:title=""/>
                </v:shape>
                <o:OLEObject Type="Embed" ProgID="Equation.DSMT4" ShapeID="_x0000_i1057" DrawAspect="Content" ObjectID="_1692690036" r:id="rId86"/>
              </w:object>
            </w:r>
            <w:r w:rsidRPr="00BC1109">
              <w:rPr>
                <w:rFonts w:ascii="Arial" w:eastAsia="Times New Roman" w:hAnsi="Arial" w:cs="Arial"/>
                <w:sz w:val="20"/>
                <w:szCs w:val="20"/>
              </w:rPr>
              <w:t xml:space="preserve"> increases.</w:t>
            </w:r>
          </w:p>
          <w:p w14:paraId="5F281C8D" w14:textId="77777777" w:rsidR="00BC1109" w:rsidRPr="00BC1109" w:rsidRDefault="00BC1109" w:rsidP="00BC1109">
            <w:pPr>
              <w:spacing w:after="0" w:line="320" w:lineRule="atLeast"/>
              <w:ind w:right="1210"/>
              <w:rPr>
                <w:rFonts w:ascii="Arial" w:eastAsia="Times New Roman" w:hAnsi="Arial" w:cs="Arial"/>
                <w:sz w:val="20"/>
                <w:szCs w:val="20"/>
              </w:rPr>
            </w:pPr>
          </w:p>
          <w:p w14:paraId="20DC3467" w14:textId="77777777" w:rsidR="00BC1109" w:rsidRPr="00BC1109" w:rsidRDefault="00BC1109" w:rsidP="00BC1109">
            <w:pPr>
              <w:tabs>
                <w:tab w:val="left" w:pos="8100"/>
              </w:tabs>
              <w:spacing w:after="0" w:line="320" w:lineRule="atLeast"/>
              <w:ind w:left="720" w:right="1212" w:hanging="720"/>
              <w:rPr>
                <w:rFonts w:ascii="Arial" w:eastAsia="Times New Roman" w:hAnsi="Arial" w:cs="Arial"/>
                <w:sz w:val="20"/>
                <w:szCs w:val="20"/>
              </w:rPr>
            </w:pPr>
            <w:r w:rsidRPr="00BC1109">
              <w:rPr>
                <w:rFonts w:ascii="Arial" w:eastAsia="Times New Roman" w:hAnsi="Arial" w:cs="Arial"/>
                <w:sz w:val="20"/>
                <w:szCs w:val="20"/>
              </w:rPr>
              <w:tab/>
            </w: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As </w:t>
            </w:r>
            <w:r w:rsidRPr="00BC1109">
              <w:rPr>
                <w:rFonts w:ascii="Times New Roman" w:eastAsia="Times New Roman" w:hAnsi="Times New Roman" w:cs="Times New Roman"/>
                <w:position w:val="-6"/>
                <w:sz w:val="24"/>
                <w:szCs w:val="24"/>
              </w:rPr>
              <w:object w:dxaOrig="200" w:dyaOrig="220" w14:anchorId="3F486A9B">
                <v:shape id="_x0000_i1058" type="#_x0000_t75" style="width:10pt;height:11pt" o:ole="">
                  <v:imagedata r:id="rId87" o:title=""/>
                </v:shape>
                <o:OLEObject Type="Embed" ProgID="Equation.DSMT4" ShapeID="_x0000_i1058" DrawAspect="Content" ObjectID="_1692690037" r:id="rId88"/>
              </w:object>
            </w:r>
            <w:r w:rsidRPr="00BC1109">
              <w:rPr>
                <w:rFonts w:ascii="Arial" w:eastAsia="Times New Roman" w:hAnsi="Arial" w:cs="Arial"/>
                <w:sz w:val="20"/>
                <w:szCs w:val="20"/>
              </w:rPr>
              <w:t xml:space="preserve"> increases, the number of compounding periods increases, towards interest being paid continuously, or continuous compounding. This question suggests that as </w:t>
            </w:r>
            <w:r w:rsidRPr="00BC1109">
              <w:rPr>
                <w:rFonts w:ascii="Times New Roman" w:eastAsia="Times New Roman" w:hAnsi="Times New Roman" w:cs="Times New Roman"/>
                <w:position w:val="-6"/>
                <w:sz w:val="24"/>
                <w:szCs w:val="24"/>
              </w:rPr>
              <w:object w:dxaOrig="200" w:dyaOrig="220" w14:anchorId="582EA522">
                <v:shape id="_x0000_i1059" type="#_x0000_t75" style="width:10pt;height:11pt" o:ole="">
                  <v:imagedata r:id="rId89" o:title=""/>
                </v:shape>
                <o:OLEObject Type="Embed" ProgID="Equation.DSMT4" ShapeID="_x0000_i1059" DrawAspect="Content" ObjectID="_1692690038" r:id="rId90"/>
              </w:object>
            </w:r>
            <w:r w:rsidRPr="00BC1109">
              <w:rPr>
                <w:rFonts w:ascii="Arial" w:eastAsia="Times New Roman" w:hAnsi="Arial" w:cs="Arial"/>
                <w:sz w:val="20"/>
                <w:szCs w:val="20"/>
              </w:rPr>
              <w:t xml:space="preserve"> increases, the amount in the account at time </w:t>
            </w:r>
            <w:r w:rsidRPr="00BC1109">
              <w:rPr>
                <w:rFonts w:ascii="Times New Roman" w:eastAsia="Times New Roman" w:hAnsi="Times New Roman" w:cs="Times New Roman"/>
                <w:position w:val="-10"/>
                <w:sz w:val="24"/>
                <w:szCs w:val="24"/>
              </w:rPr>
              <w:object w:dxaOrig="200" w:dyaOrig="279" w14:anchorId="1081E79D">
                <v:shape id="_x0000_i1060" type="#_x0000_t75" style="width:10pt;height:14pt" o:ole="">
                  <v:imagedata r:id="rId66" o:title=""/>
                </v:shape>
                <o:OLEObject Type="Embed" ProgID="Equation.DSMT4" ShapeID="_x0000_i1060" DrawAspect="Content" ObjectID="_1692690039" r:id="rId91"/>
              </w:object>
            </w:r>
            <w:r w:rsidRPr="00BC1109">
              <w:rPr>
                <w:rFonts w:ascii="Times New Roman" w:eastAsia="Times New Roman" w:hAnsi="Times New Roman" w:cs="Times New Roman"/>
                <w:position w:val="-10"/>
                <w:sz w:val="24"/>
                <w:szCs w:val="24"/>
              </w:rPr>
              <w:object w:dxaOrig="540" w:dyaOrig="320" w14:anchorId="629F38D7">
                <v:shape id="_x0000_i1061" type="#_x0000_t75" style="width:27pt;height:16pt" o:ole="">
                  <v:imagedata r:id="rId68" o:title=""/>
                </v:shape>
                <o:OLEObject Type="Embed" ProgID="Equation.DSMT4" ShapeID="_x0000_i1061" DrawAspect="Content" ObjectID="_1692690040" r:id="rId92"/>
              </w:object>
            </w:r>
            <w:r w:rsidRPr="00BC1109">
              <w:rPr>
                <w:rFonts w:ascii="Arial" w:eastAsia="Times New Roman" w:hAnsi="Arial" w:cs="Arial"/>
                <w:sz w:val="20"/>
                <w:szCs w:val="20"/>
              </w:rPr>
              <w:t>also increases.</w:t>
            </w:r>
          </w:p>
          <w:p w14:paraId="3AD30B77" w14:textId="77777777" w:rsidR="00BC1109" w:rsidRPr="00BC1109" w:rsidRDefault="00BC1109" w:rsidP="00BC1109">
            <w:pPr>
              <w:spacing w:after="0" w:line="320" w:lineRule="atLeast"/>
              <w:ind w:left="720" w:right="1210" w:hanging="360"/>
              <w:rPr>
                <w:rFonts w:ascii="Arial" w:eastAsia="Times New Roman" w:hAnsi="Arial" w:cs="Arial"/>
                <w:sz w:val="20"/>
                <w:szCs w:val="20"/>
              </w:rPr>
            </w:pPr>
          </w:p>
          <w:p w14:paraId="4D6BA8F9" w14:textId="77777777" w:rsidR="00BC1109" w:rsidRPr="00BC1109" w:rsidRDefault="00BC1109" w:rsidP="00BC1109">
            <w:pPr>
              <w:spacing w:after="0" w:line="320" w:lineRule="atLeast"/>
              <w:ind w:left="720" w:right="1210" w:hanging="360"/>
              <w:rPr>
                <w:rFonts w:ascii="Arial" w:eastAsia="Times New Roman" w:hAnsi="Arial" w:cs="Arial"/>
                <w:sz w:val="20"/>
                <w:szCs w:val="20"/>
              </w:rPr>
            </w:pPr>
            <w:r w:rsidRPr="00BC1109">
              <w:rPr>
                <w:rFonts w:ascii="Arial" w:eastAsia="Times New Roman" w:hAnsi="Arial" w:cs="Arial"/>
                <w:sz w:val="20"/>
                <w:szCs w:val="20"/>
              </w:rPr>
              <w:t>e.</w:t>
            </w:r>
            <w:r w:rsidRPr="00BC1109">
              <w:rPr>
                <w:rFonts w:ascii="Arial" w:eastAsia="Times New Roman" w:hAnsi="Arial" w:cs="Arial"/>
                <w:sz w:val="20"/>
                <w:szCs w:val="20"/>
              </w:rPr>
              <w:tab/>
              <w:t>Using your resu</w:t>
            </w:r>
            <w:r w:rsidR="00C92DF1">
              <w:rPr>
                <w:rFonts w:ascii="Arial" w:eastAsia="Times New Roman" w:hAnsi="Arial" w:cs="Arial"/>
                <w:sz w:val="20"/>
                <w:szCs w:val="20"/>
              </w:rPr>
              <w:t>lts from Questions 1 and 2, describe the</w:t>
            </w:r>
            <w:r w:rsidRPr="00BC1109">
              <w:rPr>
                <w:rFonts w:ascii="Arial" w:eastAsia="Times New Roman" w:hAnsi="Arial" w:cs="Arial"/>
                <w:sz w:val="20"/>
                <w:szCs w:val="20"/>
              </w:rPr>
              <w:t xml:space="preserve"> characteristics </w:t>
            </w:r>
            <w:r w:rsidR="00C92DF1">
              <w:rPr>
                <w:rFonts w:ascii="Arial" w:eastAsia="Times New Roman" w:hAnsi="Arial" w:cs="Arial"/>
                <w:sz w:val="20"/>
                <w:szCs w:val="20"/>
              </w:rPr>
              <w:t xml:space="preserve">you </w:t>
            </w:r>
            <w:proofErr w:type="gramStart"/>
            <w:r w:rsidR="00C92DF1">
              <w:rPr>
                <w:rFonts w:ascii="Arial" w:eastAsia="Times New Roman" w:hAnsi="Arial" w:cs="Arial"/>
                <w:sz w:val="20"/>
                <w:szCs w:val="20"/>
              </w:rPr>
              <w:t xml:space="preserve">would </w:t>
            </w:r>
            <w:r w:rsidRPr="00BC1109">
              <w:rPr>
                <w:rFonts w:ascii="Arial" w:eastAsia="Times New Roman" w:hAnsi="Arial" w:cs="Arial"/>
                <w:sz w:val="20"/>
                <w:szCs w:val="20"/>
              </w:rPr>
              <w:t xml:space="preserve"> like</w:t>
            </w:r>
            <w:proofErr w:type="gramEnd"/>
            <w:r w:rsidRPr="00BC1109">
              <w:rPr>
                <w:rFonts w:ascii="Arial" w:eastAsia="Times New Roman" w:hAnsi="Arial" w:cs="Arial"/>
                <w:sz w:val="20"/>
                <w:szCs w:val="20"/>
              </w:rPr>
              <w:t xml:space="preserve"> in an account in order to earn the most </w:t>
            </w:r>
            <w:r w:rsidR="00C92DF1">
              <w:rPr>
                <w:rFonts w:ascii="Arial" w:eastAsia="Times New Roman" w:hAnsi="Arial" w:cs="Arial"/>
                <w:sz w:val="20"/>
                <w:szCs w:val="20"/>
              </w:rPr>
              <w:t>interest after every pay period.</w:t>
            </w:r>
          </w:p>
          <w:p w14:paraId="363E4302" w14:textId="77777777" w:rsidR="00BC1109" w:rsidRPr="00BC1109" w:rsidRDefault="00BC1109" w:rsidP="00BC1109">
            <w:pPr>
              <w:spacing w:after="0" w:line="320" w:lineRule="atLeast"/>
              <w:ind w:right="504"/>
              <w:rPr>
                <w:rFonts w:ascii="Arial" w:eastAsia="Times New Roman" w:hAnsi="Arial" w:cs="Arial"/>
                <w:sz w:val="20"/>
                <w:szCs w:val="20"/>
              </w:rPr>
            </w:pPr>
          </w:p>
          <w:p w14:paraId="0D9D6272" w14:textId="77777777" w:rsidR="00BC1109" w:rsidRPr="00BC1109" w:rsidRDefault="00BC1109" w:rsidP="00BC1109">
            <w:pPr>
              <w:tabs>
                <w:tab w:val="left" w:pos="8100"/>
              </w:tabs>
              <w:spacing w:after="0" w:line="320" w:lineRule="atLeast"/>
              <w:ind w:left="720" w:right="1212" w:hanging="720"/>
              <w:rPr>
                <w:rFonts w:ascii="Arial" w:eastAsia="Times New Roman" w:hAnsi="Arial" w:cs="Arial"/>
                <w:sz w:val="20"/>
                <w:szCs w:val="20"/>
              </w:rPr>
            </w:pPr>
            <w:r w:rsidRPr="00BC1109">
              <w:rPr>
                <w:rFonts w:ascii="Arial" w:eastAsia="Times New Roman" w:hAnsi="Arial" w:cs="Arial"/>
                <w:sz w:val="20"/>
                <w:szCs w:val="20"/>
              </w:rPr>
              <w:tab/>
            </w: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In order to earn the most in an account after every pay period, we should search for the greatest interest rate and an account with the greatest number of pay periods.</w:t>
            </w:r>
          </w:p>
          <w:p w14:paraId="69D66429" w14:textId="77777777" w:rsidR="00BC1109" w:rsidRPr="00BC1109" w:rsidRDefault="00BC1109" w:rsidP="00BC1109">
            <w:pPr>
              <w:spacing w:after="0" w:line="320" w:lineRule="atLeast"/>
              <w:ind w:right="504"/>
              <w:rPr>
                <w:rFonts w:ascii="Arial" w:eastAsia="Times New Roman" w:hAnsi="Arial" w:cs="Arial"/>
                <w:sz w:val="20"/>
                <w:szCs w:val="20"/>
              </w:rPr>
            </w:pPr>
          </w:p>
        </w:tc>
      </w:tr>
      <w:tr w:rsidR="00BC1109" w:rsidRPr="00BC1109" w14:paraId="6953141C" w14:textId="77777777" w:rsidTr="003D12B6">
        <w:tc>
          <w:tcPr>
            <w:tcW w:w="6498" w:type="dxa"/>
            <w:gridSpan w:val="2"/>
            <w:shd w:val="clear" w:color="auto" w:fill="auto"/>
          </w:tcPr>
          <w:p w14:paraId="44F38E08" w14:textId="77777777" w:rsidR="00BC1109" w:rsidRPr="00BC1109" w:rsidRDefault="00BC1109" w:rsidP="00BC1109">
            <w:pPr>
              <w:spacing w:after="0" w:line="320" w:lineRule="atLeast"/>
              <w:ind w:left="360" w:right="72" w:hanging="360"/>
              <w:rPr>
                <w:rFonts w:ascii="Arial" w:eastAsia="Times New Roman" w:hAnsi="Arial" w:cs="Arial"/>
                <w:sz w:val="20"/>
                <w:szCs w:val="20"/>
              </w:rPr>
            </w:pPr>
            <w:r w:rsidRPr="00BC1109">
              <w:rPr>
                <w:rFonts w:ascii="Arial" w:eastAsia="Times New Roman" w:hAnsi="Arial" w:cs="Arial"/>
                <w:sz w:val="20"/>
                <w:szCs w:val="20"/>
              </w:rPr>
              <w:lastRenderedPageBreak/>
              <w:t>3.</w:t>
            </w:r>
            <w:r w:rsidRPr="00BC1109">
              <w:rPr>
                <w:rFonts w:ascii="Arial" w:eastAsia="Times New Roman" w:hAnsi="Arial" w:cs="Arial"/>
                <w:sz w:val="20"/>
                <w:szCs w:val="20"/>
              </w:rPr>
              <w:tab/>
              <w:t xml:space="preserve">Suppose $25,000 is deposited in an account paying 4% </w:t>
            </w:r>
            <w:r w:rsidR="00155272">
              <w:rPr>
                <w:rFonts w:ascii="Arial" w:eastAsia="Times New Roman" w:hAnsi="Arial" w:cs="Arial"/>
                <w:sz w:val="20"/>
                <w:szCs w:val="20"/>
              </w:rPr>
              <w:t xml:space="preserve">             </w:t>
            </w:r>
            <w:proofErr w:type="gramStart"/>
            <w:r w:rsidR="00155272">
              <w:rPr>
                <w:rFonts w:ascii="Arial" w:eastAsia="Times New Roman" w:hAnsi="Arial" w:cs="Arial"/>
                <w:sz w:val="20"/>
                <w:szCs w:val="20"/>
              </w:rPr>
              <w:t xml:space="preserve">   </w:t>
            </w:r>
            <w:r w:rsidRPr="00BC1109">
              <w:rPr>
                <w:rFonts w:ascii="Arial" w:eastAsia="Times New Roman" w:hAnsi="Arial" w:cs="Arial"/>
                <w:sz w:val="20"/>
                <w:szCs w:val="20"/>
              </w:rPr>
              <w:t>(</w:t>
            </w:r>
            <w:proofErr w:type="gramEnd"/>
            <w:r w:rsidRPr="00BC1109">
              <w:rPr>
                <w:rFonts w:ascii="Times New Roman" w:eastAsia="Times New Roman" w:hAnsi="Times New Roman" w:cs="Times New Roman"/>
                <w:position w:val="-6"/>
                <w:sz w:val="24"/>
                <w:szCs w:val="24"/>
              </w:rPr>
              <w:object w:dxaOrig="840" w:dyaOrig="279" w14:anchorId="115482E6">
                <v:shape id="_x0000_i1062" type="#_x0000_t75" style="width:42pt;height:14pt" o:ole="">
                  <v:imagedata r:id="rId93" o:title=""/>
                </v:shape>
                <o:OLEObject Type="Embed" ProgID="Equation.DSMT4" ShapeID="_x0000_i1062" DrawAspect="Content" ObjectID="_1692690041" r:id="rId94"/>
              </w:object>
            </w:r>
            <w:r w:rsidRPr="00BC1109">
              <w:rPr>
                <w:rFonts w:ascii="Arial" w:eastAsia="Times New Roman" w:hAnsi="Arial" w:cs="Arial"/>
                <w:sz w:val="20"/>
                <w:szCs w:val="20"/>
              </w:rPr>
              <w:t>) quarterly (</w:t>
            </w:r>
            <w:r w:rsidRPr="00BC1109">
              <w:rPr>
                <w:rFonts w:ascii="Times New Roman" w:eastAsia="Times New Roman" w:hAnsi="Times New Roman" w:cs="Times New Roman"/>
                <w:position w:val="-6"/>
                <w:sz w:val="24"/>
                <w:szCs w:val="24"/>
              </w:rPr>
              <w:object w:dxaOrig="560" w:dyaOrig="279" w14:anchorId="722E6F85">
                <v:shape id="_x0000_i1063" type="#_x0000_t75" style="width:28pt;height:14pt" o:ole="">
                  <v:imagedata r:id="rId95" o:title=""/>
                </v:shape>
                <o:OLEObject Type="Embed" ProgID="Equation.DSMT4" ShapeID="_x0000_i1063" DrawAspect="Content" ObjectID="_1692690042" r:id="rId96"/>
              </w:object>
            </w:r>
            <w:r w:rsidRPr="00BC1109">
              <w:rPr>
                <w:rFonts w:ascii="Arial" w:eastAsia="Times New Roman" w:hAnsi="Arial" w:cs="Arial"/>
                <w:sz w:val="20"/>
                <w:szCs w:val="20"/>
              </w:rPr>
              <w:t xml:space="preserve">). Enter the values for </w:t>
            </w:r>
            <w:r w:rsidRPr="00BC1109">
              <w:rPr>
                <w:rFonts w:ascii="Times New Roman" w:eastAsia="Times New Roman" w:hAnsi="Times New Roman" w:cs="Times New Roman"/>
                <w:position w:val="-10"/>
                <w:sz w:val="24"/>
                <w:szCs w:val="24"/>
              </w:rPr>
              <w:object w:dxaOrig="300" w:dyaOrig="320" w14:anchorId="7A792378">
                <v:shape id="_x0000_i1064" type="#_x0000_t75" style="width:15pt;height:16pt" o:ole="">
                  <v:imagedata r:id="rId97" o:title=""/>
                </v:shape>
                <o:OLEObject Type="Embed" ProgID="Equation.DSMT4" ShapeID="_x0000_i1064" DrawAspect="Content" ObjectID="_1692690043" r:id="rId98"/>
              </w:object>
            </w:r>
            <w:r w:rsidRPr="00BC1109">
              <w:rPr>
                <w:rFonts w:ascii="Arial" w:eastAsia="Times New Roman" w:hAnsi="Arial" w:cs="Arial"/>
                <w:sz w:val="20"/>
                <w:szCs w:val="20"/>
              </w:rPr>
              <w:t xml:space="preserve"> </w:t>
            </w:r>
            <w:r w:rsidRPr="00BC1109">
              <w:rPr>
                <w:rFonts w:ascii="Times New Roman" w:eastAsia="Times New Roman" w:hAnsi="Times New Roman" w:cs="Times New Roman"/>
                <w:position w:val="-10"/>
                <w:sz w:val="24"/>
                <w:szCs w:val="24"/>
              </w:rPr>
              <w:object w:dxaOrig="240" w:dyaOrig="260" w14:anchorId="1452B100">
                <v:shape id="_x0000_i1065" type="#_x0000_t75" style="width:12pt;height:13pt" o:ole="">
                  <v:imagedata r:id="rId99" o:title=""/>
                </v:shape>
                <o:OLEObject Type="Embed" ProgID="Equation.DSMT4" ShapeID="_x0000_i1065" DrawAspect="Content" ObjectID="_1692690044" r:id="rId100"/>
              </w:object>
            </w:r>
            <w:r w:rsidRPr="00BC1109">
              <w:rPr>
                <w:rFonts w:ascii="Arial" w:eastAsia="Times New Roman" w:hAnsi="Arial" w:cs="Arial"/>
                <w:sz w:val="20"/>
                <w:szCs w:val="20"/>
              </w:rPr>
              <w:t xml:space="preserve"> and </w:t>
            </w:r>
            <w:r w:rsidRPr="00BC1109">
              <w:rPr>
                <w:rFonts w:ascii="Times New Roman" w:eastAsia="Times New Roman" w:hAnsi="Times New Roman" w:cs="Times New Roman"/>
                <w:position w:val="-6"/>
                <w:sz w:val="24"/>
                <w:szCs w:val="24"/>
              </w:rPr>
              <w:object w:dxaOrig="200" w:dyaOrig="220" w14:anchorId="435D10F6">
                <v:shape id="_x0000_i1066" type="#_x0000_t75" style="width:10pt;height:11pt" o:ole="">
                  <v:imagedata r:id="rId50" o:title=""/>
                </v:shape>
                <o:OLEObject Type="Embed" ProgID="Equation.DSMT4" ShapeID="_x0000_i1066" DrawAspect="Content" ObjectID="_1692690045" r:id="rId101"/>
              </w:object>
            </w:r>
            <w:r w:rsidRPr="00BC1109">
              <w:rPr>
                <w:rFonts w:ascii="Arial" w:eastAsia="Times New Roman" w:hAnsi="Arial" w:cs="Arial"/>
                <w:sz w:val="20"/>
                <w:szCs w:val="20"/>
              </w:rPr>
              <w:t xml:space="preserve"> on page 1.3. Move to Page 1.5. Column B displays the amount in the account,</w:t>
            </w:r>
            <w:r w:rsidRPr="00BC1109">
              <w:rPr>
                <w:rFonts w:ascii="Arial" w:eastAsia="Times New Roman" w:hAnsi="Arial" w:cs="Arial"/>
                <w:position w:val="-10"/>
                <w:sz w:val="20"/>
                <w:szCs w:val="20"/>
              </w:rPr>
              <w:object w:dxaOrig="300" w:dyaOrig="320" w14:anchorId="64607D8A">
                <v:shape id="_x0000_i1067" type="#_x0000_t75" style="width:15pt;height:16pt" o:ole="">
                  <v:imagedata r:id="rId102" o:title=""/>
                </v:shape>
                <o:OLEObject Type="Embed" ProgID="Equation.DSMT4" ShapeID="_x0000_i1067" DrawAspect="Content" ObjectID="_1692690046" r:id="rId103"/>
              </w:object>
            </w:r>
            <w:r w:rsidRPr="00BC1109">
              <w:rPr>
                <w:rFonts w:ascii="Arial" w:eastAsia="Times New Roman" w:hAnsi="Arial" w:cs="Arial"/>
                <w:sz w:val="20"/>
                <w:szCs w:val="20"/>
              </w:rPr>
              <w:t xml:space="preserve">after each pay period. Column A contains values of the function </w:t>
            </w:r>
            <w:r w:rsidRPr="00BC1109">
              <w:rPr>
                <w:rFonts w:ascii="Times New Roman" w:eastAsia="Times New Roman" w:hAnsi="Times New Roman" w:cs="Times New Roman"/>
                <w:position w:val="-10"/>
                <w:sz w:val="24"/>
                <w:szCs w:val="24"/>
              </w:rPr>
              <w:object w:dxaOrig="1040" w:dyaOrig="360" w14:anchorId="64BCFE9B">
                <v:shape id="_x0000_i1068" type="#_x0000_t75" style="width:52pt;height:18.5pt" o:ole="">
                  <v:imagedata r:id="rId104" o:title=""/>
                </v:shape>
                <o:OLEObject Type="Embed" ProgID="Equation.DSMT4" ShapeID="_x0000_i1068" DrawAspect="Content" ObjectID="_1692690047" r:id="rId105"/>
              </w:object>
            </w:r>
            <w:r w:rsidRPr="00BC1109">
              <w:rPr>
                <w:rFonts w:ascii="Arial" w:eastAsia="Times New Roman" w:hAnsi="Arial" w:cs="Arial"/>
                <w:sz w:val="20"/>
                <w:szCs w:val="20"/>
              </w:rPr>
              <w:t xml:space="preserve"> for each corresponding pay period, where </w:t>
            </w:r>
            <w:r w:rsidRPr="00BC1109">
              <w:rPr>
                <w:rFonts w:ascii="Times New Roman" w:eastAsia="Times New Roman" w:hAnsi="Times New Roman" w:cs="Times New Roman"/>
                <w:position w:val="-6"/>
                <w:sz w:val="24"/>
                <w:szCs w:val="24"/>
              </w:rPr>
              <w:object w:dxaOrig="1420" w:dyaOrig="279" w14:anchorId="41807A97">
                <v:shape id="_x0000_i1069" type="#_x0000_t75" style="width:71pt;height:14pt" o:ole="">
                  <v:imagedata r:id="rId106" o:title=""/>
                </v:shape>
                <o:OLEObject Type="Embed" ProgID="Equation.DSMT4" ShapeID="_x0000_i1069" DrawAspect="Content" ObjectID="_1692690048" r:id="rId107"/>
              </w:object>
            </w:r>
            <w:r w:rsidRPr="00BC1109">
              <w:rPr>
                <w:rFonts w:ascii="Arial" w:eastAsia="Times New Roman" w:hAnsi="Arial" w:cs="Arial"/>
                <w:sz w:val="20"/>
                <w:szCs w:val="20"/>
              </w:rPr>
              <w:t xml:space="preserve">, the base of the natural logarithm. This function does not depend upon </w:t>
            </w:r>
            <w:r w:rsidRPr="00BC1109">
              <w:rPr>
                <w:rFonts w:ascii="Times New Roman" w:eastAsia="Times New Roman" w:hAnsi="Times New Roman" w:cs="Times New Roman"/>
                <w:position w:val="-6"/>
                <w:sz w:val="24"/>
                <w:szCs w:val="24"/>
              </w:rPr>
              <w:object w:dxaOrig="240" w:dyaOrig="220" w14:anchorId="78EBDD7A">
                <v:shape id="_x0000_i1070" type="#_x0000_t75" style="width:12pt;height:11pt" o:ole="">
                  <v:imagedata r:id="rId108" o:title=""/>
                </v:shape>
                <o:OLEObject Type="Embed" ProgID="Equation.DSMT4" ShapeID="_x0000_i1070" DrawAspect="Content" ObjectID="_1692690049" r:id="rId109"/>
              </w:object>
            </w:r>
            <w:r w:rsidRPr="00BC1109">
              <w:rPr>
                <w:rFonts w:ascii="Times New Roman" w:eastAsia="Times New Roman" w:hAnsi="Times New Roman" w:cs="Times New Roman"/>
                <w:sz w:val="24"/>
                <w:szCs w:val="24"/>
              </w:rPr>
              <w:t xml:space="preserve"> </w:t>
            </w:r>
            <w:r w:rsidRPr="00BC1109">
              <w:rPr>
                <w:rFonts w:ascii="Arial" w:eastAsia="Times New Roman" w:hAnsi="Arial" w:cs="Arial"/>
                <w:sz w:val="20"/>
                <w:szCs w:val="20"/>
              </w:rPr>
              <w:t xml:space="preserve">Column C contains the difference between the two values for corresponding pay periods. </w:t>
            </w:r>
          </w:p>
        </w:tc>
        <w:tc>
          <w:tcPr>
            <w:tcW w:w="3030" w:type="dxa"/>
            <w:gridSpan w:val="2"/>
            <w:shd w:val="clear" w:color="auto" w:fill="auto"/>
          </w:tcPr>
          <w:p w14:paraId="4E9C9D80" w14:textId="77777777" w:rsidR="00BC1109" w:rsidRPr="00BC1109" w:rsidRDefault="00E07E24" w:rsidP="00BC1109">
            <w:pPr>
              <w:spacing w:after="0" w:line="320" w:lineRule="atLeast"/>
              <w:ind w:left="360" w:right="1212" w:hanging="360"/>
              <w:rPr>
                <w:rFonts w:ascii="Arial" w:eastAsia="Times New Roman" w:hAnsi="Arial" w:cs="Arial"/>
                <w:sz w:val="20"/>
                <w:szCs w:val="20"/>
              </w:rPr>
            </w:pPr>
            <w:r w:rsidRPr="00E07E24">
              <w:rPr>
                <w:rFonts w:ascii="Arial" w:eastAsia="Times New Roman" w:hAnsi="Arial" w:cs="Arial"/>
                <w:noProof/>
                <w:sz w:val="20"/>
                <w:szCs w:val="20"/>
              </w:rPr>
              <w:drawing>
                <wp:inline distT="0" distB="0" distL="0" distR="0" wp14:anchorId="0B9C7D5F" wp14:editId="0D82564B">
                  <wp:extent cx="1786890" cy="1343660"/>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1786890" cy="1343660"/>
                          </a:xfrm>
                          <a:prstGeom prst="rect">
                            <a:avLst/>
                          </a:prstGeom>
                        </pic:spPr>
                      </pic:pic>
                    </a:graphicData>
                  </a:graphic>
                </wp:inline>
              </w:drawing>
            </w:r>
          </w:p>
        </w:tc>
      </w:tr>
      <w:tr w:rsidR="00BC1109" w:rsidRPr="00BC1109" w14:paraId="017F995A" w14:textId="77777777" w:rsidTr="003D12B6">
        <w:tc>
          <w:tcPr>
            <w:tcW w:w="9528" w:type="dxa"/>
            <w:gridSpan w:val="4"/>
            <w:shd w:val="clear" w:color="auto" w:fill="auto"/>
          </w:tcPr>
          <w:p w14:paraId="3337637E" w14:textId="77777777" w:rsidR="00BC1109" w:rsidRPr="00BC1109" w:rsidRDefault="00BC1109" w:rsidP="00BC1109">
            <w:pPr>
              <w:spacing w:after="0" w:line="320" w:lineRule="atLeast"/>
              <w:ind w:left="360" w:right="1212" w:hanging="360"/>
              <w:rPr>
                <w:rFonts w:ascii="Arial" w:eastAsia="Times New Roman" w:hAnsi="Arial" w:cs="Arial"/>
                <w:sz w:val="20"/>
                <w:szCs w:val="20"/>
              </w:rPr>
            </w:pPr>
            <w:r w:rsidRPr="00BC1109">
              <w:rPr>
                <w:rFonts w:ascii="Arial" w:eastAsia="Times New Roman" w:hAnsi="Arial" w:cs="Arial"/>
                <w:sz w:val="20"/>
                <w:szCs w:val="20"/>
              </w:rPr>
              <w:tab/>
              <w:t xml:space="preserve">Note: row 1 corresponds to the initial deposit, row 2 corresponds to the first pay period, etc. </w:t>
            </w:r>
          </w:p>
          <w:p w14:paraId="6EF0B322" w14:textId="77777777" w:rsidR="00BC1109" w:rsidRPr="00BC1109" w:rsidRDefault="00BC1109" w:rsidP="00BC1109">
            <w:pPr>
              <w:spacing w:after="0" w:line="320" w:lineRule="atLeast"/>
              <w:ind w:left="360" w:right="1212"/>
              <w:rPr>
                <w:rFonts w:ascii="Arial" w:eastAsia="Times New Roman" w:hAnsi="Arial" w:cs="Arial"/>
                <w:sz w:val="20"/>
                <w:szCs w:val="20"/>
              </w:rPr>
            </w:pPr>
            <w:r w:rsidRPr="00BC1109">
              <w:rPr>
                <w:rFonts w:ascii="Arial" w:eastAsia="Times New Roman" w:hAnsi="Arial" w:cs="Arial"/>
                <w:sz w:val="20"/>
                <w:szCs w:val="20"/>
              </w:rPr>
              <w:t xml:space="preserve">Move or animate the slider on the right side to increase the value of </w:t>
            </w:r>
            <w:r w:rsidRPr="00BC1109">
              <w:rPr>
                <w:rFonts w:ascii="Arial" w:eastAsia="Times New Roman" w:hAnsi="Arial" w:cs="Arial"/>
                <w:position w:val="-6"/>
                <w:sz w:val="20"/>
                <w:szCs w:val="20"/>
              </w:rPr>
              <w:object w:dxaOrig="240" w:dyaOrig="220" w14:anchorId="5C35383D">
                <v:shape id="_x0000_i1071" type="#_x0000_t75" style="width:12pt;height:11pt" o:ole="">
                  <v:imagedata r:id="rId111" o:title=""/>
                </v:shape>
                <o:OLEObject Type="Embed" ProgID="Equation.DSMT4" ShapeID="_x0000_i1071" DrawAspect="Content" ObjectID="_1692690050" r:id="rId112"/>
              </w:object>
            </w:r>
            <w:r w:rsidRPr="00BC1109">
              <w:rPr>
                <w:rFonts w:ascii="Arial" w:eastAsia="Times New Roman" w:hAnsi="Arial" w:cs="Arial"/>
                <w:sz w:val="20"/>
                <w:szCs w:val="20"/>
              </w:rPr>
              <w:t xml:space="preserve"> Use the slider to change the value of </w:t>
            </w:r>
            <w:r w:rsidRPr="00BC1109">
              <w:rPr>
                <w:rFonts w:ascii="Times New Roman" w:eastAsia="Times New Roman" w:hAnsi="Times New Roman" w:cs="Times New Roman"/>
                <w:position w:val="-6"/>
                <w:sz w:val="24"/>
                <w:szCs w:val="24"/>
              </w:rPr>
              <w:object w:dxaOrig="240" w:dyaOrig="220" w14:anchorId="00BB5075">
                <v:shape id="_x0000_i1072" type="#_x0000_t75" style="width:12pt;height:11pt" o:ole="">
                  <v:imagedata r:id="rId113" o:title=""/>
                </v:shape>
                <o:OLEObject Type="Embed" ProgID="Equation.DSMT4" ShapeID="_x0000_i1072" DrawAspect="Content" ObjectID="_1692690051" r:id="rId114"/>
              </w:object>
            </w:r>
            <w:r w:rsidRPr="00BC1109">
              <w:rPr>
                <w:rFonts w:ascii="Arial" w:eastAsia="Times New Roman" w:hAnsi="Arial" w:cs="Arial"/>
                <w:sz w:val="20"/>
                <w:szCs w:val="20"/>
              </w:rPr>
              <w:t xml:space="preserve"> As </w:t>
            </w:r>
            <w:r w:rsidRPr="00BC1109">
              <w:rPr>
                <w:rFonts w:ascii="Times New Roman" w:eastAsia="Times New Roman" w:hAnsi="Times New Roman" w:cs="Times New Roman"/>
                <w:position w:val="-6"/>
                <w:sz w:val="24"/>
                <w:szCs w:val="24"/>
              </w:rPr>
              <w:object w:dxaOrig="200" w:dyaOrig="220" w14:anchorId="2D0A593E">
                <v:shape id="_x0000_i1073" type="#_x0000_t75" style="width:10pt;height:11pt" o:ole="">
                  <v:imagedata r:id="rId115" o:title=""/>
                </v:shape>
                <o:OLEObject Type="Embed" ProgID="Equation.DSMT4" ShapeID="_x0000_i1073" DrawAspect="Content" ObjectID="_1692690052" r:id="rId116"/>
              </w:object>
            </w:r>
            <w:r w:rsidRPr="00BC1109">
              <w:rPr>
                <w:rFonts w:ascii="Arial" w:eastAsia="Times New Roman" w:hAnsi="Arial" w:cs="Arial"/>
                <w:sz w:val="20"/>
                <w:szCs w:val="20"/>
              </w:rPr>
              <w:t xml:space="preserve"> increases, explain the relationship between </w:t>
            </w:r>
            <w:r w:rsidRPr="00BC1109">
              <w:rPr>
                <w:rFonts w:ascii="Times New Roman" w:eastAsia="Times New Roman" w:hAnsi="Times New Roman" w:cs="Times New Roman"/>
                <w:position w:val="-10"/>
                <w:sz w:val="24"/>
                <w:szCs w:val="24"/>
              </w:rPr>
              <w:object w:dxaOrig="420" w:dyaOrig="320" w14:anchorId="010E76F8">
                <v:shape id="_x0000_i1074" type="#_x0000_t75" style="width:21pt;height:16pt" o:ole="">
                  <v:imagedata r:id="rId117" o:title=""/>
                </v:shape>
                <o:OLEObject Type="Embed" ProgID="Equation.DSMT4" ShapeID="_x0000_i1074" DrawAspect="Content" ObjectID="_1692690053" r:id="rId118"/>
              </w:object>
            </w:r>
            <w:r w:rsidRPr="00BC1109">
              <w:rPr>
                <w:rFonts w:ascii="Arial" w:eastAsia="Times New Roman" w:hAnsi="Arial" w:cs="Arial"/>
                <w:sz w:val="20"/>
                <w:szCs w:val="20"/>
              </w:rPr>
              <w:t xml:space="preserve"> and </w:t>
            </w:r>
            <w:r w:rsidRPr="00BC1109">
              <w:rPr>
                <w:rFonts w:ascii="Times New Roman" w:eastAsia="Times New Roman" w:hAnsi="Times New Roman" w:cs="Times New Roman"/>
                <w:position w:val="-10"/>
                <w:sz w:val="24"/>
                <w:szCs w:val="24"/>
              </w:rPr>
              <w:object w:dxaOrig="520" w:dyaOrig="320" w14:anchorId="22F6C619">
                <v:shape id="_x0000_i1075" type="#_x0000_t75" style="width:26pt;height:16pt" o:ole="">
                  <v:imagedata r:id="rId119" o:title=""/>
                </v:shape>
                <o:OLEObject Type="Embed" ProgID="Equation.DSMT4" ShapeID="_x0000_i1075" DrawAspect="Content" ObjectID="_1692690054" r:id="rId120"/>
              </w:object>
            </w:r>
            <w:r w:rsidRPr="00BC1109">
              <w:rPr>
                <w:rFonts w:ascii="Arial" w:eastAsia="Times New Roman" w:hAnsi="Arial" w:cs="Arial"/>
                <w:sz w:val="20"/>
                <w:szCs w:val="20"/>
              </w:rPr>
              <w:t xml:space="preserve"> </w:t>
            </w:r>
          </w:p>
          <w:p w14:paraId="231521CE" w14:textId="77777777" w:rsidR="00BC1109" w:rsidRPr="00BC1109" w:rsidRDefault="00BC1109" w:rsidP="00BC1109">
            <w:pPr>
              <w:spacing w:after="0" w:line="320" w:lineRule="atLeast"/>
              <w:ind w:left="720" w:right="1210"/>
              <w:rPr>
                <w:rFonts w:ascii="Arial" w:eastAsia="Times New Roman" w:hAnsi="Arial" w:cs="Arial"/>
                <w:sz w:val="20"/>
                <w:szCs w:val="20"/>
              </w:rPr>
            </w:pPr>
          </w:p>
          <w:p w14:paraId="7CBE9873" w14:textId="77777777" w:rsidR="00BC1109" w:rsidRDefault="00BC1109" w:rsidP="00BC1109">
            <w:pPr>
              <w:spacing w:after="0" w:line="320" w:lineRule="atLeast"/>
              <w:ind w:left="360" w:right="1212"/>
              <w:rPr>
                <w:rFonts w:ascii="Arial" w:eastAsia="Times New Roman" w:hAnsi="Arial" w:cs="Arial"/>
                <w:sz w:val="20"/>
                <w:szCs w:val="20"/>
              </w:rPr>
            </w:pP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As </w:t>
            </w:r>
            <w:r w:rsidRPr="00BC1109">
              <w:rPr>
                <w:rFonts w:ascii="Times New Roman" w:eastAsia="Times New Roman" w:hAnsi="Times New Roman" w:cs="Times New Roman"/>
                <w:position w:val="-6"/>
                <w:sz w:val="24"/>
                <w:szCs w:val="24"/>
              </w:rPr>
              <w:object w:dxaOrig="200" w:dyaOrig="220" w14:anchorId="701A7F8A">
                <v:shape id="_x0000_i1076" type="#_x0000_t75" style="width:10pt;height:11pt" o:ole="">
                  <v:imagedata r:id="rId121" o:title=""/>
                </v:shape>
                <o:OLEObject Type="Embed" ProgID="Equation.DSMT4" ShapeID="_x0000_i1076" DrawAspect="Content" ObjectID="_1692690055" r:id="rId122"/>
              </w:object>
            </w:r>
            <w:r w:rsidRPr="00BC1109">
              <w:rPr>
                <w:rFonts w:ascii="Arial" w:eastAsia="Times New Roman" w:hAnsi="Arial" w:cs="Arial"/>
                <w:sz w:val="20"/>
                <w:szCs w:val="20"/>
              </w:rPr>
              <w:t xml:space="preserve"> increases, the values of </w:t>
            </w:r>
            <w:r w:rsidRPr="00BC1109">
              <w:rPr>
                <w:rFonts w:ascii="Times New Roman" w:eastAsia="Times New Roman" w:hAnsi="Times New Roman" w:cs="Times New Roman"/>
                <w:position w:val="-10"/>
                <w:sz w:val="24"/>
                <w:szCs w:val="24"/>
              </w:rPr>
              <w:object w:dxaOrig="480" w:dyaOrig="320" w14:anchorId="439BC5A5">
                <v:shape id="_x0000_i1077" type="#_x0000_t75" style="width:24pt;height:16pt" o:ole="">
                  <v:imagedata r:id="rId123" o:title=""/>
                </v:shape>
                <o:OLEObject Type="Embed" ProgID="Equation.DSMT4" ShapeID="_x0000_i1077" DrawAspect="Content" ObjectID="_1692690056" r:id="rId124"/>
              </w:object>
            </w:r>
            <w:r w:rsidRPr="00BC1109">
              <w:rPr>
                <w:rFonts w:ascii="Arial" w:eastAsia="Times New Roman" w:hAnsi="Arial" w:cs="Arial"/>
                <w:sz w:val="20"/>
                <w:szCs w:val="20"/>
              </w:rPr>
              <w:t xml:space="preserve"> tend to get closer and closer to </w:t>
            </w:r>
            <w:r w:rsidRPr="00BC1109">
              <w:rPr>
                <w:rFonts w:ascii="Times New Roman" w:eastAsia="Times New Roman" w:hAnsi="Times New Roman" w:cs="Times New Roman"/>
                <w:position w:val="-10"/>
                <w:sz w:val="24"/>
                <w:szCs w:val="24"/>
              </w:rPr>
              <w:object w:dxaOrig="420" w:dyaOrig="320" w14:anchorId="49FA362A">
                <v:shape id="_x0000_i1078" type="#_x0000_t75" style="width:21pt;height:16pt" o:ole="">
                  <v:imagedata r:id="rId125" o:title=""/>
                </v:shape>
                <o:OLEObject Type="Embed" ProgID="Equation.DSMT4" ShapeID="_x0000_i1078" DrawAspect="Content" ObjectID="_1692690057" r:id="rId126"/>
              </w:object>
            </w:r>
            <w:r w:rsidRPr="00BC1109">
              <w:rPr>
                <w:rFonts w:ascii="Arial" w:eastAsia="Times New Roman" w:hAnsi="Arial" w:cs="Arial"/>
                <w:sz w:val="20"/>
                <w:szCs w:val="20"/>
              </w:rPr>
              <w:t xml:space="preserve">, but </w:t>
            </w:r>
            <w:r w:rsidRPr="00BC1109">
              <w:rPr>
                <w:rFonts w:ascii="Times New Roman" w:eastAsia="Times New Roman" w:hAnsi="Times New Roman" w:cs="Times New Roman"/>
                <w:position w:val="-10"/>
                <w:sz w:val="24"/>
                <w:szCs w:val="24"/>
              </w:rPr>
              <w:object w:dxaOrig="1060" w:dyaOrig="320" w14:anchorId="1EFCC054">
                <v:shape id="_x0000_i1079" type="#_x0000_t75" style="width:53pt;height:16pt" o:ole="">
                  <v:imagedata r:id="rId127" o:title=""/>
                </v:shape>
                <o:OLEObject Type="Embed" ProgID="Equation.DSMT4" ShapeID="_x0000_i1079" DrawAspect="Content" ObjectID="_1692690058" r:id="rId128"/>
              </w:object>
            </w:r>
            <w:r w:rsidRPr="00BC1109">
              <w:rPr>
                <w:rFonts w:ascii="Arial" w:eastAsia="Times New Roman" w:hAnsi="Arial" w:cs="Arial"/>
                <w:sz w:val="20"/>
                <w:szCs w:val="20"/>
              </w:rPr>
              <w:t xml:space="preserve"> for all values of </w:t>
            </w:r>
            <w:r w:rsidRPr="00BC1109">
              <w:rPr>
                <w:rFonts w:ascii="Times New Roman" w:eastAsia="Times New Roman" w:hAnsi="Times New Roman" w:cs="Times New Roman"/>
                <w:position w:val="-6"/>
                <w:sz w:val="24"/>
                <w:szCs w:val="24"/>
              </w:rPr>
              <w:object w:dxaOrig="139" w:dyaOrig="240" w14:anchorId="616B0C8A">
                <v:shape id="_x0000_i1080" type="#_x0000_t75" style="width:7pt;height:12pt" o:ole="">
                  <v:imagedata r:id="rId129" o:title=""/>
                </v:shape>
                <o:OLEObject Type="Embed" ProgID="Equation.DSMT4" ShapeID="_x0000_i1080" DrawAspect="Content" ObjectID="_1692690059" r:id="rId130"/>
              </w:object>
            </w:r>
            <w:r w:rsidRPr="00BC1109">
              <w:rPr>
                <w:rFonts w:ascii="Arial" w:eastAsia="Times New Roman" w:hAnsi="Arial" w:cs="Arial"/>
                <w:sz w:val="20"/>
                <w:szCs w:val="20"/>
              </w:rPr>
              <w:t xml:space="preserve">. </w:t>
            </w:r>
          </w:p>
          <w:p w14:paraId="36EB71F5" w14:textId="77777777" w:rsidR="00010B14" w:rsidRPr="00BC1109" w:rsidRDefault="00010B14" w:rsidP="00BC1109">
            <w:pPr>
              <w:spacing w:after="0" w:line="320" w:lineRule="atLeast"/>
              <w:ind w:left="360" w:right="1212"/>
              <w:rPr>
                <w:rFonts w:ascii="Arial" w:eastAsia="Times New Roman" w:hAnsi="Arial" w:cs="Arial"/>
                <w:sz w:val="20"/>
                <w:szCs w:val="20"/>
              </w:rPr>
            </w:pPr>
          </w:p>
        </w:tc>
      </w:tr>
      <w:tr w:rsidR="00BC1109" w:rsidRPr="00BC1109" w14:paraId="4D02CB40" w14:textId="77777777" w:rsidTr="003D12B6">
        <w:tc>
          <w:tcPr>
            <w:tcW w:w="6678" w:type="dxa"/>
            <w:gridSpan w:val="3"/>
            <w:shd w:val="clear" w:color="auto" w:fill="auto"/>
          </w:tcPr>
          <w:p w14:paraId="172AC0E7" w14:textId="77777777" w:rsidR="00BC1109" w:rsidRPr="00BC1109" w:rsidRDefault="00BC1109" w:rsidP="00BC1109">
            <w:pPr>
              <w:spacing w:after="0" w:line="320" w:lineRule="atLeast"/>
              <w:ind w:right="252"/>
              <w:rPr>
                <w:rFonts w:ascii="Arial" w:eastAsia="Times New Roman" w:hAnsi="Arial" w:cs="Arial"/>
                <w:b/>
                <w:sz w:val="20"/>
                <w:szCs w:val="20"/>
              </w:rPr>
            </w:pPr>
            <w:r w:rsidRPr="00BC1109">
              <w:rPr>
                <w:rFonts w:ascii="Arial" w:eastAsia="Times New Roman" w:hAnsi="Arial" w:cs="Arial"/>
                <w:b/>
                <w:sz w:val="20"/>
                <w:szCs w:val="20"/>
              </w:rPr>
              <w:lastRenderedPageBreak/>
              <w:t xml:space="preserve">Move to page 2.1. </w:t>
            </w:r>
          </w:p>
          <w:p w14:paraId="5E372207" w14:textId="77777777" w:rsidR="00BC1109" w:rsidRPr="00BC1109" w:rsidRDefault="00BC1109" w:rsidP="00BC1109">
            <w:pPr>
              <w:spacing w:after="0" w:line="320" w:lineRule="atLeast"/>
              <w:ind w:right="252"/>
              <w:rPr>
                <w:rFonts w:ascii="Arial" w:eastAsia="Times New Roman" w:hAnsi="Arial" w:cs="Arial"/>
                <w:b/>
                <w:sz w:val="20"/>
                <w:szCs w:val="20"/>
              </w:rPr>
            </w:pPr>
          </w:p>
          <w:p w14:paraId="04215029" w14:textId="77777777" w:rsidR="00BC1109" w:rsidRPr="00BC1109" w:rsidRDefault="00BC1109" w:rsidP="00BC1109">
            <w:pPr>
              <w:spacing w:after="0" w:line="320" w:lineRule="atLeast"/>
              <w:ind w:left="360" w:right="252" w:hanging="360"/>
              <w:rPr>
                <w:rFonts w:ascii="Times New Roman" w:eastAsia="Times New Roman" w:hAnsi="Times New Roman" w:cs="Times New Roman"/>
                <w:sz w:val="24"/>
                <w:szCs w:val="24"/>
              </w:rPr>
            </w:pPr>
            <w:r w:rsidRPr="00BC1109">
              <w:rPr>
                <w:rFonts w:ascii="Arial" w:eastAsia="Times New Roman" w:hAnsi="Arial" w:cs="Arial"/>
                <w:sz w:val="20"/>
                <w:szCs w:val="20"/>
              </w:rPr>
              <w:t xml:space="preserve">4. The graph of </w:t>
            </w:r>
            <w:r w:rsidRPr="00BC1109">
              <w:rPr>
                <w:rFonts w:ascii="Times New Roman" w:eastAsia="Times New Roman" w:hAnsi="Times New Roman" w:cs="Times New Roman"/>
                <w:position w:val="-10"/>
                <w:sz w:val="24"/>
                <w:szCs w:val="24"/>
              </w:rPr>
              <w:object w:dxaOrig="800" w:dyaOrig="320" w14:anchorId="62CCE28C">
                <v:shape id="_x0000_i1081" type="#_x0000_t75" style="width:40pt;height:16pt" o:ole="">
                  <v:imagedata r:id="rId131" o:title=""/>
                </v:shape>
                <o:OLEObject Type="Embed" ProgID="Equation.DSMT4" ShapeID="_x0000_i1081" DrawAspect="Content" ObjectID="_1692690060" r:id="rId132"/>
              </w:object>
            </w:r>
            <w:r w:rsidRPr="00BC1109">
              <w:rPr>
                <w:rFonts w:ascii="Arial" w:eastAsia="Times New Roman" w:hAnsi="Arial" w:cs="Arial"/>
                <w:sz w:val="20"/>
                <w:szCs w:val="20"/>
              </w:rPr>
              <w:t xml:space="preserve"> is displayed as a solid curve, and the graph of </w:t>
            </w:r>
            <w:r w:rsidRPr="00BC1109">
              <w:rPr>
                <w:rFonts w:ascii="Times New Roman" w:eastAsia="Times New Roman" w:hAnsi="Times New Roman" w:cs="Times New Roman"/>
                <w:position w:val="-10"/>
                <w:sz w:val="24"/>
                <w:szCs w:val="24"/>
              </w:rPr>
              <w:object w:dxaOrig="859" w:dyaOrig="320" w14:anchorId="691BFB95">
                <v:shape id="_x0000_i1082" type="#_x0000_t75" style="width:43pt;height:16pt" o:ole="">
                  <v:imagedata r:id="rId133" o:title=""/>
                </v:shape>
                <o:OLEObject Type="Embed" ProgID="Equation.DSMT4" ShapeID="_x0000_i1082" DrawAspect="Content" ObjectID="_1692690061" r:id="rId134"/>
              </w:object>
            </w:r>
            <w:r w:rsidRPr="00BC1109">
              <w:rPr>
                <w:rFonts w:ascii="Arial" w:eastAsia="Times New Roman" w:hAnsi="Arial" w:cs="Arial"/>
                <w:sz w:val="20"/>
                <w:szCs w:val="20"/>
              </w:rPr>
              <w:t xml:space="preserve"> is displayed as a dashed curve. Move or animate the slider to change the value of </w:t>
            </w:r>
            <w:r w:rsidRPr="00BC1109">
              <w:rPr>
                <w:rFonts w:ascii="Times New Roman" w:eastAsia="Times New Roman" w:hAnsi="Times New Roman" w:cs="Times New Roman"/>
                <w:position w:val="-6"/>
                <w:sz w:val="24"/>
                <w:szCs w:val="24"/>
              </w:rPr>
              <w:object w:dxaOrig="200" w:dyaOrig="220" w14:anchorId="718F8474">
                <v:shape id="_x0000_i1083" type="#_x0000_t75" style="width:10pt;height:11pt" o:ole="">
                  <v:imagedata r:id="rId135" o:title=""/>
                </v:shape>
                <o:OLEObject Type="Embed" ProgID="Equation.DSMT4" ShapeID="_x0000_i1083" DrawAspect="Content" ObjectID="_1692690062" r:id="rId136"/>
              </w:object>
            </w:r>
            <w:r w:rsidRPr="00BC1109">
              <w:rPr>
                <w:rFonts w:ascii="Times New Roman" w:eastAsia="Times New Roman" w:hAnsi="Times New Roman" w:cs="Times New Roman"/>
                <w:sz w:val="24"/>
                <w:szCs w:val="24"/>
              </w:rPr>
              <w:t>.</w:t>
            </w:r>
          </w:p>
          <w:p w14:paraId="0D0CD604" w14:textId="77777777" w:rsidR="00BC1109" w:rsidRPr="00BC1109" w:rsidRDefault="00BC1109" w:rsidP="00BC1109">
            <w:pPr>
              <w:spacing w:after="0" w:line="320" w:lineRule="atLeast"/>
              <w:ind w:right="1210"/>
              <w:rPr>
                <w:rFonts w:ascii="Arial" w:eastAsia="Times New Roman" w:hAnsi="Arial" w:cs="Arial"/>
                <w:sz w:val="20"/>
                <w:szCs w:val="20"/>
              </w:rPr>
            </w:pPr>
          </w:p>
        </w:tc>
        <w:tc>
          <w:tcPr>
            <w:tcW w:w="2850" w:type="dxa"/>
            <w:shd w:val="clear" w:color="auto" w:fill="auto"/>
          </w:tcPr>
          <w:p w14:paraId="407B15DE" w14:textId="77777777" w:rsidR="00BC1109" w:rsidRPr="00BC1109" w:rsidRDefault="00DE45F2" w:rsidP="00BC1109">
            <w:pPr>
              <w:spacing w:after="0" w:line="320" w:lineRule="atLeast"/>
              <w:ind w:left="360" w:right="1210" w:hanging="360"/>
              <w:rPr>
                <w:rFonts w:ascii="Arial" w:eastAsia="Times New Roman" w:hAnsi="Arial" w:cs="Arial"/>
                <w:sz w:val="20"/>
                <w:szCs w:val="20"/>
              </w:rPr>
            </w:pPr>
            <w:r w:rsidRPr="00DE45F2">
              <w:rPr>
                <w:rFonts w:ascii="Arial" w:eastAsia="Times New Roman" w:hAnsi="Arial" w:cs="Arial"/>
                <w:noProof/>
                <w:sz w:val="20"/>
                <w:szCs w:val="20"/>
              </w:rPr>
              <w:drawing>
                <wp:inline distT="0" distB="0" distL="0" distR="0" wp14:anchorId="29D9439D" wp14:editId="0F03A00D">
                  <wp:extent cx="1672590" cy="12579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7"/>
                          <a:stretch>
                            <a:fillRect/>
                          </a:stretch>
                        </pic:blipFill>
                        <pic:spPr>
                          <a:xfrm>
                            <a:off x="0" y="0"/>
                            <a:ext cx="1672590" cy="1257935"/>
                          </a:xfrm>
                          <a:prstGeom prst="rect">
                            <a:avLst/>
                          </a:prstGeom>
                        </pic:spPr>
                      </pic:pic>
                    </a:graphicData>
                  </a:graphic>
                </wp:inline>
              </w:drawing>
            </w:r>
          </w:p>
        </w:tc>
      </w:tr>
      <w:tr w:rsidR="00BC1109" w:rsidRPr="00BC1109" w14:paraId="13E977DA" w14:textId="77777777" w:rsidTr="003D12B6">
        <w:tc>
          <w:tcPr>
            <w:tcW w:w="9528" w:type="dxa"/>
            <w:gridSpan w:val="4"/>
            <w:shd w:val="clear" w:color="auto" w:fill="auto"/>
          </w:tcPr>
          <w:p w14:paraId="7F3C3BC6" w14:textId="77777777" w:rsidR="00BC1109" w:rsidRPr="00BC1109" w:rsidRDefault="00BC1109" w:rsidP="00BC1109">
            <w:pPr>
              <w:numPr>
                <w:ilvl w:val="0"/>
                <w:numId w:val="5"/>
              </w:numPr>
              <w:spacing w:after="0" w:line="320" w:lineRule="atLeast"/>
              <w:ind w:right="1210"/>
              <w:rPr>
                <w:rFonts w:ascii="Arial" w:eastAsia="Times New Roman" w:hAnsi="Arial" w:cs="Arial"/>
                <w:sz w:val="20"/>
                <w:szCs w:val="20"/>
              </w:rPr>
            </w:pPr>
            <w:r w:rsidRPr="00BC1109">
              <w:rPr>
                <w:rFonts w:ascii="Arial" w:eastAsia="Times New Roman" w:hAnsi="Arial" w:cs="Arial"/>
                <w:sz w:val="20"/>
                <w:szCs w:val="20"/>
              </w:rPr>
              <w:t xml:space="preserve">Explain the relationship between the two curves as </w:t>
            </w:r>
            <w:r w:rsidRPr="00BC1109">
              <w:rPr>
                <w:rFonts w:ascii="Times New Roman" w:eastAsia="Times New Roman" w:hAnsi="Times New Roman" w:cs="Times New Roman"/>
                <w:position w:val="-6"/>
                <w:sz w:val="24"/>
                <w:szCs w:val="24"/>
              </w:rPr>
              <w:object w:dxaOrig="200" w:dyaOrig="220" w14:anchorId="191FC72D">
                <v:shape id="_x0000_i1084" type="#_x0000_t75" style="width:10pt;height:11pt" o:ole="">
                  <v:imagedata r:id="rId138" o:title=""/>
                </v:shape>
                <o:OLEObject Type="Embed" ProgID="Equation.DSMT4" ShapeID="_x0000_i1084" DrawAspect="Content" ObjectID="_1692690063" r:id="rId139"/>
              </w:object>
            </w:r>
            <w:r w:rsidRPr="00BC1109">
              <w:rPr>
                <w:rFonts w:ascii="Arial" w:eastAsia="Times New Roman" w:hAnsi="Arial" w:cs="Arial"/>
                <w:sz w:val="20"/>
                <w:szCs w:val="20"/>
              </w:rPr>
              <w:t xml:space="preserve"> increases. </w:t>
            </w:r>
            <w:r w:rsidR="00C92DF1">
              <w:rPr>
                <w:rFonts w:ascii="Arial" w:eastAsia="Times New Roman" w:hAnsi="Arial" w:cs="Arial"/>
                <w:sz w:val="20"/>
                <w:szCs w:val="20"/>
              </w:rPr>
              <w:t xml:space="preserve">State if </w:t>
            </w:r>
            <w:r w:rsidRPr="00BC1109">
              <w:rPr>
                <w:rFonts w:ascii="Arial" w:eastAsia="Times New Roman" w:hAnsi="Arial" w:cs="Arial"/>
                <w:sz w:val="20"/>
                <w:szCs w:val="20"/>
              </w:rPr>
              <w:t>your answer</w:t>
            </w:r>
            <w:r w:rsidR="00C92DF1">
              <w:rPr>
                <w:rFonts w:ascii="Arial" w:eastAsia="Times New Roman" w:hAnsi="Arial" w:cs="Arial"/>
                <w:sz w:val="20"/>
                <w:szCs w:val="20"/>
              </w:rPr>
              <w:t xml:space="preserve"> is</w:t>
            </w:r>
            <w:r w:rsidRPr="00BC1109">
              <w:rPr>
                <w:rFonts w:ascii="Arial" w:eastAsia="Times New Roman" w:hAnsi="Arial" w:cs="Arial"/>
                <w:sz w:val="20"/>
                <w:szCs w:val="20"/>
              </w:rPr>
              <w:t xml:space="preserve"> consistent w</w:t>
            </w:r>
            <w:r w:rsidR="00C92DF1">
              <w:rPr>
                <w:rFonts w:ascii="Arial" w:eastAsia="Times New Roman" w:hAnsi="Arial" w:cs="Arial"/>
                <w:sz w:val="20"/>
                <w:szCs w:val="20"/>
              </w:rPr>
              <w:t>ith your response to question 3.</w:t>
            </w:r>
            <w:r w:rsidRPr="00BC1109">
              <w:rPr>
                <w:rFonts w:ascii="Arial" w:eastAsia="Times New Roman" w:hAnsi="Arial" w:cs="Arial"/>
                <w:sz w:val="20"/>
                <w:szCs w:val="20"/>
              </w:rPr>
              <w:t xml:space="preserve"> If not, </w:t>
            </w:r>
            <w:r w:rsidR="00C92DF1">
              <w:rPr>
                <w:rFonts w:ascii="Arial" w:eastAsia="Times New Roman" w:hAnsi="Arial" w:cs="Arial"/>
                <w:sz w:val="20"/>
                <w:szCs w:val="20"/>
              </w:rPr>
              <w:t>explain why.</w:t>
            </w:r>
            <w:r w:rsidRPr="00BC1109">
              <w:rPr>
                <w:rFonts w:ascii="Arial" w:eastAsia="Times New Roman" w:hAnsi="Arial" w:cs="Arial"/>
                <w:sz w:val="20"/>
                <w:szCs w:val="20"/>
              </w:rPr>
              <w:t xml:space="preserve"> </w:t>
            </w:r>
            <w:r w:rsidRPr="00C92DF1">
              <w:rPr>
                <w:rFonts w:ascii="Arial" w:eastAsia="Times New Roman" w:hAnsi="Arial" w:cs="Arial"/>
                <w:b/>
                <w:sz w:val="20"/>
                <w:szCs w:val="20"/>
              </w:rPr>
              <w:t>Note:</w:t>
            </w:r>
            <w:r w:rsidRPr="00BC1109">
              <w:rPr>
                <w:rFonts w:ascii="Arial" w:eastAsia="Times New Roman" w:hAnsi="Arial" w:cs="Arial"/>
                <w:sz w:val="20"/>
                <w:szCs w:val="20"/>
              </w:rPr>
              <w:t xml:space="preserve"> you might need to zoom in to examine the relationship between the two curves.</w:t>
            </w:r>
          </w:p>
          <w:p w14:paraId="44CE1FDA" w14:textId="77777777" w:rsidR="00BC1109" w:rsidRPr="00BC1109" w:rsidRDefault="00BC1109" w:rsidP="00BC1109">
            <w:pPr>
              <w:spacing w:after="0" w:line="320" w:lineRule="atLeast"/>
              <w:ind w:left="720" w:right="1210"/>
              <w:rPr>
                <w:rFonts w:ascii="Arial" w:eastAsia="Times New Roman" w:hAnsi="Arial" w:cs="Arial"/>
                <w:sz w:val="20"/>
                <w:szCs w:val="20"/>
              </w:rPr>
            </w:pPr>
          </w:p>
          <w:p w14:paraId="32A8D107" w14:textId="77777777" w:rsidR="00BC1109" w:rsidRPr="00BC1109" w:rsidRDefault="00BC1109" w:rsidP="00BC1109">
            <w:pPr>
              <w:spacing w:after="0" w:line="320" w:lineRule="atLeast"/>
              <w:ind w:left="720" w:right="1212"/>
              <w:rPr>
                <w:rFonts w:ascii="Arial" w:eastAsia="Times New Roman" w:hAnsi="Arial" w:cs="Arial"/>
                <w:sz w:val="20"/>
                <w:szCs w:val="20"/>
              </w:rPr>
            </w:pP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As </w:t>
            </w:r>
            <w:r w:rsidRPr="00BC1109">
              <w:rPr>
                <w:rFonts w:ascii="Times New Roman" w:eastAsia="Times New Roman" w:hAnsi="Times New Roman" w:cs="Times New Roman"/>
                <w:position w:val="-6"/>
                <w:sz w:val="24"/>
                <w:szCs w:val="24"/>
              </w:rPr>
              <w:object w:dxaOrig="200" w:dyaOrig="220" w14:anchorId="7328C284">
                <v:shape id="_x0000_i1085" type="#_x0000_t75" style="width:10pt;height:11pt" o:ole="">
                  <v:imagedata r:id="rId140" o:title=""/>
                </v:shape>
                <o:OLEObject Type="Embed" ProgID="Equation.DSMT4" ShapeID="_x0000_i1085" DrawAspect="Content" ObjectID="_1692690064" r:id="rId141"/>
              </w:object>
            </w:r>
            <w:r w:rsidRPr="00BC1109">
              <w:rPr>
                <w:rFonts w:ascii="Arial" w:eastAsia="Times New Roman" w:hAnsi="Arial" w:cs="Arial"/>
                <w:sz w:val="20"/>
                <w:szCs w:val="20"/>
              </w:rPr>
              <w:t xml:space="preserve"> increases, the graph of </w:t>
            </w:r>
            <w:r w:rsidRPr="00BC1109">
              <w:rPr>
                <w:rFonts w:ascii="Times New Roman" w:eastAsia="Times New Roman" w:hAnsi="Times New Roman" w:cs="Times New Roman"/>
                <w:position w:val="-10"/>
                <w:sz w:val="24"/>
                <w:szCs w:val="24"/>
              </w:rPr>
              <w:object w:dxaOrig="859" w:dyaOrig="320" w14:anchorId="7DBB327E">
                <v:shape id="_x0000_i1086" type="#_x0000_t75" style="width:43pt;height:16pt" o:ole="">
                  <v:imagedata r:id="rId142" o:title=""/>
                </v:shape>
                <o:OLEObject Type="Embed" ProgID="Equation.DSMT4" ShapeID="_x0000_i1086" DrawAspect="Content" ObjectID="_1692690065" r:id="rId143"/>
              </w:object>
            </w:r>
            <w:r w:rsidRPr="00BC1109">
              <w:rPr>
                <w:rFonts w:ascii="Arial" w:eastAsia="Times New Roman" w:hAnsi="Arial" w:cs="Arial"/>
                <w:sz w:val="20"/>
                <w:szCs w:val="20"/>
              </w:rPr>
              <w:t xml:space="preserve"> tends to get closer and closer to the graph of </w:t>
            </w:r>
            <w:r w:rsidRPr="00BC1109">
              <w:rPr>
                <w:rFonts w:ascii="Times New Roman" w:eastAsia="Times New Roman" w:hAnsi="Times New Roman" w:cs="Times New Roman"/>
                <w:position w:val="-10"/>
                <w:sz w:val="24"/>
                <w:szCs w:val="24"/>
              </w:rPr>
              <w:object w:dxaOrig="859" w:dyaOrig="320" w14:anchorId="118D0563">
                <v:shape id="_x0000_i1087" type="#_x0000_t75" style="width:43pt;height:16pt" o:ole="">
                  <v:imagedata r:id="rId144" o:title=""/>
                </v:shape>
                <o:OLEObject Type="Embed" ProgID="Equation.DSMT4" ShapeID="_x0000_i1087" DrawAspect="Content" ObjectID="_1692690066" r:id="rId145"/>
              </w:object>
            </w:r>
            <w:r w:rsidRPr="00BC1109">
              <w:rPr>
                <w:rFonts w:ascii="Arial" w:eastAsia="Times New Roman" w:hAnsi="Arial" w:cs="Arial"/>
                <w:sz w:val="20"/>
                <w:szCs w:val="20"/>
              </w:rPr>
              <w:t xml:space="preserve"> The graph of </w:t>
            </w:r>
            <w:r w:rsidRPr="00BC1109">
              <w:rPr>
                <w:rFonts w:ascii="Times New Roman" w:eastAsia="Times New Roman" w:hAnsi="Times New Roman" w:cs="Times New Roman"/>
                <w:position w:val="-10"/>
                <w:sz w:val="24"/>
                <w:szCs w:val="24"/>
              </w:rPr>
              <w:object w:dxaOrig="859" w:dyaOrig="320" w14:anchorId="6A1452F2">
                <v:shape id="_x0000_i1088" type="#_x0000_t75" style="width:43pt;height:16pt" o:ole="">
                  <v:imagedata r:id="rId146" o:title=""/>
                </v:shape>
                <o:OLEObject Type="Embed" ProgID="Equation.DSMT4" ShapeID="_x0000_i1088" DrawAspect="Content" ObjectID="_1692690067" r:id="rId147"/>
              </w:object>
            </w:r>
            <w:r w:rsidRPr="00BC1109">
              <w:rPr>
                <w:rFonts w:ascii="Arial" w:eastAsia="Times New Roman" w:hAnsi="Arial" w:cs="Arial"/>
                <w:sz w:val="20"/>
                <w:szCs w:val="20"/>
              </w:rPr>
              <w:t xml:space="preserve"> does not appear to intersect, or cross, the graph of </w:t>
            </w:r>
            <w:r w:rsidRPr="00BC1109">
              <w:rPr>
                <w:rFonts w:ascii="Times New Roman" w:eastAsia="Times New Roman" w:hAnsi="Times New Roman" w:cs="Times New Roman"/>
                <w:position w:val="-10"/>
                <w:sz w:val="24"/>
                <w:szCs w:val="24"/>
              </w:rPr>
              <w:object w:dxaOrig="859" w:dyaOrig="320" w14:anchorId="28BEFFA8">
                <v:shape id="_x0000_i1089" type="#_x0000_t75" style="width:43pt;height:16pt" o:ole="">
                  <v:imagedata r:id="rId148" o:title=""/>
                </v:shape>
                <o:OLEObject Type="Embed" ProgID="Equation.DSMT4" ShapeID="_x0000_i1089" DrawAspect="Content" ObjectID="_1692690068" r:id="rId149"/>
              </w:object>
            </w:r>
            <w:r w:rsidRPr="00BC1109">
              <w:rPr>
                <w:rFonts w:ascii="Arial" w:eastAsia="Times New Roman" w:hAnsi="Arial" w:cs="Arial"/>
                <w:sz w:val="20"/>
                <w:szCs w:val="20"/>
              </w:rPr>
              <w:t xml:space="preserve"> This answer is consistent with part (a).</w:t>
            </w:r>
          </w:p>
          <w:p w14:paraId="1167C36D" w14:textId="77777777" w:rsidR="00BC1109" w:rsidRPr="00BC1109" w:rsidRDefault="00BC1109" w:rsidP="00BC1109">
            <w:pPr>
              <w:spacing w:after="0" w:line="320" w:lineRule="atLeast"/>
              <w:ind w:right="1210"/>
              <w:rPr>
                <w:rFonts w:ascii="Arial" w:eastAsia="Times New Roman" w:hAnsi="Arial" w:cs="Arial"/>
                <w:sz w:val="20"/>
                <w:szCs w:val="20"/>
              </w:rPr>
            </w:pPr>
          </w:p>
          <w:p w14:paraId="54C0E3D2" w14:textId="77777777" w:rsidR="00BC1109" w:rsidRPr="00BC1109" w:rsidRDefault="00C92DF1" w:rsidP="00BC1109">
            <w:pPr>
              <w:numPr>
                <w:ilvl w:val="0"/>
                <w:numId w:val="5"/>
              </w:numPr>
              <w:spacing w:after="0" w:line="320" w:lineRule="atLeast"/>
              <w:ind w:right="1210"/>
              <w:rPr>
                <w:rFonts w:ascii="Arial" w:eastAsia="Times New Roman" w:hAnsi="Arial" w:cs="Arial"/>
                <w:sz w:val="20"/>
                <w:szCs w:val="20"/>
              </w:rPr>
            </w:pPr>
            <w:r>
              <w:rPr>
                <w:rFonts w:ascii="Arial" w:eastAsia="Times New Roman" w:hAnsi="Arial" w:cs="Arial"/>
                <w:sz w:val="20"/>
                <w:szCs w:val="20"/>
              </w:rPr>
              <w:t>Find</w:t>
            </w:r>
            <w:r w:rsidR="00BC1109" w:rsidRPr="00BC1109">
              <w:rPr>
                <w:rFonts w:ascii="Arial" w:eastAsia="Times New Roman" w:hAnsi="Arial" w:cs="Arial"/>
                <w:sz w:val="20"/>
                <w:szCs w:val="20"/>
              </w:rPr>
              <w:t xml:space="preserve"> </w:t>
            </w:r>
            <w:r>
              <w:rPr>
                <w:rFonts w:ascii="Arial" w:eastAsia="Times New Roman" w:hAnsi="Arial" w:cs="Arial"/>
                <w:sz w:val="20"/>
                <w:szCs w:val="20"/>
              </w:rPr>
              <w:t xml:space="preserve">the </w:t>
            </w:r>
            <w:r w:rsidR="00BC1109" w:rsidRPr="00BC1109">
              <w:rPr>
                <w:rFonts w:ascii="Arial" w:eastAsia="Times New Roman" w:hAnsi="Arial" w:cs="Arial"/>
                <w:sz w:val="20"/>
                <w:szCs w:val="20"/>
              </w:rPr>
              <w:t xml:space="preserve">values for </w:t>
            </w:r>
            <w:r w:rsidR="00BC1109" w:rsidRPr="00BC1109">
              <w:rPr>
                <w:rFonts w:ascii="Arial" w:eastAsia="Times New Roman" w:hAnsi="Arial" w:cs="Arial"/>
                <w:position w:val="-10"/>
                <w:sz w:val="20"/>
                <w:szCs w:val="20"/>
              </w:rPr>
              <w:object w:dxaOrig="300" w:dyaOrig="320" w14:anchorId="42629F88">
                <v:shape id="_x0000_i1090" type="#_x0000_t75" style="width:15pt;height:16pt" o:ole="">
                  <v:imagedata r:id="rId150" o:title=""/>
                </v:shape>
                <o:OLEObject Type="Embed" ProgID="Equation.DSMT4" ShapeID="_x0000_i1090" DrawAspect="Content" ObjectID="_1692690069" r:id="rId151"/>
              </w:object>
            </w:r>
            <w:r w:rsidR="00BC1109" w:rsidRPr="00BC1109">
              <w:rPr>
                <w:rFonts w:ascii="Arial" w:eastAsia="Times New Roman" w:hAnsi="Arial" w:cs="Arial"/>
                <w:position w:val="-10"/>
                <w:sz w:val="20"/>
                <w:szCs w:val="20"/>
              </w:rPr>
              <w:object w:dxaOrig="240" w:dyaOrig="260" w14:anchorId="5C8EF387">
                <v:shape id="_x0000_i1091" type="#_x0000_t75" style="width:12pt;height:13pt" o:ole="">
                  <v:imagedata r:id="rId152" o:title=""/>
                </v:shape>
                <o:OLEObject Type="Embed" ProgID="Equation.DSMT4" ShapeID="_x0000_i1091" DrawAspect="Content" ObjectID="_1692690070" r:id="rId153"/>
              </w:object>
            </w:r>
            <w:r w:rsidR="00BC1109" w:rsidRPr="00BC1109">
              <w:rPr>
                <w:rFonts w:ascii="Arial" w:eastAsia="Times New Roman" w:hAnsi="Arial" w:cs="Arial"/>
                <w:sz w:val="20"/>
                <w:szCs w:val="20"/>
              </w:rPr>
              <w:t xml:space="preserve">and </w:t>
            </w:r>
            <w:r w:rsidR="00BC1109" w:rsidRPr="00BC1109">
              <w:rPr>
                <w:rFonts w:ascii="Arial" w:eastAsia="Times New Roman" w:hAnsi="Arial" w:cs="Arial"/>
                <w:position w:val="-6"/>
                <w:sz w:val="20"/>
                <w:szCs w:val="20"/>
              </w:rPr>
              <w:object w:dxaOrig="200" w:dyaOrig="220" w14:anchorId="73217B0D">
                <v:shape id="_x0000_i1092" type="#_x0000_t75" style="width:10pt;height:11pt" o:ole="">
                  <v:imagedata r:id="rId154" o:title=""/>
                </v:shape>
                <o:OLEObject Type="Embed" ProgID="Equation.DSMT4" ShapeID="_x0000_i1092" DrawAspect="Content" ObjectID="_1692690071" r:id="rId155"/>
              </w:object>
            </w:r>
            <w:r w:rsidR="00BC1109" w:rsidRPr="00BC1109">
              <w:rPr>
                <w:rFonts w:ascii="Arial" w:eastAsia="Times New Roman" w:hAnsi="Arial" w:cs="Arial"/>
                <w:sz w:val="20"/>
                <w:szCs w:val="20"/>
              </w:rPr>
              <w:t xml:space="preserve">such that </w:t>
            </w:r>
            <w:r w:rsidR="00BC1109" w:rsidRPr="00BC1109">
              <w:rPr>
                <w:rFonts w:ascii="Times New Roman" w:eastAsia="Times New Roman" w:hAnsi="Times New Roman" w:cs="Times New Roman"/>
                <w:position w:val="-10"/>
                <w:sz w:val="24"/>
                <w:szCs w:val="24"/>
              </w:rPr>
              <w:object w:dxaOrig="1080" w:dyaOrig="320" w14:anchorId="667A88F9">
                <v:shape id="_x0000_i1093" type="#_x0000_t75" style="width:54.5pt;height:16pt" o:ole="">
                  <v:imagedata r:id="rId156" o:title=""/>
                </v:shape>
                <o:OLEObject Type="Embed" ProgID="Equation.DSMT4" ShapeID="_x0000_i1093" DrawAspect="Content" ObjectID="_1692690072" r:id="rId157"/>
              </w:object>
            </w:r>
            <w:r w:rsidR="00BC1109" w:rsidRPr="00BC1109">
              <w:rPr>
                <w:rFonts w:ascii="Arial" w:eastAsia="Times New Roman" w:hAnsi="Arial" w:cs="Times New Roman"/>
                <w:sz w:val="20"/>
                <w:szCs w:val="24"/>
              </w:rPr>
              <w:t xml:space="preserve">for some value of </w:t>
            </w:r>
            <w:r w:rsidR="00BC1109" w:rsidRPr="00BC1109">
              <w:rPr>
                <w:rFonts w:ascii="Times New Roman" w:eastAsia="Times New Roman" w:hAnsi="Times New Roman" w:cs="Times New Roman"/>
                <w:i/>
                <w:sz w:val="20"/>
                <w:szCs w:val="24"/>
              </w:rPr>
              <w:t>t</w:t>
            </w:r>
            <w:r>
              <w:rPr>
                <w:rFonts w:ascii="Arial" w:eastAsia="Times New Roman" w:hAnsi="Arial" w:cs="Times New Roman"/>
                <w:sz w:val="20"/>
                <w:szCs w:val="24"/>
              </w:rPr>
              <w:t>.</w:t>
            </w:r>
          </w:p>
          <w:p w14:paraId="06F0C41D" w14:textId="77777777" w:rsidR="00BC1109" w:rsidRPr="00BC1109" w:rsidRDefault="00BC1109" w:rsidP="00BC1109">
            <w:pPr>
              <w:spacing w:after="0" w:line="320" w:lineRule="atLeast"/>
              <w:ind w:left="360" w:right="1212" w:hanging="360"/>
              <w:rPr>
                <w:rFonts w:ascii="Arial" w:eastAsia="Times New Roman" w:hAnsi="Arial" w:cs="Arial"/>
                <w:sz w:val="20"/>
                <w:szCs w:val="20"/>
              </w:rPr>
            </w:pPr>
          </w:p>
          <w:p w14:paraId="5DA03153" w14:textId="77777777" w:rsidR="00BC1109" w:rsidRDefault="00BC1109" w:rsidP="00B873F8">
            <w:pPr>
              <w:spacing w:after="120" w:line="320" w:lineRule="atLeast"/>
              <w:ind w:left="720" w:right="1210"/>
              <w:rPr>
                <w:rFonts w:ascii="Times New Roman" w:eastAsia="Times New Roman" w:hAnsi="Times New Roman" w:cs="Times New Roman"/>
                <w:sz w:val="24"/>
                <w:szCs w:val="24"/>
              </w:rPr>
            </w:pPr>
            <w:r w:rsidRPr="00BC1109">
              <w:rPr>
                <w:rFonts w:ascii="Arial" w:eastAsia="Times New Roman" w:hAnsi="Arial" w:cs="Arial"/>
                <w:b/>
                <w:sz w:val="20"/>
                <w:szCs w:val="20"/>
                <w:u w:val="single"/>
              </w:rPr>
              <w:t>Answer:</w:t>
            </w:r>
            <w:r w:rsidRPr="00BC1109">
              <w:rPr>
                <w:rFonts w:ascii="Arial" w:eastAsia="Times New Roman" w:hAnsi="Arial" w:cs="Arial"/>
                <w:sz w:val="20"/>
                <w:szCs w:val="20"/>
              </w:rPr>
              <w:t xml:space="preserve"> It is not possible to find values for </w:t>
            </w:r>
            <w:r w:rsidRPr="00BC1109">
              <w:rPr>
                <w:rFonts w:ascii="Arial" w:eastAsia="Times New Roman" w:hAnsi="Arial" w:cs="Arial"/>
                <w:position w:val="-10"/>
                <w:sz w:val="20"/>
                <w:szCs w:val="20"/>
              </w:rPr>
              <w:object w:dxaOrig="300" w:dyaOrig="320" w14:anchorId="05E59DFD">
                <v:shape id="_x0000_i1094" type="#_x0000_t75" style="width:15pt;height:16pt" o:ole="">
                  <v:imagedata r:id="rId150" o:title=""/>
                </v:shape>
                <o:OLEObject Type="Embed" ProgID="Equation.DSMT4" ShapeID="_x0000_i1094" DrawAspect="Content" ObjectID="_1692690073" r:id="rId158"/>
              </w:object>
            </w:r>
            <w:r w:rsidRPr="00BC1109">
              <w:rPr>
                <w:rFonts w:ascii="Arial" w:eastAsia="Times New Roman" w:hAnsi="Arial" w:cs="Arial"/>
                <w:position w:val="-10"/>
                <w:sz w:val="20"/>
                <w:szCs w:val="20"/>
              </w:rPr>
              <w:object w:dxaOrig="240" w:dyaOrig="260" w14:anchorId="54EAAB1B">
                <v:shape id="_x0000_i1095" type="#_x0000_t75" style="width:12pt;height:13pt" o:ole="">
                  <v:imagedata r:id="rId159" o:title=""/>
                </v:shape>
                <o:OLEObject Type="Embed" ProgID="Equation.DSMT4" ShapeID="_x0000_i1095" DrawAspect="Content" ObjectID="_1692690074" r:id="rId160"/>
              </w:object>
            </w:r>
            <w:r w:rsidRPr="00BC1109">
              <w:rPr>
                <w:rFonts w:ascii="Arial" w:eastAsia="Times New Roman" w:hAnsi="Arial" w:cs="Arial"/>
                <w:sz w:val="20"/>
                <w:szCs w:val="20"/>
              </w:rPr>
              <w:t xml:space="preserve">and </w:t>
            </w:r>
            <w:r w:rsidRPr="00BC1109">
              <w:rPr>
                <w:rFonts w:ascii="Arial" w:eastAsia="Times New Roman" w:hAnsi="Arial" w:cs="Arial"/>
                <w:position w:val="-6"/>
                <w:sz w:val="20"/>
                <w:szCs w:val="20"/>
              </w:rPr>
              <w:object w:dxaOrig="200" w:dyaOrig="220" w14:anchorId="49B30D7D">
                <v:shape id="_x0000_i1096" type="#_x0000_t75" style="width:10pt;height:11pt" o:ole="">
                  <v:imagedata r:id="rId154" o:title=""/>
                </v:shape>
                <o:OLEObject Type="Embed" ProgID="Equation.DSMT4" ShapeID="_x0000_i1096" DrawAspect="Content" ObjectID="_1692690075" r:id="rId161"/>
              </w:object>
            </w:r>
            <w:r w:rsidRPr="00BC1109">
              <w:rPr>
                <w:rFonts w:ascii="Arial" w:eastAsia="Times New Roman" w:hAnsi="Arial" w:cs="Arial"/>
                <w:sz w:val="20"/>
                <w:szCs w:val="20"/>
              </w:rPr>
              <w:t xml:space="preserve">such that </w:t>
            </w:r>
            <w:r w:rsidRPr="00BC1109">
              <w:rPr>
                <w:rFonts w:ascii="Times New Roman" w:eastAsia="Times New Roman" w:hAnsi="Times New Roman" w:cs="Times New Roman"/>
                <w:position w:val="-10"/>
                <w:sz w:val="24"/>
                <w:szCs w:val="24"/>
              </w:rPr>
              <w:object w:dxaOrig="1080" w:dyaOrig="320" w14:anchorId="751956B7">
                <v:shape id="_x0000_i1097" type="#_x0000_t75" style="width:54.5pt;height:16pt" o:ole="">
                  <v:imagedata r:id="rId156" o:title=""/>
                </v:shape>
                <o:OLEObject Type="Embed" ProgID="Equation.DSMT4" ShapeID="_x0000_i1097" DrawAspect="Content" ObjectID="_1692690076" r:id="rId162"/>
              </w:object>
            </w:r>
            <w:r w:rsidRPr="00BC1109">
              <w:rPr>
                <w:rFonts w:ascii="Arial" w:eastAsia="Times New Roman" w:hAnsi="Arial" w:cs="Arial"/>
                <w:sz w:val="20"/>
                <w:szCs w:val="20"/>
              </w:rPr>
              <w:t xml:space="preserve">for some value of </w:t>
            </w:r>
            <w:r w:rsidRPr="00BC1109">
              <w:rPr>
                <w:rFonts w:ascii="Arial" w:eastAsia="Times New Roman" w:hAnsi="Arial" w:cs="Arial"/>
                <w:position w:val="-6"/>
                <w:sz w:val="20"/>
                <w:szCs w:val="20"/>
              </w:rPr>
              <w:object w:dxaOrig="180" w:dyaOrig="240" w14:anchorId="6820904E">
                <v:shape id="_x0000_i1098" type="#_x0000_t75" style="width:9pt;height:12pt" o:ole="">
                  <v:imagedata r:id="rId163" o:title=""/>
                </v:shape>
                <o:OLEObject Type="Embed" ProgID="Equation.DSMT4" ShapeID="_x0000_i1098" DrawAspect="Content" ObjectID="_1692690077" r:id="rId164"/>
              </w:object>
            </w:r>
            <w:r w:rsidRPr="00BC1109">
              <w:rPr>
                <w:rFonts w:ascii="Arial" w:eastAsia="Times New Roman" w:hAnsi="Arial" w:cs="Arial"/>
                <w:sz w:val="20"/>
                <w:szCs w:val="20"/>
              </w:rPr>
              <w:t xml:space="preserve"> For any values of </w:t>
            </w:r>
            <w:r w:rsidRPr="00BC1109">
              <w:rPr>
                <w:rFonts w:ascii="Arial" w:eastAsia="Times New Roman" w:hAnsi="Arial" w:cs="Arial"/>
                <w:position w:val="-10"/>
                <w:sz w:val="20"/>
                <w:szCs w:val="20"/>
              </w:rPr>
              <w:object w:dxaOrig="300" w:dyaOrig="320" w14:anchorId="444CFAD8">
                <v:shape id="_x0000_i1099" type="#_x0000_t75" style="width:15pt;height:16pt" o:ole="">
                  <v:imagedata r:id="rId150" o:title=""/>
                </v:shape>
                <o:OLEObject Type="Embed" ProgID="Equation.DSMT4" ShapeID="_x0000_i1099" DrawAspect="Content" ObjectID="_1692690078" r:id="rId165"/>
              </w:object>
            </w:r>
            <w:r w:rsidRPr="00BC1109">
              <w:rPr>
                <w:rFonts w:ascii="Arial" w:eastAsia="Times New Roman" w:hAnsi="Arial" w:cs="Arial"/>
                <w:position w:val="-10"/>
                <w:sz w:val="20"/>
                <w:szCs w:val="20"/>
              </w:rPr>
              <w:object w:dxaOrig="240" w:dyaOrig="260" w14:anchorId="584009A2">
                <v:shape id="_x0000_i1100" type="#_x0000_t75" style="width:12pt;height:13pt" o:ole="">
                  <v:imagedata r:id="rId166" o:title=""/>
                </v:shape>
                <o:OLEObject Type="Embed" ProgID="Equation.DSMT4" ShapeID="_x0000_i1100" DrawAspect="Content" ObjectID="_1692690079" r:id="rId167"/>
              </w:object>
            </w:r>
            <w:r w:rsidRPr="00BC1109">
              <w:rPr>
                <w:rFonts w:ascii="Arial" w:eastAsia="Times New Roman" w:hAnsi="Arial" w:cs="Arial"/>
                <w:sz w:val="20"/>
                <w:szCs w:val="20"/>
              </w:rPr>
              <w:t xml:space="preserve">and </w:t>
            </w:r>
            <w:r w:rsidRPr="00BC1109">
              <w:rPr>
                <w:rFonts w:ascii="Arial" w:eastAsia="Times New Roman" w:hAnsi="Arial" w:cs="Arial"/>
                <w:position w:val="-6"/>
                <w:sz w:val="20"/>
                <w:szCs w:val="20"/>
              </w:rPr>
              <w:object w:dxaOrig="200" w:dyaOrig="220" w14:anchorId="2BBE6B89">
                <v:shape id="_x0000_i1101" type="#_x0000_t75" style="width:10pt;height:11pt" o:ole="">
                  <v:imagedata r:id="rId154" o:title=""/>
                </v:shape>
                <o:OLEObject Type="Embed" ProgID="Equation.DSMT4" ShapeID="_x0000_i1101" DrawAspect="Content" ObjectID="_1692690080" r:id="rId168"/>
              </w:object>
            </w:r>
            <w:r w:rsidRPr="00BC1109">
              <w:rPr>
                <w:rFonts w:ascii="Arial" w:eastAsia="Times New Roman" w:hAnsi="Arial" w:cs="Arial"/>
                <w:sz w:val="20"/>
                <w:szCs w:val="20"/>
              </w:rPr>
              <w:t xml:space="preserve">, </w:t>
            </w:r>
            <w:r w:rsidRPr="00BC1109">
              <w:rPr>
                <w:rFonts w:ascii="Times New Roman" w:eastAsia="Times New Roman" w:hAnsi="Times New Roman" w:cs="Times New Roman"/>
                <w:position w:val="-10"/>
                <w:sz w:val="24"/>
                <w:szCs w:val="24"/>
              </w:rPr>
              <w:object w:dxaOrig="480" w:dyaOrig="320" w14:anchorId="43303EE3">
                <v:shape id="_x0000_i1102" type="#_x0000_t75" style="width:24pt;height:16pt" o:ole="">
                  <v:imagedata r:id="rId169" o:title=""/>
                </v:shape>
                <o:OLEObject Type="Embed" ProgID="Equation.DSMT4" ShapeID="_x0000_i1102" DrawAspect="Content" ObjectID="_1692690081" r:id="rId170"/>
              </w:object>
            </w:r>
            <w:r w:rsidRPr="00BC1109">
              <w:rPr>
                <w:rFonts w:ascii="Arial" w:eastAsia="Times New Roman" w:hAnsi="Arial" w:cs="Arial"/>
                <w:sz w:val="20"/>
                <w:szCs w:val="20"/>
              </w:rPr>
              <w:t xml:space="preserve"> is always less than </w:t>
            </w:r>
            <w:r w:rsidRPr="00BC1109">
              <w:rPr>
                <w:rFonts w:ascii="Times New Roman" w:eastAsia="Times New Roman" w:hAnsi="Times New Roman" w:cs="Times New Roman"/>
                <w:position w:val="-10"/>
                <w:sz w:val="24"/>
                <w:szCs w:val="24"/>
              </w:rPr>
              <w:object w:dxaOrig="480" w:dyaOrig="320" w14:anchorId="2CE95552">
                <v:shape id="_x0000_i1103" type="#_x0000_t75" style="width:24pt;height:16pt" o:ole="">
                  <v:imagedata r:id="rId171" o:title=""/>
                </v:shape>
                <o:OLEObject Type="Embed" ProgID="Equation.DSMT4" ShapeID="_x0000_i1103" DrawAspect="Content" ObjectID="_1692690082" r:id="rId172"/>
              </w:object>
            </w:r>
            <w:r w:rsidRPr="00BC1109">
              <w:rPr>
                <w:rFonts w:ascii="Arial" w:eastAsia="Times New Roman" w:hAnsi="Arial" w:cs="Arial"/>
                <w:sz w:val="20"/>
                <w:szCs w:val="20"/>
              </w:rPr>
              <w:t xml:space="preserve"> As </w:t>
            </w:r>
            <w:r w:rsidRPr="00BC1109">
              <w:rPr>
                <w:rFonts w:ascii="Times New Roman" w:eastAsia="Times New Roman" w:hAnsi="Times New Roman" w:cs="Times New Roman"/>
                <w:position w:val="-6"/>
                <w:sz w:val="24"/>
                <w:szCs w:val="24"/>
              </w:rPr>
              <w:object w:dxaOrig="200" w:dyaOrig="220" w14:anchorId="0E7AEFE0">
                <v:shape id="_x0000_i1104" type="#_x0000_t75" style="width:10pt;height:11pt" o:ole="">
                  <v:imagedata r:id="rId173" o:title=""/>
                </v:shape>
                <o:OLEObject Type="Embed" ProgID="Equation.DSMT4" ShapeID="_x0000_i1104" DrawAspect="Content" ObjectID="_1692690083" r:id="rId174"/>
              </w:object>
            </w:r>
            <w:r w:rsidRPr="00BC1109">
              <w:rPr>
                <w:rFonts w:ascii="Arial" w:eastAsia="Times New Roman" w:hAnsi="Arial" w:cs="Arial"/>
                <w:sz w:val="20"/>
                <w:szCs w:val="20"/>
              </w:rPr>
              <w:t xml:space="preserve"> increases, </w:t>
            </w:r>
            <w:r w:rsidRPr="00BC1109">
              <w:rPr>
                <w:rFonts w:ascii="Times New Roman" w:eastAsia="Times New Roman" w:hAnsi="Times New Roman" w:cs="Times New Roman"/>
                <w:position w:val="-10"/>
                <w:sz w:val="24"/>
                <w:szCs w:val="24"/>
              </w:rPr>
              <w:object w:dxaOrig="420" w:dyaOrig="320" w14:anchorId="1D5129FC">
                <v:shape id="_x0000_i1105" type="#_x0000_t75" style="width:21pt;height:16pt" o:ole="">
                  <v:imagedata r:id="rId175" o:title=""/>
                </v:shape>
                <o:OLEObject Type="Embed" ProgID="Equation.DSMT4" ShapeID="_x0000_i1105" DrawAspect="Content" ObjectID="_1692690084" r:id="rId176"/>
              </w:object>
            </w:r>
            <w:r w:rsidRPr="00BC1109">
              <w:rPr>
                <w:rFonts w:ascii="Arial" w:eastAsia="Times New Roman" w:hAnsi="Arial" w:cs="Arial"/>
                <w:sz w:val="20"/>
                <w:szCs w:val="20"/>
              </w:rPr>
              <w:t xml:space="preserve"> does not change, and </w:t>
            </w:r>
            <w:r w:rsidRPr="00BC1109">
              <w:rPr>
                <w:rFonts w:ascii="Times New Roman" w:eastAsia="Times New Roman" w:hAnsi="Times New Roman" w:cs="Times New Roman"/>
                <w:position w:val="-10"/>
                <w:sz w:val="24"/>
                <w:szCs w:val="24"/>
              </w:rPr>
              <w:object w:dxaOrig="480" w:dyaOrig="320" w14:anchorId="4DC47892">
                <v:shape id="_x0000_i1106" type="#_x0000_t75" style="width:24pt;height:16pt" o:ole="">
                  <v:imagedata r:id="rId177" o:title=""/>
                </v:shape>
                <o:OLEObject Type="Embed" ProgID="Equation.DSMT4" ShapeID="_x0000_i1106" DrawAspect="Content" ObjectID="_1692690085" r:id="rId178"/>
              </w:object>
            </w:r>
            <w:r w:rsidRPr="00BC1109">
              <w:rPr>
                <w:rFonts w:ascii="Arial" w:eastAsia="Times New Roman" w:hAnsi="Arial" w:cs="Arial"/>
                <w:sz w:val="20"/>
                <w:szCs w:val="20"/>
              </w:rPr>
              <w:t xml:space="preserve"> increases but is always slightly less than </w:t>
            </w:r>
            <w:r w:rsidRPr="00BC1109">
              <w:rPr>
                <w:rFonts w:ascii="Times New Roman" w:eastAsia="Times New Roman" w:hAnsi="Times New Roman" w:cs="Times New Roman"/>
                <w:position w:val="-10"/>
                <w:sz w:val="24"/>
                <w:szCs w:val="24"/>
              </w:rPr>
              <w:object w:dxaOrig="480" w:dyaOrig="320" w14:anchorId="05525295">
                <v:shape id="_x0000_i1107" type="#_x0000_t75" style="width:24pt;height:16pt" o:ole="">
                  <v:imagedata r:id="rId179" o:title=""/>
                </v:shape>
                <o:OLEObject Type="Embed" ProgID="Equation.DSMT4" ShapeID="_x0000_i1107" DrawAspect="Content" ObjectID="_1692690086" r:id="rId180"/>
              </w:object>
            </w:r>
          </w:p>
          <w:p w14:paraId="65911E1C" w14:textId="77777777" w:rsidR="00DE45F2" w:rsidRPr="00B873F8" w:rsidRDefault="00DE45F2" w:rsidP="00B873F8">
            <w:pPr>
              <w:spacing w:after="120" w:line="320" w:lineRule="atLeast"/>
              <w:rPr>
                <w:rFonts w:ascii="Arial" w:eastAsia="Times New Roman" w:hAnsi="Arial" w:cs="Arial"/>
                <w:b/>
                <w:sz w:val="20"/>
                <w:szCs w:val="20"/>
              </w:rPr>
            </w:pPr>
            <w:r w:rsidRPr="00FE2A85">
              <w:rPr>
                <w:rFonts w:ascii="Arial" w:eastAsia="Times New Roman" w:hAnsi="Arial" w:cs="Arial"/>
                <w:b/>
                <w:sz w:val="20"/>
                <w:szCs w:val="20"/>
              </w:rPr>
              <w:t>Using the Finance Solver on the handheld:</w:t>
            </w:r>
          </w:p>
          <w:p w14:paraId="0B3CF3AA" w14:textId="77777777" w:rsidR="00DE45F2" w:rsidRPr="00FE2A85" w:rsidRDefault="00DE45F2" w:rsidP="00FE2A85">
            <w:pPr>
              <w:spacing w:after="0" w:line="320" w:lineRule="atLeast"/>
              <w:rPr>
                <w:rFonts w:ascii="Arial" w:eastAsia="Times New Roman" w:hAnsi="Arial" w:cs="Arial"/>
                <w:sz w:val="20"/>
                <w:szCs w:val="20"/>
              </w:rPr>
            </w:pPr>
            <w:r w:rsidRPr="00FE2A85">
              <w:rPr>
                <w:rFonts w:ascii="Arial" w:eastAsia="Times New Roman" w:hAnsi="Arial" w:cs="Arial"/>
                <w:sz w:val="20"/>
                <w:szCs w:val="20"/>
              </w:rPr>
              <w:t xml:space="preserve">Insert a calculator page. Press </w:t>
            </w:r>
            <w:r w:rsidRPr="00FE2A85">
              <w:rPr>
                <w:rFonts w:ascii="Arial" w:eastAsia="Times New Roman" w:hAnsi="Arial" w:cs="Arial"/>
                <w:b/>
                <w:sz w:val="20"/>
                <w:szCs w:val="20"/>
              </w:rPr>
              <w:t>Menu &lt; 8 Finance, &lt; 1 Finance Solver</w:t>
            </w:r>
            <w:r w:rsidRPr="00FE2A85">
              <w:rPr>
                <w:rFonts w:ascii="Arial" w:eastAsia="Times New Roman" w:hAnsi="Arial" w:cs="Arial"/>
                <w:sz w:val="20"/>
                <w:szCs w:val="20"/>
              </w:rPr>
              <w:t xml:space="preserve">. The Finance Solver box will open for you to use in place of the compound interest formula used earlier in this activity. </w:t>
            </w:r>
          </w:p>
          <w:p w14:paraId="3C5C6BEB" w14:textId="77777777" w:rsidR="00DE45F2" w:rsidRPr="00FE2A85" w:rsidRDefault="00DE45F2" w:rsidP="00FE2A85">
            <w:pPr>
              <w:spacing w:after="0" w:line="320" w:lineRule="atLeast"/>
              <w:rPr>
                <w:rFonts w:ascii="Arial" w:eastAsia="Times New Roman" w:hAnsi="Arial" w:cs="Arial"/>
                <w:sz w:val="20"/>
                <w:szCs w:val="20"/>
              </w:rPr>
            </w:pPr>
          </w:p>
          <w:p w14:paraId="40A4E1D3" w14:textId="77777777" w:rsidR="00DE45F2" w:rsidRPr="00FE2A85" w:rsidRDefault="00DE45F2" w:rsidP="00FE2A85">
            <w:pPr>
              <w:spacing w:after="0" w:line="320" w:lineRule="atLeast"/>
              <w:rPr>
                <w:rFonts w:ascii="Arial" w:eastAsia="Times New Roman" w:hAnsi="Arial" w:cs="Arial"/>
                <w:b/>
                <w:sz w:val="20"/>
                <w:szCs w:val="20"/>
              </w:rPr>
            </w:pPr>
            <w:r w:rsidRPr="00FE2A85">
              <w:rPr>
                <w:rFonts w:ascii="Arial" w:eastAsia="Times New Roman" w:hAnsi="Arial" w:cs="Arial"/>
                <w:b/>
                <w:sz w:val="20"/>
                <w:szCs w:val="20"/>
              </w:rPr>
              <w:t>Sample:</w:t>
            </w:r>
          </w:p>
          <w:p w14:paraId="1078321F" w14:textId="77777777" w:rsidR="00DE45F2" w:rsidRPr="00FE2A85" w:rsidRDefault="00DE45F2" w:rsidP="00B873F8">
            <w:pPr>
              <w:spacing w:after="120" w:line="320" w:lineRule="atLeast"/>
              <w:rPr>
                <w:rFonts w:ascii="Arial" w:eastAsia="Times New Roman" w:hAnsi="Arial" w:cs="Arial"/>
                <w:sz w:val="20"/>
                <w:szCs w:val="20"/>
              </w:rPr>
            </w:pPr>
            <w:r w:rsidRPr="00FE2A85">
              <w:rPr>
                <w:rFonts w:ascii="Arial" w:eastAsia="Times New Roman" w:hAnsi="Arial" w:cs="Arial"/>
                <w:sz w:val="20"/>
                <w:szCs w:val="20"/>
              </w:rPr>
              <w:t>Find the future value of a $20,000 invested for 5 years at 6% compounded annually.</w:t>
            </w:r>
          </w:p>
          <w:p w14:paraId="6E279A43" w14:textId="77777777" w:rsidR="00DE45F2" w:rsidRPr="00FE2A85" w:rsidRDefault="00DE45F2" w:rsidP="00FE2A85">
            <w:pPr>
              <w:spacing w:after="0" w:line="320" w:lineRule="atLeast"/>
              <w:rPr>
                <w:rFonts w:ascii="Arial" w:eastAsia="Times New Roman" w:hAnsi="Arial" w:cs="Arial"/>
                <w:sz w:val="20"/>
                <w:szCs w:val="20"/>
              </w:rPr>
            </w:pPr>
            <w:r w:rsidRPr="00FE2A85">
              <w:rPr>
                <w:rFonts w:ascii="Arial" w:eastAsia="Times New Roman" w:hAnsi="Arial" w:cs="Arial"/>
                <w:sz w:val="20"/>
                <w:szCs w:val="20"/>
              </w:rPr>
              <w:t>This is what it should look like on the handheld:</w:t>
            </w:r>
          </w:p>
          <w:p w14:paraId="0055F5BA" w14:textId="77777777" w:rsidR="0086079A" w:rsidRDefault="0086079A" w:rsidP="00DE45F2">
            <w:pPr>
              <w:spacing w:after="0" w:line="240" w:lineRule="auto"/>
              <w:rPr>
                <w:rFonts w:ascii="Times New Roman" w:eastAsia="Times New Roman" w:hAnsi="Times New Roman" w:cs="Times New Roman"/>
                <w:sz w:val="24"/>
                <w:szCs w:val="24"/>
              </w:rPr>
            </w:pPr>
          </w:p>
          <w:p w14:paraId="7CC09DEF" w14:textId="77777777" w:rsidR="00DE45F2" w:rsidRDefault="00DE45F2" w:rsidP="00DE45F2">
            <w:pPr>
              <w:spacing w:after="0" w:line="240" w:lineRule="auto"/>
              <w:rPr>
                <w:rFonts w:ascii="Times New Roman" w:eastAsia="Times New Roman" w:hAnsi="Times New Roman" w:cs="Times New Roman"/>
                <w:sz w:val="24"/>
                <w:szCs w:val="24"/>
              </w:rPr>
            </w:pPr>
            <w:r w:rsidRPr="00696ED8">
              <w:rPr>
                <w:rFonts w:ascii="Times New Roman" w:eastAsia="Times New Roman" w:hAnsi="Times New Roman" w:cs="Times New Roman"/>
                <w:noProof/>
                <w:sz w:val="24"/>
                <w:szCs w:val="24"/>
              </w:rPr>
              <w:drawing>
                <wp:inline distT="0" distB="0" distL="0" distR="0" wp14:anchorId="4236D3ED" wp14:editId="4C6D14F9">
                  <wp:extent cx="2133600" cy="16043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1"/>
                          <a:stretch>
                            <a:fillRect/>
                          </a:stretch>
                        </pic:blipFill>
                        <pic:spPr>
                          <a:xfrm>
                            <a:off x="0" y="0"/>
                            <a:ext cx="2174193" cy="1634826"/>
                          </a:xfrm>
                          <a:prstGeom prst="rect">
                            <a:avLst/>
                          </a:prstGeom>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6ED8">
              <w:rPr>
                <w:rFonts w:ascii="Times New Roman" w:eastAsia="Times New Roman" w:hAnsi="Times New Roman" w:cs="Times New Roman"/>
                <w:noProof/>
                <w:sz w:val="24"/>
                <w:szCs w:val="24"/>
              </w:rPr>
              <w:drawing>
                <wp:inline distT="0" distB="0" distL="0" distR="0" wp14:anchorId="0FCA6130" wp14:editId="61FF21E9">
                  <wp:extent cx="2164080" cy="1627219"/>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2"/>
                          <a:stretch>
                            <a:fillRect/>
                          </a:stretch>
                        </pic:blipFill>
                        <pic:spPr>
                          <a:xfrm>
                            <a:off x="0" y="0"/>
                            <a:ext cx="2208103" cy="1660321"/>
                          </a:xfrm>
                          <a:prstGeom prst="rect">
                            <a:avLst/>
                          </a:prstGeom>
                        </pic:spPr>
                      </pic:pic>
                    </a:graphicData>
                  </a:graphic>
                </wp:inline>
              </w:drawing>
            </w:r>
          </w:p>
          <w:p w14:paraId="0477D0F7" w14:textId="6F536A20" w:rsidR="00DE45F2" w:rsidRDefault="00DE45F2" w:rsidP="00E864EA">
            <w:pPr>
              <w:spacing w:after="0" w:line="320" w:lineRule="atLeast"/>
              <w:rPr>
                <w:rFonts w:ascii="Times New Roman" w:eastAsia="Times New Roman" w:hAnsi="Times New Roman" w:cs="Times New Roman"/>
                <w:sz w:val="24"/>
                <w:szCs w:val="24"/>
              </w:rPr>
            </w:pPr>
            <w:r w:rsidRPr="00E864EA">
              <w:rPr>
                <w:rFonts w:ascii="Arial" w:eastAsia="Times New Roman" w:hAnsi="Arial" w:cs="Arial"/>
                <w:sz w:val="20"/>
                <w:szCs w:val="20"/>
              </w:rPr>
              <w:lastRenderedPageBreak/>
              <w:t xml:space="preserve">Please notice that the </w:t>
            </w:r>
            <w:r w:rsidRPr="00E864EA">
              <w:rPr>
                <w:rFonts w:ascii="Arial" w:eastAsia="Times New Roman" w:hAnsi="Arial" w:cs="Arial"/>
                <w:b/>
                <w:sz w:val="20"/>
                <w:szCs w:val="20"/>
              </w:rPr>
              <w:t>PV</w:t>
            </w:r>
            <w:r w:rsidRPr="00E864EA">
              <w:rPr>
                <w:rFonts w:ascii="Arial" w:eastAsia="Times New Roman" w:hAnsi="Arial" w:cs="Arial"/>
                <w:sz w:val="20"/>
                <w:szCs w:val="20"/>
              </w:rPr>
              <w:t xml:space="preserve"> (Principal</w:t>
            </w:r>
            <w:r w:rsidR="00940B9B" w:rsidRPr="00E864EA">
              <w:rPr>
                <w:rFonts w:ascii="Arial" w:eastAsia="Times New Roman" w:hAnsi="Arial" w:cs="Arial"/>
                <w:sz w:val="20"/>
                <w:szCs w:val="20"/>
              </w:rPr>
              <w:t>/Present</w:t>
            </w:r>
            <w:r w:rsidRPr="00E864EA">
              <w:rPr>
                <w:rFonts w:ascii="Arial" w:eastAsia="Times New Roman" w:hAnsi="Arial" w:cs="Arial"/>
                <w:sz w:val="20"/>
                <w:szCs w:val="20"/>
              </w:rPr>
              <w:t xml:space="preserve"> Value) is entered as -20000 because ca</w:t>
            </w:r>
            <w:r w:rsidR="00717CF7">
              <w:rPr>
                <w:rFonts w:ascii="Arial" w:eastAsia="Times New Roman" w:hAnsi="Arial" w:cs="Arial"/>
                <w:sz w:val="20"/>
                <w:szCs w:val="20"/>
              </w:rPr>
              <w:t xml:space="preserve">sh </w:t>
            </w:r>
            <w:r w:rsidRPr="00E864EA">
              <w:rPr>
                <w:rFonts w:ascii="Arial" w:eastAsia="Times New Roman" w:hAnsi="Arial" w:cs="Arial"/>
                <w:sz w:val="20"/>
                <w:szCs w:val="20"/>
              </w:rPr>
              <w:t xml:space="preserve">outflows are considered negative. Place your cursor over </w:t>
            </w:r>
            <w:r w:rsidRPr="00E864EA">
              <w:rPr>
                <w:rFonts w:ascii="Arial" w:eastAsia="Times New Roman" w:hAnsi="Arial" w:cs="Arial"/>
                <w:b/>
                <w:sz w:val="20"/>
                <w:szCs w:val="20"/>
              </w:rPr>
              <w:t>FV</w:t>
            </w:r>
            <w:r w:rsidRPr="00E864EA">
              <w:rPr>
                <w:rFonts w:ascii="Arial" w:eastAsia="Times New Roman" w:hAnsi="Arial" w:cs="Arial"/>
                <w:sz w:val="20"/>
                <w:szCs w:val="20"/>
              </w:rPr>
              <w:t xml:space="preserve"> and press enter to find the Future Value</w:t>
            </w:r>
            <w:r>
              <w:rPr>
                <w:rFonts w:ascii="Times New Roman" w:eastAsia="Times New Roman" w:hAnsi="Times New Roman" w:cs="Times New Roman"/>
                <w:sz w:val="24"/>
                <w:szCs w:val="24"/>
              </w:rPr>
              <w:t xml:space="preserve">. </w:t>
            </w:r>
          </w:p>
          <w:p w14:paraId="03984E41" w14:textId="77777777" w:rsidR="00DE45F2" w:rsidRDefault="00DE45F2" w:rsidP="00DE45F2">
            <w:pPr>
              <w:spacing w:after="0" w:line="240" w:lineRule="auto"/>
              <w:rPr>
                <w:rFonts w:ascii="Times New Roman" w:eastAsia="Times New Roman" w:hAnsi="Times New Roman" w:cs="Times New Roman"/>
                <w:sz w:val="24"/>
                <w:szCs w:val="24"/>
              </w:rPr>
            </w:pPr>
          </w:p>
          <w:p w14:paraId="04FEC1C6" w14:textId="77777777" w:rsidR="00DE45F2" w:rsidRPr="00E864EA" w:rsidRDefault="00DE45F2" w:rsidP="00DE45F2">
            <w:pPr>
              <w:spacing w:after="0" w:line="240" w:lineRule="auto"/>
              <w:rPr>
                <w:rFonts w:ascii="Arial" w:eastAsia="Times New Roman" w:hAnsi="Arial" w:cs="Arial"/>
                <w:b/>
                <w:sz w:val="24"/>
                <w:szCs w:val="24"/>
              </w:rPr>
            </w:pPr>
            <w:r w:rsidRPr="00E864EA">
              <w:rPr>
                <w:rFonts w:ascii="Arial" w:eastAsia="Times New Roman" w:hAnsi="Arial" w:cs="Arial"/>
                <w:b/>
                <w:sz w:val="24"/>
                <w:szCs w:val="24"/>
              </w:rPr>
              <w:t>FV = $26,764.51</w:t>
            </w:r>
            <w:bookmarkStart w:id="0" w:name="_GoBack"/>
            <w:bookmarkEnd w:id="0"/>
          </w:p>
          <w:p w14:paraId="3C5C7836" w14:textId="77777777" w:rsidR="008825E2" w:rsidRPr="00696ED8" w:rsidRDefault="008825E2" w:rsidP="00DE45F2">
            <w:pPr>
              <w:spacing w:after="0" w:line="240" w:lineRule="auto"/>
              <w:rPr>
                <w:rFonts w:ascii="Times New Roman" w:eastAsia="Times New Roman" w:hAnsi="Times New Roman" w:cs="Times New Roman"/>
                <w:b/>
                <w:sz w:val="24"/>
                <w:szCs w:val="24"/>
              </w:rPr>
            </w:pPr>
          </w:p>
          <w:p w14:paraId="427C7AB2" w14:textId="77777777" w:rsidR="00DE45F2" w:rsidRDefault="00DE45F2" w:rsidP="00DE45F2">
            <w:pPr>
              <w:spacing w:after="0" w:line="240" w:lineRule="auto"/>
              <w:rPr>
                <w:rFonts w:ascii="Arial" w:eastAsia="Times New Roman" w:hAnsi="Arial" w:cs="Times New Roman"/>
                <w:b/>
                <w:sz w:val="20"/>
                <w:szCs w:val="20"/>
              </w:rPr>
            </w:pPr>
          </w:p>
          <w:p w14:paraId="3C7BD8A7" w14:textId="77777777" w:rsidR="00DE45F2" w:rsidRDefault="00DE45F2" w:rsidP="00DE45F2">
            <w:pPr>
              <w:spacing w:after="0" w:line="240" w:lineRule="auto"/>
              <w:rPr>
                <w:rFonts w:ascii="Arial" w:eastAsia="Times New Roman" w:hAnsi="Arial" w:cs="Times New Roman"/>
                <w:sz w:val="20"/>
                <w:szCs w:val="20"/>
              </w:rPr>
            </w:pPr>
            <w:r>
              <w:rPr>
                <w:rFonts w:ascii="Arial" w:eastAsia="Times New Roman" w:hAnsi="Arial" w:cs="Times New Roman"/>
                <w:sz w:val="20"/>
                <w:szCs w:val="20"/>
              </w:rPr>
              <w:t>5.  Find the future value of $2000 invested for 5 years at 6% compounded quarterly.</w:t>
            </w:r>
          </w:p>
          <w:p w14:paraId="76335E46" w14:textId="77777777" w:rsidR="00DE45F2" w:rsidRDefault="00DE45F2" w:rsidP="00DE45F2">
            <w:pPr>
              <w:spacing w:after="0" w:line="240" w:lineRule="auto"/>
              <w:rPr>
                <w:rFonts w:ascii="Arial" w:eastAsia="Times New Roman" w:hAnsi="Arial" w:cs="Times New Roman"/>
                <w:sz w:val="20"/>
                <w:szCs w:val="20"/>
              </w:rPr>
            </w:pPr>
          </w:p>
          <w:p w14:paraId="2BB49AF1" w14:textId="77777777" w:rsidR="00DE45F2" w:rsidRPr="00F31B67" w:rsidRDefault="00F31B67" w:rsidP="00DE45F2">
            <w:pPr>
              <w:spacing w:after="0" w:line="240" w:lineRule="auto"/>
              <w:rPr>
                <w:rFonts w:ascii="Arial" w:eastAsia="Times New Roman" w:hAnsi="Arial" w:cs="Times New Roman"/>
                <w:sz w:val="20"/>
                <w:szCs w:val="20"/>
              </w:rPr>
            </w:pPr>
            <w:r>
              <w:rPr>
                <w:rFonts w:ascii="Arial" w:eastAsia="Times New Roman" w:hAnsi="Arial" w:cs="Times New Roman"/>
                <w:b/>
                <w:sz w:val="20"/>
                <w:szCs w:val="20"/>
                <w:u w:val="single"/>
              </w:rPr>
              <w:t>Answer:</w:t>
            </w:r>
            <w:r>
              <w:rPr>
                <w:rFonts w:ascii="Arial" w:eastAsia="Times New Roman" w:hAnsi="Arial" w:cs="Times New Roman"/>
                <w:sz w:val="20"/>
                <w:szCs w:val="20"/>
              </w:rPr>
              <w:t xml:space="preserve">  </w:t>
            </w:r>
            <w:r w:rsidR="005A5D49">
              <w:rPr>
                <w:rFonts w:ascii="Arial" w:eastAsia="Times New Roman" w:hAnsi="Arial" w:cs="Times New Roman"/>
                <w:sz w:val="20"/>
                <w:szCs w:val="20"/>
              </w:rPr>
              <w:t>$2,693.71</w:t>
            </w:r>
          </w:p>
          <w:p w14:paraId="4AA8DE9A" w14:textId="77777777" w:rsidR="00DE45F2" w:rsidRDefault="00DE45F2" w:rsidP="00DE45F2">
            <w:pPr>
              <w:spacing w:after="0" w:line="240" w:lineRule="auto"/>
              <w:rPr>
                <w:rFonts w:ascii="Arial" w:eastAsia="Times New Roman" w:hAnsi="Arial" w:cs="Times New Roman"/>
                <w:sz w:val="20"/>
                <w:szCs w:val="20"/>
              </w:rPr>
            </w:pPr>
          </w:p>
          <w:p w14:paraId="4B70859F" w14:textId="77777777" w:rsidR="00DE45F2" w:rsidRDefault="005A5D49" w:rsidP="00E864EA">
            <w:pPr>
              <w:spacing w:after="0" w:line="320" w:lineRule="atLeast"/>
              <w:rPr>
                <w:rFonts w:ascii="Arial" w:eastAsia="Times New Roman" w:hAnsi="Arial" w:cs="Times New Roman"/>
                <w:sz w:val="20"/>
                <w:szCs w:val="20"/>
              </w:rPr>
            </w:pPr>
            <w:r>
              <w:rPr>
                <w:rFonts w:ascii="Arial" w:eastAsia="Times New Roman" w:hAnsi="Arial" w:cs="Times New Roman"/>
                <w:b/>
                <w:sz w:val="20"/>
                <w:szCs w:val="20"/>
              </w:rPr>
              <w:t>Note:</w:t>
            </w:r>
            <w:r>
              <w:rPr>
                <w:rFonts w:ascii="Arial" w:eastAsia="Times New Roman" w:hAnsi="Arial" w:cs="Times New Roman"/>
                <w:sz w:val="20"/>
                <w:szCs w:val="20"/>
              </w:rPr>
              <w:t xml:space="preserve">  There are two ways to input values in the Solver. You can input </w:t>
            </w:r>
            <w:r w:rsidRPr="00E40417">
              <w:rPr>
                <w:rFonts w:ascii="Arial" w:eastAsia="Times New Roman" w:hAnsi="Arial" w:cs="Times New Roman"/>
                <w:b/>
                <w:sz w:val="20"/>
                <w:szCs w:val="20"/>
              </w:rPr>
              <w:t>N = 5</w:t>
            </w:r>
            <w:r w:rsidRPr="00E40417">
              <w:rPr>
                <w:rFonts w:ascii="Arial" w:eastAsia="Times New Roman" w:hAnsi="Arial" w:cs="Times New Roman"/>
                <w:sz w:val="20"/>
                <w:szCs w:val="20"/>
              </w:rPr>
              <w:t>,</w:t>
            </w:r>
            <w:r w:rsidRPr="00E40417">
              <w:rPr>
                <w:rFonts w:ascii="Arial" w:eastAsia="Times New Roman" w:hAnsi="Arial" w:cs="Times New Roman"/>
                <w:b/>
                <w:sz w:val="20"/>
                <w:szCs w:val="20"/>
              </w:rPr>
              <w:t xml:space="preserve"> </w:t>
            </w:r>
            <m:oMath>
              <m:sSub>
                <m:sSubPr>
                  <m:ctrlPr>
                    <w:rPr>
                      <w:rFonts w:ascii="Cambria Math" w:eastAsia="Times New Roman" w:hAnsi="Cambria Math" w:cs="Times New Roman"/>
                      <w:b/>
                      <w:i/>
                      <w:sz w:val="20"/>
                      <w:szCs w:val="20"/>
                    </w:rPr>
                  </m:ctrlPr>
                </m:sSubPr>
                <m:e>
                  <m:r>
                    <m:rPr>
                      <m:sty m:val="bi"/>
                    </m:rPr>
                    <w:rPr>
                      <w:rFonts w:ascii="Cambria Math" w:eastAsia="Times New Roman" w:hAnsi="Cambria Math" w:cs="Times New Roman"/>
                      <w:sz w:val="20"/>
                      <w:szCs w:val="20"/>
                    </w:rPr>
                    <m:t>P</m:t>
                  </m:r>
                </m:e>
                <m:sub>
                  <m:r>
                    <m:rPr>
                      <m:sty m:val="bi"/>
                    </m:rPr>
                    <w:rPr>
                      <w:rFonts w:ascii="Cambria Math" w:eastAsia="Times New Roman" w:hAnsi="Cambria Math" w:cs="Times New Roman"/>
                      <w:sz w:val="20"/>
                      <w:szCs w:val="20"/>
                    </w:rPr>
                    <m:t>p</m:t>
                  </m:r>
                </m:sub>
              </m:sSub>
              <m:r>
                <m:rPr>
                  <m:sty m:val="bi"/>
                </m:rPr>
                <w:rPr>
                  <w:rFonts w:ascii="Cambria Math" w:eastAsia="Times New Roman" w:hAnsi="Cambria Math" w:cs="Times New Roman"/>
                  <w:sz w:val="20"/>
                  <w:szCs w:val="20"/>
                </w:rPr>
                <m:t>Y=1</m:t>
              </m:r>
            </m:oMath>
            <w:r>
              <w:rPr>
                <w:rFonts w:ascii="Arial" w:eastAsia="Times New Roman" w:hAnsi="Arial" w:cs="Times New Roman"/>
                <w:sz w:val="20"/>
                <w:szCs w:val="20"/>
              </w:rPr>
              <w:t xml:space="preserve">, and </w:t>
            </w:r>
            <m:oMath>
              <m:sSub>
                <m:sSubPr>
                  <m:ctrlPr>
                    <w:rPr>
                      <w:rFonts w:ascii="Cambria Math" w:eastAsia="Times New Roman" w:hAnsi="Cambria Math" w:cs="Times New Roman"/>
                      <w:b/>
                      <w:i/>
                      <w:sz w:val="20"/>
                      <w:szCs w:val="20"/>
                    </w:rPr>
                  </m:ctrlPr>
                </m:sSubPr>
                <m:e>
                  <m:r>
                    <m:rPr>
                      <m:sty m:val="bi"/>
                    </m:rPr>
                    <w:rPr>
                      <w:rFonts w:ascii="Cambria Math" w:eastAsia="Times New Roman" w:hAnsi="Cambria Math" w:cs="Times New Roman"/>
                      <w:sz w:val="20"/>
                      <w:szCs w:val="20"/>
                    </w:rPr>
                    <m:t>C</m:t>
                  </m:r>
                </m:e>
                <m:sub>
                  <m:r>
                    <m:rPr>
                      <m:sty m:val="bi"/>
                    </m:rPr>
                    <w:rPr>
                      <w:rFonts w:ascii="Cambria Math" w:eastAsia="Times New Roman" w:hAnsi="Cambria Math" w:cs="Times New Roman"/>
                      <w:sz w:val="20"/>
                      <w:szCs w:val="20"/>
                    </w:rPr>
                    <m:t>p</m:t>
                  </m:r>
                </m:sub>
              </m:sSub>
              <m:r>
                <m:rPr>
                  <m:sty m:val="bi"/>
                </m:rPr>
                <w:rPr>
                  <w:rFonts w:ascii="Cambria Math" w:eastAsia="Times New Roman" w:hAnsi="Cambria Math" w:cs="Times New Roman"/>
                  <w:sz w:val="20"/>
                  <w:szCs w:val="20"/>
                </w:rPr>
                <m:t>Y=4</m:t>
              </m:r>
            </m:oMath>
            <w:r>
              <w:rPr>
                <w:rFonts w:ascii="Arial" w:eastAsia="Times New Roman" w:hAnsi="Arial" w:cs="Times New Roman"/>
                <w:sz w:val="20"/>
                <w:szCs w:val="20"/>
              </w:rPr>
              <w:t xml:space="preserve">, or input </w:t>
            </w:r>
            <w:r w:rsidRPr="00E40417">
              <w:rPr>
                <w:rFonts w:ascii="Arial" w:eastAsia="Times New Roman" w:hAnsi="Arial" w:cs="Times New Roman"/>
                <w:b/>
                <w:sz w:val="20"/>
                <w:szCs w:val="20"/>
              </w:rPr>
              <w:t xml:space="preserve">N = 4 </w:t>
            </w:r>
            <w:r w:rsidRPr="00E40417">
              <w:rPr>
                <w:rFonts w:ascii="Arial" w:eastAsia="Times New Roman" w:hAnsi="Arial" w:cs="Arial"/>
                <w:b/>
                <w:sz w:val="20"/>
                <w:szCs w:val="20"/>
              </w:rPr>
              <w:t>∙</w:t>
            </w:r>
            <w:r w:rsidRPr="00E40417">
              <w:rPr>
                <w:rFonts w:ascii="Arial" w:eastAsia="Times New Roman" w:hAnsi="Arial" w:cs="Times New Roman"/>
                <w:b/>
                <w:sz w:val="20"/>
                <w:szCs w:val="20"/>
              </w:rPr>
              <w:t xml:space="preserve"> 5</w:t>
            </w:r>
            <w:r>
              <w:rPr>
                <w:rFonts w:ascii="Arial" w:eastAsia="Times New Roman" w:hAnsi="Arial" w:cs="Times New Roman"/>
                <w:sz w:val="20"/>
                <w:szCs w:val="20"/>
              </w:rPr>
              <w:t xml:space="preserve">,  </w:t>
            </w:r>
            <m:oMath>
              <m:sSub>
                <m:sSubPr>
                  <m:ctrlPr>
                    <w:rPr>
                      <w:rFonts w:ascii="Cambria Math" w:eastAsia="Times New Roman" w:hAnsi="Cambria Math" w:cs="Times New Roman"/>
                      <w:b/>
                      <w:i/>
                      <w:sz w:val="20"/>
                      <w:szCs w:val="20"/>
                    </w:rPr>
                  </m:ctrlPr>
                </m:sSubPr>
                <m:e>
                  <m:r>
                    <m:rPr>
                      <m:sty m:val="bi"/>
                    </m:rPr>
                    <w:rPr>
                      <w:rFonts w:ascii="Cambria Math" w:eastAsia="Times New Roman" w:hAnsi="Cambria Math" w:cs="Times New Roman"/>
                      <w:sz w:val="20"/>
                      <w:szCs w:val="20"/>
                    </w:rPr>
                    <m:t>P</m:t>
                  </m:r>
                </m:e>
                <m:sub>
                  <m:r>
                    <m:rPr>
                      <m:sty m:val="bi"/>
                    </m:rPr>
                    <w:rPr>
                      <w:rFonts w:ascii="Cambria Math" w:eastAsia="Times New Roman" w:hAnsi="Cambria Math" w:cs="Times New Roman"/>
                      <w:sz w:val="20"/>
                      <w:szCs w:val="20"/>
                    </w:rPr>
                    <m:t>p</m:t>
                  </m:r>
                </m:sub>
              </m:sSub>
              <m:r>
                <m:rPr>
                  <m:sty m:val="bi"/>
                </m:rPr>
                <w:rPr>
                  <w:rFonts w:ascii="Cambria Math" w:eastAsia="Times New Roman" w:hAnsi="Cambria Math" w:cs="Times New Roman"/>
                  <w:sz w:val="20"/>
                  <w:szCs w:val="20"/>
                </w:rPr>
                <m:t>Y=4</m:t>
              </m:r>
            </m:oMath>
            <w:r>
              <w:rPr>
                <w:rFonts w:ascii="Arial" w:eastAsia="Times New Roman" w:hAnsi="Arial" w:cs="Times New Roman"/>
                <w:sz w:val="20"/>
                <w:szCs w:val="20"/>
              </w:rPr>
              <w:t xml:space="preserve">, and </w:t>
            </w:r>
            <m:oMath>
              <m:sSub>
                <m:sSubPr>
                  <m:ctrlPr>
                    <w:rPr>
                      <w:rFonts w:ascii="Cambria Math" w:eastAsia="Times New Roman" w:hAnsi="Cambria Math" w:cs="Times New Roman"/>
                      <w:b/>
                      <w:i/>
                      <w:sz w:val="20"/>
                      <w:szCs w:val="20"/>
                    </w:rPr>
                  </m:ctrlPr>
                </m:sSubPr>
                <m:e>
                  <m:r>
                    <m:rPr>
                      <m:sty m:val="bi"/>
                    </m:rPr>
                    <w:rPr>
                      <w:rFonts w:ascii="Cambria Math" w:eastAsia="Times New Roman" w:hAnsi="Cambria Math" w:cs="Times New Roman"/>
                      <w:sz w:val="20"/>
                      <w:szCs w:val="20"/>
                    </w:rPr>
                    <m:t>C</m:t>
                  </m:r>
                </m:e>
                <m:sub>
                  <m:r>
                    <m:rPr>
                      <m:sty m:val="bi"/>
                    </m:rPr>
                    <w:rPr>
                      <w:rFonts w:ascii="Cambria Math" w:eastAsia="Times New Roman" w:hAnsi="Cambria Math" w:cs="Times New Roman"/>
                      <w:sz w:val="20"/>
                      <w:szCs w:val="20"/>
                    </w:rPr>
                    <m:t>p</m:t>
                  </m:r>
                </m:sub>
              </m:sSub>
              <m:r>
                <m:rPr>
                  <m:sty m:val="bi"/>
                </m:rPr>
                <w:rPr>
                  <w:rFonts w:ascii="Cambria Math" w:eastAsia="Times New Roman" w:hAnsi="Cambria Math" w:cs="Times New Roman"/>
                  <w:sz w:val="20"/>
                  <w:szCs w:val="20"/>
                </w:rPr>
                <m:t>Y=4</m:t>
              </m:r>
            </m:oMath>
            <w:r>
              <w:rPr>
                <w:rFonts w:ascii="Arial" w:eastAsia="Times New Roman" w:hAnsi="Arial" w:cs="Times New Roman"/>
                <w:sz w:val="20"/>
                <w:szCs w:val="20"/>
              </w:rPr>
              <w:t>.</w:t>
            </w:r>
          </w:p>
          <w:p w14:paraId="36C31023" w14:textId="77777777" w:rsidR="005A5D49" w:rsidRPr="005A5D49" w:rsidRDefault="005A5D49" w:rsidP="00DE45F2">
            <w:pPr>
              <w:spacing w:after="0" w:line="240" w:lineRule="auto"/>
              <w:rPr>
                <w:rFonts w:ascii="Arial" w:eastAsia="Times New Roman" w:hAnsi="Arial" w:cs="Times New Roman"/>
                <w:sz w:val="20"/>
                <w:szCs w:val="20"/>
              </w:rPr>
            </w:pPr>
          </w:p>
          <w:p w14:paraId="744ECD5A" w14:textId="77777777" w:rsidR="00DE45F2" w:rsidRDefault="00DE45F2" w:rsidP="00DE45F2">
            <w:pPr>
              <w:spacing w:after="0" w:line="240" w:lineRule="auto"/>
              <w:rPr>
                <w:rFonts w:ascii="Arial" w:eastAsia="Times New Roman" w:hAnsi="Arial" w:cs="Times New Roman"/>
                <w:sz w:val="20"/>
                <w:szCs w:val="20"/>
              </w:rPr>
            </w:pPr>
            <w:r>
              <w:rPr>
                <w:rFonts w:ascii="Arial" w:eastAsia="Times New Roman" w:hAnsi="Arial" w:cs="Times New Roman"/>
                <w:sz w:val="20"/>
                <w:szCs w:val="20"/>
              </w:rPr>
              <w:t>6.  Find the value of $8000 invested for 6 years at 8% compounded monthly.</w:t>
            </w:r>
          </w:p>
          <w:p w14:paraId="0E28F035" w14:textId="77777777" w:rsidR="00DE45F2" w:rsidRDefault="00DE45F2" w:rsidP="00DE45F2">
            <w:pPr>
              <w:spacing w:after="0" w:line="240" w:lineRule="auto"/>
              <w:rPr>
                <w:rFonts w:ascii="Arial" w:eastAsia="Times New Roman" w:hAnsi="Arial" w:cs="Times New Roman"/>
                <w:sz w:val="20"/>
                <w:szCs w:val="20"/>
              </w:rPr>
            </w:pPr>
          </w:p>
          <w:p w14:paraId="5393D421" w14:textId="77777777" w:rsidR="00DE45F2" w:rsidRPr="00F31B67" w:rsidRDefault="00F31B67" w:rsidP="00DE45F2">
            <w:pPr>
              <w:spacing w:after="0" w:line="240" w:lineRule="auto"/>
              <w:rPr>
                <w:rFonts w:ascii="Arial" w:eastAsia="Times New Roman" w:hAnsi="Arial" w:cs="Times New Roman"/>
                <w:sz w:val="20"/>
                <w:szCs w:val="20"/>
              </w:rPr>
            </w:pPr>
            <w:r>
              <w:rPr>
                <w:rFonts w:ascii="Arial" w:eastAsia="Times New Roman" w:hAnsi="Arial" w:cs="Times New Roman"/>
                <w:b/>
                <w:sz w:val="20"/>
                <w:szCs w:val="20"/>
                <w:u w:val="single"/>
              </w:rPr>
              <w:t>Answer:</w:t>
            </w:r>
            <w:r>
              <w:rPr>
                <w:rFonts w:ascii="Arial" w:eastAsia="Times New Roman" w:hAnsi="Arial" w:cs="Times New Roman"/>
                <w:sz w:val="20"/>
                <w:szCs w:val="20"/>
              </w:rPr>
              <w:t xml:space="preserve">  </w:t>
            </w:r>
            <w:r w:rsidR="005A5D49">
              <w:rPr>
                <w:rFonts w:ascii="Arial" w:eastAsia="Times New Roman" w:hAnsi="Arial" w:cs="Times New Roman"/>
                <w:sz w:val="20"/>
                <w:szCs w:val="20"/>
              </w:rPr>
              <w:t>$12,908.02</w:t>
            </w:r>
          </w:p>
          <w:p w14:paraId="693DDCA3" w14:textId="77777777" w:rsidR="00DE45F2" w:rsidRDefault="00DE45F2" w:rsidP="00DE45F2">
            <w:pPr>
              <w:spacing w:after="0" w:line="240" w:lineRule="auto"/>
              <w:rPr>
                <w:rFonts w:ascii="Arial" w:eastAsia="Times New Roman" w:hAnsi="Arial" w:cs="Times New Roman"/>
                <w:sz w:val="20"/>
                <w:szCs w:val="20"/>
              </w:rPr>
            </w:pPr>
          </w:p>
          <w:p w14:paraId="05465394" w14:textId="77777777" w:rsidR="00DE45F2" w:rsidRDefault="00DE45F2" w:rsidP="00DE45F2">
            <w:pPr>
              <w:spacing w:after="0" w:line="240" w:lineRule="auto"/>
              <w:rPr>
                <w:rFonts w:ascii="Arial" w:eastAsia="Times New Roman" w:hAnsi="Arial" w:cs="Times New Roman"/>
                <w:sz w:val="20"/>
                <w:szCs w:val="20"/>
              </w:rPr>
            </w:pPr>
          </w:p>
          <w:p w14:paraId="7600F9A1" w14:textId="77777777" w:rsidR="00DE45F2" w:rsidRDefault="00DE45F2" w:rsidP="00E864EA">
            <w:pPr>
              <w:spacing w:after="0" w:line="320" w:lineRule="atLeast"/>
              <w:rPr>
                <w:rFonts w:ascii="Arial" w:eastAsia="Times New Roman" w:hAnsi="Arial" w:cs="Times New Roman"/>
                <w:sz w:val="20"/>
                <w:szCs w:val="20"/>
              </w:rPr>
            </w:pPr>
            <w:r>
              <w:rPr>
                <w:rFonts w:ascii="Arial" w:eastAsia="Times New Roman" w:hAnsi="Arial" w:cs="Times New Roman"/>
                <w:sz w:val="20"/>
                <w:szCs w:val="20"/>
              </w:rPr>
              <w:t>7.  Find how much you would have to invest in a savings account paying 6% compounded quarterly in</w:t>
            </w:r>
          </w:p>
          <w:p w14:paraId="1E757D6B" w14:textId="77777777" w:rsidR="00DE45F2" w:rsidRDefault="00DE45F2" w:rsidP="00E864EA">
            <w:pPr>
              <w:spacing w:after="0" w:line="320" w:lineRule="atLeast"/>
              <w:rPr>
                <w:rFonts w:ascii="Arial" w:eastAsia="Times New Roman" w:hAnsi="Arial" w:cs="Times New Roman"/>
                <w:sz w:val="20"/>
                <w:szCs w:val="20"/>
              </w:rPr>
            </w:pPr>
            <w:r>
              <w:rPr>
                <w:rFonts w:ascii="Arial" w:eastAsia="Times New Roman" w:hAnsi="Arial" w:cs="Times New Roman"/>
                <w:sz w:val="20"/>
                <w:szCs w:val="20"/>
              </w:rPr>
              <w:t xml:space="preserve">     order to have $3000 in 5 years.</w:t>
            </w:r>
          </w:p>
          <w:p w14:paraId="1C5922F4" w14:textId="77777777" w:rsidR="00DE45F2" w:rsidRDefault="00DE45F2" w:rsidP="00DE45F2">
            <w:pPr>
              <w:spacing w:after="0" w:line="320" w:lineRule="atLeast"/>
              <w:ind w:right="1212"/>
              <w:rPr>
                <w:rFonts w:ascii="Arial" w:eastAsia="Times New Roman" w:hAnsi="Arial" w:cs="Arial"/>
                <w:sz w:val="20"/>
                <w:szCs w:val="20"/>
              </w:rPr>
            </w:pPr>
          </w:p>
          <w:p w14:paraId="229E9D25" w14:textId="77777777" w:rsidR="005A5D49" w:rsidRDefault="00F31B67" w:rsidP="00DE45F2">
            <w:pPr>
              <w:spacing w:after="0" w:line="320" w:lineRule="atLeast"/>
              <w:ind w:right="1212"/>
              <w:rPr>
                <w:rFonts w:ascii="Arial" w:eastAsia="Times New Roman" w:hAnsi="Arial" w:cs="Arial"/>
                <w:sz w:val="20"/>
                <w:szCs w:val="20"/>
              </w:rPr>
            </w:pPr>
            <w:r w:rsidRPr="00F31B67">
              <w:rPr>
                <w:rFonts w:ascii="Arial" w:eastAsia="Times New Roman" w:hAnsi="Arial" w:cs="Arial"/>
                <w:b/>
                <w:sz w:val="20"/>
                <w:szCs w:val="20"/>
                <w:u w:val="single"/>
              </w:rPr>
              <w:t>Answer:</w:t>
            </w:r>
            <w:r w:rsidR="005A5D49">
              <w:rPr>
                <w:rFonts w:ascii="Arial" w:eastAsia="Times New Roman" w:hAnsi="Arial" w:cs="Arial"/>
                <w:sz w:val="20"/>
                <w:szCs w:val="20"/>
              </w:rPr>
              <w:t xml:space="preserve">  $2,227.41 (this will be negative on the handheld because it is paid out by the</w:t>
            </w:r>
          </w:p>
          <w:p w14:paraId="39FF5841" w14:textId="77777777" w:rsidR="00F31B67" w:rsidRPr="005A5D49" w:rsidRDefault="005A5D49" w:rsidP="00DE45F2">
            <w:pPr>
              <w:spacing w:after="0" w:line="320" w:lineRule="atLeast"/>
              <w:ind w:right="1212"/>
              <w:rPr>
                <w:rFonts w:ascii="Arial" w:eastAsia="Times New Roman" w:hAnsi="Arial" w:cs="Arial"/>
                <w:sz w:val="20"/>
                <w:szCs w:val="20"/>
              </w:rPr>
            </w:pPr>
            <w:r>
              <w:rPr>
                <w:rFonts w:ascii="Arial" w:eastAsia="Times New Roman" w:hAnsi="Arial" w:cs="Arial"/>
                <w:sz w:val="20"/>
                <w:szCs w:val="20"/>
              </w:rPr>
              <w:t xml:space="preserve">                                  investor)</w:t>
            </w:r>
          </w:p>
        </w:tc>
      </w:tr>
    </w:tbl>
    <w:p w14:paraId="7EA7AF8C" w14:textId="77777777" w:rsidR="005A5D49" w:rsidRDefault="005A5D49" w:rsidP="00BC1109">
      <w:pPr>
        <w:spacing w:after="0" w:line="240" w:lineRule="auto"/>
        <w:rPr>
          <w:rFonts w:ascii="Times New Roman" w:eastAsia="Times New Roman" w:hAnsi="Times New Roman" w:cs="Times New Roman"/>
          <w:sz w:val="24"/>
          <w:szCs w:val="24"/>
        </w:rPr>
      </w:pPr>
    </w:p>
    <w:p w14:paraId="02068766" w14:textId="77777777" w:rsidR="00BC1109" w:rsidRPr="00BC1109" w:rsidRDefault="00BC1109" w:rsidP="00BC1109">
      <w:pPr>
        <w:spacing w:after="0" w:line="240" w:lineRule="auto"/>
        <w:rPr>
          <w:rFonts w:ascii="Arial" w:eastAsia="Times New Roman" w:hAnsi="Arial" w:cs="Arial"/>
          <w:b/>
          <w:sz w:val="24"/>
          <w:szCs w:val="24"/>
        </w:rPr>
      </w:pPr>
      <w:r w:rsidRPr="00BC1109">
        <w:rPr>
          <w:rFonts w:ascii="Arial" w:eastAsia="Times New Roman" w:hAnsi="Arial" w:cs="Arial"/>
          <w:b/>
          <w:sz w:val="24"/>
          <w:szCs w:val="24"/>
        </w:rPr>
        <w:t>Wrap Up</w:t>
      </w:r>
    </w:p>
    <w:p w14:paraId="4F84F925" w14:textId="77777777" w:rsidR="00BC1109" w:rsidRPr="00BC1109" w:rsidRDefault="00BC1109" w:rsidP="00E864EA">
      <w:pPr>
        <w:spacing w:after="0" w:line="280" w:lineRule="atLeast"/>
        <w:ind w:right="1260"/>
        <w:rPr>
          <w:rFonts w:ascii="Arial" w:eastAsia="Times New Roman" w:hAnsi="Arial" w:cs="Arial"/>
          <w:sz w:val="20"/>
          <w:szCs w:val="20"/>
        </w:rPr>
      </w:pPr>
      <w:r w:rsidRPr="00BC1109">
        <w:rPr>
          <w:rFonts w:ascii="Arial" w:eastAsia="Times New Roman" w:hAnsi="Arial" w:cs="Arial"/>
          <w:sz w:val="20"/>
          <w:szCs w:val="20"/>
        </w:rPr>
        <w:t>Upon completion of this activity, students should be able to understand:</w:t>
      </w:r>
    </w:p>
    <w:p w14:paraId="3B56D6E9" w14:textId="77777777" w:rsidR="00BC1109" w:rsidRPr="00BC1109" w:rsidRDefault="00BC1109" w:rsidP="00E864EA">
      <w:pPr>
        <w:numPr>
          <w:ilvl w:val="0"/>
          <w:numId w:val="1"/>
        </w:numPr>
        <w:spacing w:after="60" w:line="280" w:lineRule="atLeast"/>
        <w:ind w:left="720" w:right="180" w:hanging="324"/>
        <w:rPr>
          <w:rFonts w:ascii="Arial" w:eastAsia="Times New Roman" w:hAnsi="Arial" w:cs="Arial"/>
          <w:sz w:val="20"/>
          <w:szCs w:val="20"/>
        </w:rPr>
      </w:pPr>
      <w:r w:rsidRPr="00BC1109">
        <w:rPr>
          <w:rFonts w:ascii="Arial" w:eastAsia="Times New Roman" w:hAnsi="Arial" w:cs="Arial"/>
          <w:sz w:val="20"/>
          <w:szCs w:val="20"/>
        </w:rPr>
        <w:t>The relationship between the interest rate and the total amount in the account.</w:t>
      </w:r>
    </w:p>
    <w:p w14:paraId="0D7F8AA7" w14:textId="77777777" w:rsidR="00BC1109" w:rsidRDefault="00BC1109" w:rsidP="00E864EA">
      <w:pPr>
        <w:numPr>
          <w:ilvl w:val="0"/>
          <w:numId w:val="1"/>
        </w:numPr>
        <w:spacing w:after="60" w:line="280" w:lineRule="atLeast"/>
        <w:ind w:left="720" w:right="180" w:hanging="324"/>
        <w:rPr>
          <w:rFonts w:ascii="Arial" w:eastAsia="Times New Roman" w:hAnsi="Arial" w:cs="Arial"/>
          <w:sz w:val="20"/>
          <w:szCs w:val="20"/>
        </w:rPr>
      </w:pPr>
      <w:r w:rsidRPr="00BC1109">
        <w:rPr>
          <w:rFonts w:ascii="Arial" w:eastAsia="Times New Roman" w:hAnsi="Arial" w:cs="Arial"/>
          <w:sz w:val="20"/>
          <w:szCs w:val="20"/>
        </w:rPr>
        <w:t>The relationship between the number of pay periods and the total amount in the account.</w:t>
      </w:r>
    </w:p>
    <w:p w14:paraId="70F6F29F" w14:textId="77777777" w:rsidR="00DE45F2" w:rsidRPr="00BC1109" w:rsidRDefault="00DE45F2" w:rsidP="00E864EA">
      <w:pPr>
        <w:numPr>
          <w:ilvl w:val="0"/>
          <w:numId w:val="1"/>
        </w:numPr>
        <w:spacing w:after="60" w:line="280" w:lineRule="atLeast"/>
        <w:ind w:left="720" w:right="180" w:hanging="324"/>
        <w:rPr>
          <w:rFonts w:ascii="Arial" w:eastAsia="Times New Roman" w:hAnsi="Arial" w:cs="Arial"/>
          <w:sz w:val="20"/>
          <w:szCs w:val="20"/>
        </w:rPr>
      </w:pPr>
      <w:r>
        <w:rPr>
          <w:rFonts w:ascii="Arial" w:eastAsia="Times New Roman" w:hAnsi="Arial" w:cs="Arial"/>
          <w:sz w:val="20"/>
          <w:szCs w:val="20"/>
        </w:rPr>
        <w:t>How to find the amount of an investment by hand and by using the Finance Solver.</w:t>
      </w:r>
    </w:p>
    <w:p w14:paraId="4CC6A251" w14:textId="77777777" w:rsidR="00BC1109" w:rsidRPr="00BC1109" w:rsidRDefault="00BC1109" w:rsidP="00E864EA">
      <w:pPr>
        <w:numPr>
          <w:ilvl w:val="0"/>
          <w:numId w:val="1"/>
        </w:numPr>
        <w:spacing w:after="60" w:line="280" w:lineRule="atLeast"/>
        <w:ind w:left="720" w:right="180" w:hanging="324"/>
        <w:rPr>
          <w:rFonts w:ascii="Arial" w:eastAsia="Times New Roman" w:hAnsi="Arial" w:cs="Arial"/>
          <w:sz w:val="20"/>
          <w:szCs w:val="20"/>
        </w:rPr>
      </w:pPr>
      <w:r w:rsidRPr="00BC1109">
        <w:rPr>
          <w:rFonts w:ascii="Arial" w:eastAsia="Times New Roman" w:hAnsi="Arial" w:cs="Arial"/>
          <w:sz w:val="20"/>
          <w:szCs w:val="20"/>
        </w:rPr>
        <w:t>The limiting condition of compound interest as the number of pay periods increases without bound.</w:t>
      </w:r>
    </w:p>
    <w:p w14:paraId="72EF2CE4" w14:textId="1976195A" w:rsidR="00E864EA" w:rsidRPr="00C25DB7" w:rsidRDefault="00BC1109" w:rsidP="00C25DB7">
      <w:pPr>
        <w:numPr>
          <w:ilvl w:val="0"/>
          <w:numId w:val="1"/>
        </w:numPr>
        <w:spacing w:after="60" w:line="280" w:lineRule="atLeast"/>
        <w:ind w:left="720" w:right="180" w:hanging="324"/>
        <w:rPr>
          <w:rFonts w:ascii="Arial" w:eastAsia="Times New Roman" w:hAnsi="Arial" w:cs="Arial"/>
          <w:sz w:val="20"/>
          <w:szCs w:val="20"/>
        </w:rPr>
      </w:pPr>
      <w:r w:rsidRPr="00BC1109">
        <w:rPr>
          <w:rFonts w:ascii="Arial" w:eastAsia="Times New Roman" w:hAnsi="Arial" w:cs="Arial"/>
          <w:sz w:val="20"/>
          <w:szCs w:val="20"/>
        </w:rPr>
        <w:t>A very basic idea of a limit.</w:t>
      </w:r>
    </w:p>
    <w:p w14:paraId="5C9A2289" w14:textId="77777777" w:rsidR="00BC1109" w:rsidRPr="00E864EA" w:rsidRDefault="00BC1109" w:rsidP="00C25DB7">
      <w:pPr>
        <w:numPr>
          <w:ilvl w:val="0"/>
          <w:numId w:val="1"/>
        </w:numPr>
        <w:spacing w:after="360" w:line="280" w:lineRule="atLeast"/>
        <w:ind w:left="734" w:right="187" w:hanging="331"/>
        <w:rPr>
          <w:rFonts w:ascii="Arial" w:eastAsia="Times New Roman" w:hAnsi="Arial" w:cs="Arial"/>
          <w:sz w:val="20"/>
          <w:szCs w:val="20"/>
        </w:rPr>
      </w:pPr>
      <w:r w:rsidRPr="00BC1109">
        <w:rPr>
          <w:rFonts w:ascii="Arial" w:eastAsia="Times New Roman" w:hAnsi="Arial" w:cs="Arial"/>
          <w:sz w:val="20"/>
          <w:szCs w:val="20"/>
        </w:rPr>
        <w:t>A very basic idea of continuous compounding, or interest being paid at every instant.</w:t>
      </w:r>
    </w:p>
    <w:p w14:paraId="202BB76A" w14:textId="77777777" w:rsidR="00BC1109" w:rsidRPr="00BC1109" w:rsidRDefault="00BC1109" w:rsidP="00BC1109">
      <w:pPr>
        <w:spacing w:after="60" w:line="320" w:lineRule="atLeast"/>
        <w:rPr>
          <w:rFonts w:ascii="Arial" w:eastAsia="Times New Roman" w:hAnsi="Arial" w:cs="Arial"/>
          <w:b/>
          <w:sz w:val="24"/>
          <w:szCs w:val="24"/>
        </w:rPr>
      </w:pPr>
      <w:r w:rsidRPr="00BC1109">
        <w:rPr>
          <w:rFonts w:ascii="Arial" w:eastAsia="Times New Roman" w:hAnsi="Arial" w:cs="Arial"/>
          <w:b/>
          <w:sz w:val="24"/>
          <w:szCs w:val="24"/>
        </w:rPr>
        <w:t>Teacher Notes</w:t>
      </w:r>
    </w:p>
    <w:p w14:paraId="48282896" w14:textId="77777777" w:rsidR="00BC1109" w:rsidRPr="00BC1109" w:rsidRDefault="00BC1109" w:rsidP="00BC1109">
      <w:pPr>
        <w:numPr>
          <w:ilvl w:val="0"/>
          <w:numId w:val="6"/>
        </w:numPr>
        <w:spacing w:after="60" w:line="320" w:lineRule="atLeast"/>
        <w:ind w:right="90"/>
        <w:rPr>
          <w:rFonts w:ascii="Arial" w:eastAsia="Times New Roman" w:hAnsi="Arial" w:cs="Arial"/>
          <w:sz w:val="20"/>
          <w:szCs w:val="20"/>
        </w:rPr>
      </w:pPr>
      <w:r w:rsidRPr="00BC1109">
        <w:rPr>
          <w:rFonts w:ascii="Arial" w:eastAsia="Times New Roman" w:hAnsi="Arial" w:cs="Arial"/>
          <w:sz w:val="20"/>
          <w:szCs w:val="20"/>
        </w:rPr>
        <w:t xml:space="preserve">The graph of </w:t>
      </w:r>
      <w:r w:rsidRPr="00BC1109">
        <w:rPr>
          <w:rFonts w:ascii="Times New Roman" w:eastAsia="Times New Roman" w:hAnsi="Times New Roman" w:cs="Times New Roman"/>
          <w:position w:val="-10"/>
          <w:sz w:val="24"/>
          <w:szCs w:val="24"/>
        </w:rPr>
        <w:object w:dxaOrig="480" w:dyaOrig="320" w14:anchorId="13C4DFAF">
          <v:shape id="_x0000_i1108" type="#_x0000_t75" style="width:24pt;height:16pt" o:ole="">
            <v:imagedata r:id="rId183" o:title=""/>
          </v:shape>
          <o:OLEObject Type="Embed" ProgID="Equation.DSMT4" ShapeID="_x0000_i1108" DrawAspect="Content" ObjectID="_1692690087" r:id="rId184"/>
        </w:object>
      </w:r>
      <w:r w:rsidRPr="00BC1109">
        <w:rPr>
          <w:rFonts w:ascii="Arial" w:eastAsia="Times New Roman" w:hAnsi="Arial" w:cs="Arial"/>
          <w:sz w:val="20"/>
          <w:szCs w:val="20"/>
        </w:rPr>
        <w:t xml:space="preserve"> is presented as a smooth curve. In practice, </w:t>
      </w:r>
      <w:r w:rsidRPr="00BC1109">
        <w:rPr>
          <w:rFonts w:ascii="Times New Roman" w:eastAsia="Times New Roman" w:hAnsi="Times New Roman" w:cs="Times New Roman"/>
          <w:position w:val="-10"/>
          <w:sz w:val="24"/>
          <w:szCs w:val="24"/>
        </w:rPr>
        <w:object w:dxaOrig="480" w:dyaOrig="320" w14:anchorId="02C5EF9B">
          <v:shape id="_x0000_i1109" type="#_x0000_t75" style="width:24pt;height:16pt" o:ole="">
            <v:imagedata r:id="rId185" o:title=""/>
          </v:shape>
          <o:OLEObject Type="Embed" ProgID="Equation.DSMT4" ShapeID="_x0000_i1109" DrawAspect="Content" ObjectID="_1692690088" r:id="rId186"/>
        </w:object>
      </w:r>
      <w:r w:rsidRPr="00BC1109">
        <w:rPr>
          <w:rFonts w:ascii="Arial" w:eastAsia="Times New Roman" w:hAnsi="Arial" w:cs="Arial"/>
          <w:sz w:val="20"/>
          <w:szCs w:val="20"/>
        </w:rPr>
        <w:t xml:space="preserve"> is a piecewise linear function since interest is paid a </w:t>
      </w:r>
      <w:proofErr w:type="gramStart"/>
      <w:r w:rsidRPr="00BC1109">
        <w:rPr>
          <w:rFonts w:ascii="Arial" w:eastAsia="Times New Roman" w:hAnsi="Arial" w:cs="Arial"/>
          <w:sz w:val="20"/>
          <w:szCs w:val="20"/>
        </w:rPr>
        <w:t>discrete periods</w:t>
      </w:r>
      <w:proofErr w:type="gramEnd"/>
      <w:r w:rsidRPr="00BC1109">
        <w:rPr>
          <w:rFonts w:ascii="Arial" w:eastAsia="Times New Roman" w:hAnsi="Arial" w:cs="Arial"/>
          <w:sz w:val="20"/>
          <w:szCs w:val="20"/>
        </w:rPr>
        <w:t xml:space="preserve">. Consider a graph of the calculator function </w:t>
      </w:r>
      <w:r w:rsidRPr="00BC1109">
        <w:rPr>
          <w:rFonts w:ascii="Times New Roman" w:eastAsia="Times New Roman" w:hAnsi="Times New Roman" w:cs="Times New Roman"/>
          <w:position w:val="-28"/>
          <w:sz w:val="24"/>
          <w:szCs w:val="24"/>
        </w:rPr>
        <w:object w:dxaOrig="2200" w:dyaOrig="740" w14:anchorId="7E85B52B">
          <v:shape id="_x0000_i1110" type="#_x0000_t75" style="width:110pt;height:37pt" o:ole="">
            <v:imagedata r:id="rId187" o:title=""/>
          </v:shape>
          <o:OLEObject Type="Embed" ProgID="Equation.DSMT4" ShapeID="_x0000_i1110" DrawAspect="Content" ObjectID="_1692690089" r:id="rId188"/>
        </w:object>
      </w:r>
    </w:p>
    <w:p w14:paraId="47A9DC7B" w14:textId="77777777" w:rsidR="00BC1109" w:rsidRPr="00BC1109" w:rsidRDefault="00BC1109" w:rsidP="00BC1109">
      <w:pPr>
        <w:numPr>
          <w:ilvl w:val="0"/>
          <w:numId w:val="6"/>
        </w:numPr>
        <w:spacing w:after="60" w:line="320" w:lineRule="atLeast"/>
        <w:ind w:right="90"/>
        <w:rPr>
          <w:rFonts w:ascii="Arial" w:eastAsia="Times New Roman" w:hAnsi="Arial" w:cs="Arial"/>
          <w:sz w:val="20"/>
          <w:szCs w:val="20"/>
        </w:rPr>
      </w:pPr>
      <w:r w:rsidRPr="00BC1109">
        <w:rPr>
          <w:rFonts w:ascii="Arial" w:eastAsia="Times New Roman" w:hAnsi="Arial" w:cs="Arial"/>
          <w:sz w:val="20"/>
          <w:szCs w:val="20"/>
        </w:rPr>
        <w:t xml:space="preserve">For any fixed value of </w:t>
      </w:r>
      <w:r w:rsidRPr="00BC1109">
        <w:rPr>
          <w:rFonts w:ascii="Times New Roman" w:eastAsia="Times New Roman" w:hAnsi="Times New Roman" w:cs="Times New Roman"/>
          <w:position w:val="-6"/>
          <w:sz w:val="24"/>
          <w:szCs w:val="24"/>
        </w:rPr>
        <w:object w:dxaOrig="139" w:dyaOrig="240" w14:anchorId="6A8424BD">
          <v:shape id="_x0000_i1111" type="#_x0000_t75" style="width:7pt;height:12pt" o:ole="">
            <v:imagedata r:id="rId189" o:title=""/>
          </v:shape>
          <o:OLEObject Type="Embed" ProgID="Equation.DSMT4" ShapeID="_x0000_i1111" DrawAspect="Content" ObjectID="_1692690090" r:id="rId190"/>
        </w:object>
      </w:r>
      <w:r w:rsidRPr="00BC1109">
        <w:rPr>
          <w:rFonts w:ascii="Arial" w:eastAsia="Times New Roman" w:hAnsi="Arial" w:cs="Arial"/>
          <w:sz w:val="20"/>
          <w:szCs w:val="20"/>
        </w:rPr>
        <w:t xml:space="preserve">, for example </w:t>
      </w:r>
      <w:r w:rsidRPr="00BC1109">
        <w:rPr>
          <w:rFonts w:ascii="Times New Roman" w:eastAsia="Times New Roman" w:hAnsi="Times New Roman" w:cs="Times New Roman"/>
          <w:position w:val="-12"/>
          <w:sz w:val="24"/>
          <w:szCs w:val="24"/>
        </w:rPr>
        <w:object w:dxaOrig="279" w:dyaOrig="360" w14:anchorId="6A8249A3">
          <v:shape id="_x0000_i1112" type="#_x0000_t75" style="width:14pt;height:18.5pt" o:ole="">
            <v:imagedata r:id="rId191" o:title=""/>
          </v:shape>
          <o:OLEObject Type="Embed" ProgID="Equation.DSMT4" ShapeID="_x0000_i1112" DrawAspect="Content" ObjectID="_1692690091" r:id="rId192"/>
        </w:object>
      </w:r>
      <w:r w:rsidRPr="00BC1109">
        <w:rPr>
          <w:rFonts w:ascii="Arial" w:eastAsia="Times New Roman" w:hAnsi="Arial" w:cs="Arial"/>
          <w:sz w:val="20"/>
          <w:szCs w:val="20"/>
        </w:rPr>
        <w:t xml:space="preserve"> the value </w:t>
      </w:r>
      <w:r w:rsidRPr="00BC1109">
        <w:rPr>
          <w:rFonts w:ascii="Times New Roman" w:eastAsia="Times New Roman" w:hAnsi="Times New Roman" w:cs="Times New Roman"/>
          <w:position w:val="-12"/>
          <w:sz w:val="24"/>
          <w:szCs w:val="24"/>
        </w:rPr>
        <w:object w:dxaOrig="1180" w:dyaOrig="380" w14:anchorId="234FF065">
          <v:shape id="_x0000_i1113" type="#_x0000_t75" style="width:59pt;height:19pt" o:ole="">
            <v:imagedata r:id="rId193" o:title=""/>
          </v:shape>
          <o:OLEObject Type="Embed" ProgID="Equation.DSMT4" ShapeID="_x0000_i1113" DrawAspect="Content" ObjectID="_1692690092" r:id="rId194"/>
        </w:object>
      </w:r>
      <w:r w:rsidRPr="00BC1109">
        <w:rPr>
          <w:rFonts w:ascii="Arial" w:eastAsia="Times New Roman" w:hAnsi="Arial" w:cs="Arial"/>
          <w:sz w:val="20"/>
          <w:szCs w:val="20"/>
        </w:rPr>
        <w:t xml:space="preserve"> is the limit of </w:t>
      </w:r>
      <w:r w:rsidRPr="00BC1109">
        <w:rPr>
          <w:rFonts w:ascii="Times New Roman" w:eastAsia="Times New Roman" w:hAnsi="Times New Roman" w:cs="Times New Roman"/>
          <w:position w:val="-12"/>
          <w:sz w:val="24"/>
          <w:szCs w:val="24"/>
        </w:rPr>
        <w:object w:dxaOrig="560" w:dyaOrig="360" w14:anchorId="4CC62809">
          <v:shape id="_x0000_i1114" type="#_x0000_t75" style="width:28pt;height:18.5pt" o:ole="">
            <v:imagedata r:id="rId195" o:title=""/>
          </v:shape>
          <o:OLEObject Type="Embed" ProgID="Equation.DSMT4" ShapeID="_x0000_i1114" DrawAspect="Content" ObjectID="_1692690093" r:id="rId196"/>
        </w:object>
      </w:r>
      <w:r w:rsidRPr="00BC1109">
        <w:rPr>
          <w:rFonts w:ascii="Arial" w:eastAsia="Times New Roman" w:hAnsi="Arial" w:cs="Arial"/>
          <w:sz w:val="20"/>
          <w:szCs w:val="20"/>
        </w:rPr>
        <w:t xml:space="preserve"> as </w:t>
      </w:r>
      <w:r w:rsidRPr="00BC1109">
        <w:rPr>
          <w:rFonts w:ascii="Times New Roman" w:eastAsia="Times New Roman" w:hAnsi="Times New Roman" w:cs="Times New Roman"/>
          <w:position w:val="-6"/>
          <w:sz w:val="24"/>
          <w:szCs w:val="24"/>
        </w:rPr>
        <w:object w:dxaOrig="200" w:dyaOrig="220" w14:anchorId="68FAB6D6">
          <v:shape id="_x0000_i1115" type="#_x0000_t75" style="width:10pt;height:11pt" o:ole="">
            <v:imagedata r:id="rId197" o:title=""/>
          </v:shape>
          <o:OLEObject Type="Embed" ProgID="Equation.DSMT4" ShapeID="_x0000_i1115" DrawAspect="Content" ObjectID="_1692690094" r:id="rId198"/>
        </w:object>
      </w:r>
      <w:r w:rsidRPr="00BC1109">
        <w:rPr>
          <w:rFonts w:ascii="Arial" w:eastAsia="Times New Roman" w:hAnsi="Arial" w:cs="Arial"/>
          <w:sz w:val="20"/>
          <w:szCs w:val="20"/>
        </w:rPr>
        <w:t xml:space="preserve"> increases. This presents a good opportunity for students to discover the idea of a limit.</w:t>
      </w:r>
    </w:p>
    <w:p w14:paraId="5A7C3A4A" w14:textId="77777777" w:rsidR="00BC1109" w:rsidRPr="00E864EA" w:rsidRDefault="00BC1109" w:rsidP="00BC1109">
      <w:pPr>
        <w:numPr>
          <w:ilvl w:val="0"/>
          <w:numId w:val="6"/>
        </w:numPr>
        <w:spacing w:after="60" w:line="320" w:lineRule="atLeast"/>
        <w:ind w:right="90"/>
        <w:rPr>
          <w:rFonts w:ascii="Arial" w:eastAsia="Times New Roman" w:hAnsi="Arial" w:cs="Arial"/>
          <w:sz w:val="20"/>
          <w:szCs w:val="20"/>
        </w:rPr>
      </w:pPr>
      <w:r w:rsidRPr="00BC1109">
        <w:rPr>
          <w:rFonts w:ascii="Arial" w:eastAsia="Times New Roman" w:hAnsi="Arial" w:cs="Arial"/>
          <w:sz w:val="20"/>
          <w:szCs w:val="20"/>
        </w:rPr>
        <w:lastRenderedPageBreak/>
        <w:t>Suppose the initial deposit is $1 and the interest rate is 100% (</w:t>
      </w:r>
      <w:r w:rsidRPr="00BC1109">
        <w:rPr>
          <w:rFonts w:ascii="Times New Roman" w:eastAsia="Times New Roman" w:hAnsi="Times New Roman" w:cs="Times New Roman"/>
          <w:position w:val="-4"/>
          <w:sz w:val="24"/>
          <w:szCs w:val="24"/>
        </w:rPr>
        <w:object w:dxaOrig="499" w:dyaOrig="260" w14:anchorId="75451A36">
          <v:shape id="_x0000_i1116" type="#_x0000_t75" style="width:25pt;height:13pt" o:ole="">
            <v:imagedata r:id="rId199" o:title=""/>
          </v:shape>
          <o:OLEObject Type="Embed" ProgID="Equation.DSMT4" ShapeID="_x0000_i1116" DrawAspect="Content" ObjectID="_1692690095" r:id="rId200"/>
        </w:object>
      </w:r>
      <w:r w:rsidRPr="00BC1109">
        <w:rPr>
          <w:rFonts w:ascii="Arial" w:eastAsia="Times New Roman" w:hAnsi="Arial" w:cs="Arial"/>
          <w:sz w:val="20"/>
          <w:szCs w:val="20"/>
        </w:rPr>
        <w:t xml:space="preserve">). At the end of 1 year, the amount in the account is </w:t>
      </w:r>
      <w:r w:rsidRPr="00BC1109">
        <w:rPr>
          <w:rFonts w:ascii="Times New Roman" w:eastAsia="Times New Roman" w:hAnsi="Times New Roman" w:cs="Times New Roman"/>
          <w:position w:val="-28"/>
          <w:sz w:val="24"/>
          <w:szCs w:val="24"/>
        </w:rPr>
        <w:object w:dxaOrig="1480" w:dyaOrig="740" w14:anchorId="770B8E16">
          <v:shape id="_x0000_i1117" type="#_x0000_t75" style="width:74pt;height:37pt" o:ole="">
            <v:imagedata r:id="rId201" o:title=""/>
          </v:shape>
          <o:OLEObject Type="Embed" ProgID="Equation.DSMT4" ShapeID="_x0000_i1117" DrawAspect="Content" ObjectID="_1692690096" r:id="rId202"/>
        </w:object>
      </w:r>
      <w:r w:rsidRPr="00BC1109">
        <w:rPr>
          <w:rFonts w:ascii="Arial" w:eastAsia="Times New Roman" w:hAnsi="Arial" w:cs="Arial"/>
          <w:sz w:val="20"/>
          <w:szCs w:val="20"/>
        </w:rPr>
        <w:t xml:space="preserve">. Ask students to construct a table of values for </w:t>
      </w:r>
      <w:r w:rsidRPr="00BC1109">
        <w:rPr>
          <w:rFonts w:ascii="Times New Roman" w:eastAsia="Times New Roman" w:hAnsi="Times New Roman" w:cs="Times New Roman"/>
          <w:position w:val="-10"/>
          <w:sz w:val="24"/>
          <w:szCs w:val="24"/>
        </w:rPr>
        <w:object w:dxaOrig="480" w:dyaOrig="320" w14:anchorId="1156E798">
          <v:shape id="_x0000_i1118" type="#_x0000_t75" style="width:24pt;height:16pt" o:ole="">
            <v:imagedata r:id="rId203" o:title=""/>
          </v:shape>
          <o:OLEObject Type="Embed" ProgID="Equation.DSMT4" ShapeID="_x0000_i1118" DrawAspect="Content" ObjectID="_1692690097" r:id="rId204"/>
        </w:object>
      </w:r>
      <w:r w:rsidRPr="00BC1109">
        <w:rPr>
          <w:rFonts w:ascii="Arial" w:eastAsia="Times New Roman" w:hAnsi="Arial" w:cs="Arial"/>
          <w:sz w:val="20"/>
          <w:szCs w:val="20"/>
        </w:rPr>
        <w:t xml:space="preserve"> </w:t>
      </w:r>
      <w:proofErr w:type="spellStart"/>
      <w:r w:rsidRPr="00BC1109">
        <w:rPr>
          <w:rFonts w:ascii="Arial" w:eastAsia="Times New Roman" w:hAnsi="Arial" w:cs="Arial"/>
          <w:sz w:val="20"/>
          <w:szCs w:val="20"/>
        </w:rPr>
        <w:t>for</w:t>
      </w:r>
      <w:proofErr w:type="spellEnd"/>
      <w:r w:rsidRPr="00BC1109">
        <w:rPr>
          <w:rFonts w:ascii="Arial" w:eastAsia="Times New Roman" w:hAnsi="Arial" w:cs="Arial"/>
          <w:sz w:val="20"/>
          <w:szCs w:val="20"/>
        </w:rPr>
        <w:t xml:space="preserve"> various values of </w:t>
      </w:r>
      <w:r w:rsidRPr="00BC1109">
        <w:rPr>
          <w:rFonts w:ascii="Times New Roman" w:eastAsia="Times New Roman" w:hAnsi="Times New Roman" w:cs="Times New Roman"/>
          <w:position w:val="-6"/>
          <w:sz w:val="24"/>
          <w:szCs w:val="24"/>
        </w:rPr>
        <w:object w:dxaOrig="200" w:dyaOrig="220" w14:anchorId="4DFF6099">
          <v:shape id="_x0000_i1119" type="#_x0000_t75" style="width:10pt;height:11pt" o:ole="">
            <v:imagedata r:id="rId205" o:title=""/>
          </v:shape>
          <o:OLEObject Type="Embed" ProgID="Equation.DSMT4" ShapeID="_x0000_i1119" DrawAspect="Content" ObjectID="_1692690098" r:id="rId206"/>
        </w:object>
      </w:r>
      <w:r w:rsidRPr="00BC1109">
        <w:rPr>
          <w:rFonts w:ascii="Arial" w:eastAsia="Times New Roman" w:hAnsi="Arial" w:cs="Arial"/>
          <w:sz w:val="20"/>
          <w:szCs w:val="20"/>
        </w:rPr>
        <w:t>. For example:</w:t>
      </w:r>
    </w:p>
    <w:tbl>
      <w:tblPr>
        <w:tblW w:w="2345" w:type="dxa"/>
        <w:jc w:val="center"/>
        <w:tblBorders>
          <w:insideV w:val="single" w:sz="4" w:space="0" w:color="auto"/>
        </w:tblBorders>
        <w:tblLook w:val="04A0" w:firstRow="1" w:lastRow="0" w:firstColumn="1" w:lastColumn="0" w:noHBand="0" w:noVBand="1"/>
      </w:tblPr>
      <w:tblGrid>
        <w:gridCol w:w="1170"/>
        <w:gridCol w:w="1175"/>
      </w:tblGrid>
      <w:tr w:rsidR="00BC1109" w:rsidRPr="00BC1109" w14:paraId="340911FB" w14:textId="77777777" w:rsidTr="003D12B6">
        <w:trPr>
          <w:jc w:val="center"/>
        </w:trPr>
        <w:tc>
          <w:tcPr>
            <w:tcW w:w="1170" w:type="dxa"/>
            <w:tcBorders>
              <w:bottom w:val="single" w:sz="4" w:space="0" w:color="auto"/>
              <w:right w:val="nil"/>
            </w:tcBorders>
            <w:shd w:val="clear" w:color="auto" w:fill="D9D9D9"/>
            <w:vAlign w:val="center"/>
          </w:tcPr>
          <w:p w14:paraId="6AD52064" w14:textId="77777777" w:rsidR="00BC1109" w:rsidRPr="00BC1109" w:rsidRDefault="00BC1109" w:rsidP="00BC1109">
            <w:pPr>
              <w:spacing w:after="60" w:line="320" w:lineRule="atLeast"/>
              <w:jc w:val="center"/>
              <w:rPr>
                <w:rFonts w:ascii="Arial" w:eastAsia="Times New Roman" w:hAnsi="Arial" w:cs="Arial"/>
                <w:sz w:val="20"/>
                <w:szCs w:val="20"/>
              </w:rPr>
            </w:pPr>
            <w:r w:rsidRPr="00BC1109">
              <w:rPr>
                <w:rFonts w:ascii="Times New Roman" w:eastAsia="Times New Roman" w:hAnsi="Times New Roman" w:cs="Times New Roman"/>
                <w:position w:val="-6"/>
                <w:sz w:val="24"/>
                <w:szCs w:val="24"/>
              </w:rPr>
              <w:object w:dxaOrig="200" w:dyaOrig="220" w14:anchorId="5929B821">
                <v:shape id="_x0000_i1120" type="#_x0000_t75" style="width:10pt;height:11pt" o:ole="">
                  <v:imagedata r:id="rId207" o:title=""/>
                </v:shape>
                <o:OLEObject Type="Embed" ProgID="Equation.DSMT4" ShapeID="_x0000_i1120" DrawAspect="Content" ObjectID="_1692690099" r:id="rId208"/>
              </w:object>
            </w:r>
          </w:p>
        </w:tc>
        <w:tc>
          <w:tcPr>
            <w:tcW w:w="1175" w:type="dxa"/>
            <w:tcBorders>
              <w:left w:val="nil"/>
              <w:bottom w:val="single" w:sz="4" w:space="0" w:color="auto"/>
            </w:tcBorders>
            <w:shd w:val="clear" w:color="auto" w:fill="D9D9D9"/>
            <w:vAlign w:val="center"/>
          </w:tcPr>
          <w:p w14:paraId="0D4891AB" w14:textId="77777777" w:rsidR="00BC1109" w:rsidRPr="00BC1109" w:rsidRDefault="00BC1109" w:rsidP="00BC1109">
            <w:pPr>
              <w:spacing w:after="60" w:line="320" w:lineRule="atLeast"/>
              <w:jc w:val="center"/>
              <w:rPr>
                <w:rFonts w:ascii="Arial" w:eastAsia="Times New Roman" w:hAnsi="Arial" w:cs="Arial"/>
                <w:sz w:val="20"/>
                <w:szCs w:val="20"/>
              </w:rPr>
            </w:pPr>
            <w:r w:rsidRPr="00BC1109">
              <w:rPr>
                <w:rFonts w:ascii="Times New Roman" w:eastAsia="Times New Roman" w:hAnsi="Times New Roman" w:cs="Times New Roman"/>
                <w:position w:val="-26"/>
                <w:sz w:val="24"/>
                <w:szCs w:val="24"/>
              </w:rPr>
              <w:object w:dxaOrig="800" w:dyaOrig="680" w14:anchorId="3089AF11">
                <v:shape id="_x0000_i1121" type="#_x0000_t75" style="width:40pt;height:34pt" o:ole="">
                  <v:imagedata r:id="rId209" o:title=""/>
                </v:shape>
                <o:OLEObject Type="Embed" ProgID="Equation.3" ShapeID="_x0000_i1121" DrawAspect="Content" ObjectID="_1692690100" r:id="rId210"/>
              </w:object>
            </w:r>
          </w:p>
        </w:tc>
      </w:tr>
      <w:tr w:rsidR="00BC1109" w:rsidRPr="00BC1109" w14:paraId="0A1575A2" w14:textId="77777777" w:rsidTr="003D12B6">
        <w:trPr>
          <w:jc w:val="center"/>
        </w:trPr>
        <w:tc>
          <w:tcPr>
            <w:tcW w:w="1170" w:type="dxa"/>
            <w:tcBorders>
              <w:top w:val="single" w:sz="4" w:space="0" w:color="auto"/>
            </w:tcBorders>
            <w:shd w:val="clear" w:color="auto" w:fill="auto"/>
          </w:tcPr>
          <w:p w14:paraId="5B03A140" w14:textId="77777777" w:rsidR="00BC1109" w:rsidRPr="00BC1109" w:rsidRDefault="00BC1109" w:rsidP="00BC1109">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1</w:t>
            </w:r>
          </w:p>
        </w:tc>
        <w:tc>
          <w:tcPr>
            <w:tcW w:w="1175" w:type="dxa"/>
            <w:tcBorders>
              <w:top w:val="single" w:sz="4" w:space="0" w:color="auto"/>
            </w:tcBorders>
            <w:shd w:val="clear" w:color="auto" w:fill="auto"/>
          </w:tcPr>
          <w:p w14:paraId="354DF0A3" w14:textId="77777777" w:rsidR="00BC1109" w:rsidRPr="00BC1109" w:rsidRDefault="00BC1109" w:rsidP="00BC1109">
            <w:pPr>
              <w:spacing w:after="60" w:line="320" w:lineRule="atLeast"/>
              <w:rPr>
                <w:rFonts w:ascii="Arial" w:eastAsia="Times New Roman" w:hAnsi="Arial" w:cs="Arial"/>
                <w:sz w:val="20"/>
                <w:szCs w:val="20"/>
              </w:rPr>
            </w:pPr>
            <w:r w:rsidRPr="00BC1109">
              <w:rPr>
                <w:rFonts w:ascii="Arial" w:eastAsia="Times New Roman" w:hAnsi="Arial" w:cs="Arial"/>
                <w:sz w:val="20"/>
                <w:szCs w:val="20"/>
              </w:rPr>
              <w:t>2.000000</w:t>
            </w:r>
          </w:p>
        </w:tc>
      </w:tr>
      <w:tr w:rsidR="00BC1109" w:rsidRPr="00BC1109" w14:paraId="577B8B2B" w14:textId="77777777" w:rsidTr="003D12B6">
        <w:trPr>
          <w:jc w:val="center"/>
        </w:trPr>
        <w:tc>
          <w:tcPr>
            <w:tcW w:w="1170" w:type="dxa"/>
            <w:shd w:val="clear" w:color="auto" w:fill="auto"/>
          </w:tcPr>
          <w:p w14:paraId="744E8836" w14:textId="77777777" w:rsidR="00BC1109" w:rsidRPr="00BC1109" w:rsidRDefault="00BC1109" w:rsidP="00BC1109">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5</w:t>
            </w:r>
          </w:p>
        </w:tc>
        <w:tc>
          <w:tcPr>
            <w:tcW w:w="1175" w:type="dxa"/>
            <w:shd w:val="clear" w:color="auto" w:fill="auto"/>
          </w:tcPr>
          <w:p w14:paraId="03CC80F3" w14:textId="77777777" w:rsidR="00BC1109" w:rsidRPr="00BC1109" w:rsidRDefault="00BC1109" w:rsidP="00BC1109">
            <w:pPr>
              <w:spacing w:after="60" w:line="320" w:lineRule="atLeast"/>
              <w:rPr>
                <w:rFonts w:ascii="Arial" w:eastAsia="Times New Roman" w:hAnsi="Arial" w:cs="Arial"/>
                <w:sz w:val="20"/>
                <w:szCs w:val="20"/>
              </w:rPr>
            </w:pPr>
            <w:r w:rsidRPr="00BC1109">
              <w:rPr>
                <w:rFonts w:ascii="Arial" w:eastAsia="Times New Roman" w:hAnsi="Arial" w:cs="Arial"/>
                <w:sz w:val="20"/>
                <w:szCs w:val="20"/>
              </w:rPr>
              <w:t>2.488320</w:t>
            </w:r>
          </w:p>
        </w:tc>
      </w:tr>
      <w:tr w:rsidR="00BC1109" w:rsidRPr="00BC1109" w14:paraId="7EFB6615" w14:textId="77777777" w:rsidTr="003D12B6">
        <w:trPr>
          <w:jc w:val="center"/>
        </w:trPr>
        <w:tc>
          <w:tcPr>
            <w:tcW w:w="1170" w:type="dxa"/>
            <w:shd w:val="clear" w:color="auto" w:fill="auto"/>
          </w:tcPr>
          <w:p w14:paraId="3996E6DC" w14:textId="77777777" w:rsidR="00BC1109" w:rsidRPr="00BC1109" w:rsidRDefault="00BC1109" w:rsidP="00BC1109">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10</w:t>
            </w:r>
          </w:p>
        </w:tc>
        <w:tc>
          <w:tcPr>
            <w:tcW w:w="1175" w:type="dxa"/>
            <w:shd w:val="clear" w:color="auto" w:fill="auto"/>
          </w:tcPr>
          <w:p w14:paraId="6D235186" w14:textId="77777777" w:rsidR="00BC1109" w:rsidRPr="00BC1109" w:rsidRDefault="00BC1109" w:rsidP="00BC1109">
            <w:pPr>
              <w:spacing w:after="60" w:line="320" w:lineRule="atLeast"/>
              <w:rPr>
                <w:rFonts w:ascii="Arial" w:eastAsia="Times New Roman" w:hAnsi="Arial" w:cs="Arial"/>
                <w:sz w:val="20"/>
                <w:szCs w:val="20"/>
              </w:rPr>
            </w:pPr>
            <w:r w:rsidRPr="00BC1109">
              <w:rPr>
                <w:rFonts w:ascii="Arial" w:eastAsia="Times New Roman" w:hAnsi="Arial" w:cs="Arial"/>
                <w:sz w:val="20"/>
                <w:szCs w:val="20"/>
              </w:rPr>
              <w:t>2.593742</w:t>
            </w:r>
          </w:p>
        </w:tc>
      </w:tr>
      <w:tr w:rsidR="00BC1109" w:rsidRPr="00BC1109" w14:paraId="364072C9" w14:textId="77777777" w:rsidTr="003D12B6">
        <w:trPr>
          <w:jc w:val="center"/>
        </w:trPr>
        <w:tc>
          <w:tcPr>
            <w:tcW w:w="1170" w:type="dxa"/>
            <w:shd w:val="clear" w:color="auto" w:fill="auto"/>
          </w:tcPr>
          <w:p w14:paraId="0D881CC2" w14:textId="77777777" w:rsidR="00BC1109" w:rsidRPr="00BC1109" w:rsidRDefault="00BC1109" w:rsidP="00BC1109">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100</w:t>
            </w:r>
          </w:p>
          <w:p w14:paraId="39C3EBF5" w14:textId="77777777" w:rsidR="00BC1109" w:rsidRPr="00BC1109" w:rsidRDefault="00BC1109" w:rsidP="00BC1109">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1000</w:t>
            </w:r>
          </w:p>
          <w:p w14:paraId="2C3FF9A9" w14:textId="77777777" w:rsidR="00BC1109" w:rsidRPr="00BC1109" w:rsidRDefault="00BC1109" w:rsidP="00BC1109">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10,000</w:t>
            </w:r>
          </w:p>
          <w:p w14:paraId="2D599233" w14:textId="77777777" w:rsidR="00BC1109" w:rsidRPr="00BC1109" w:rsidRDefault="00BC1109" w:rsidP="00BC1109">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100,000</w:t>
            </w:r>
          </w:p>
          <w:p w14:paraId="604A8525" w14:textId="77777777" w:rsidR="00BC1109" w:rsidRPr="00BC1109" w:rsidRDefault="00BC1109" w:rsidP="00BC1109">
            <w:pPr>
              <w:spacing w:after="60" w:line="320" w:lineRule="atLeast"/>
              <w:jc w:val="right"/>
              <w:rPr>
                <w:rFonts w:ascii="Arial" w:eastAsia="Times New Roman" w:hAnsi="Arial" w:cs="Arial"/>
                <w:sz w:val="20"/>
                <w:szCs w:val="20"/>
              </w:rPr>
            </w:pPr>
            <w:r w:rsidRPr="00BC1109">
              <w:rPr>
                <w:rFonts w:ascii="Arial" w:eastAsia="Times New Roman" w:hAnsi="Arial" w:cs="Arial"/>
                <w:sz w:val="20"/>
                <w:szCs w:val="20"/>
              </w:rPr>
              <w:t>1,000,000</w:t>
            </w:r>
          </w:p>
        </w:tc>
        <w:tc>
          <w:tcPr>
            <w:tcW w:w="1175" w:type="dxa"/>
            <w:shd w:val="clear" w:color="auto" w:fill="auto"/>
          </w:tcPr>
          <w:p w14:paraId="25E2B562" w14:textId="77777777" w:rsidR="00BC1109" w:rsidRPr="00BC1109" w:rsidRDefault="00BC1109" w:rsidP="00BC1109">
            <w:pPr>
              <w:spacing w:after="60" w:line="320" w:lineRule="atLeast"/>
              <w:rPr>
                <w:rFonts w:ascii="Arial" w:eastAsia="Times New Roman" w:hAnsi="Arial" w:cs="Arial"/>
                <w:sz w:val="20"/>
                <w:szCs w:val="20"/>
              </w:rPr>
            </w:pPr>
            <w:r w:rsidRPr="00BC1109">
              <w:rPr>
                <w:rFonts w:ascii="Arial" w:eastAsia="Times New Roman" w:hAnsi="Arial" w:cs="Arial"/>
                <w:sz w:val="20"/>
                <w:szCs w:val="20"/>
              </w:rPr>
              <w:t>2.704814</w:t>
            </w:r>
          </w:p>
          <w:p w14:paraId="05553B62" w14:textId="77777777" w:rsidR="00BC1109" w:rsidRPr="00BC1109" w:rsidRDefault="00BC1109" w:rsidP="00BC1109">
            <w:pPr>
              <w:spacing w:after="60" w:line="320" w:lineRule="atLeast"/>
              <w:rPr>
                <w:rFonts w:ascii="Arial" w:eastAsia="Times New Roman" w:hAnsi="Arial" w:cs="Arial"/>
                <w:sz w:val="20"/>
                <w:szCs w:val="20"/>
              </w:rPr>
            </w:pPr>
            <w:r w:rsidRPr="00BC1109">
              <w:rPr>
                <w:rFonts w:ascii="Arial" w:eastAsia="Times New Roman" w:hAnsi="Arial" w:cs="Arial"/>
                <w:sz w:val="20"/>
                <w:szCs w:val="20"/>
              </w:rPr>
              <w:t>2.716924</w:t>
            </w:r>
          </w:p>
          <w:p w14:paraId="31D3DCB8" w14:textId="77777777" w:rsidR="00BC1109" w:rsidRPr="00BC1109" w:rsidRDefault="00BC1109" w:rsidP="00BC1109">
            <w:pPr>
              <w:spacing w:after="60" w:line="320" w:lineRule="atLeast"/>
              <w:rPr>
                <w:rFonts w:ascii="Arial" w:eastAsia="Times New Roman" w:hAnsi="Arial" w:cs="Arial"/>
                <w:sz w:val="20"/>
                <w:szCs w:val="20"/>
              </w:rPr>
            </w:pPr>
            <w:r w:rsidRPr="00BC1109">
              <w:rPr>
                <w:rFonts w:ascii="Arial" w:eastAsia="Times New Roman" w:hAnsi="Arial" w:cs="Arial"/>
                <w:sz w:val="20"/>
                <w:szCs w:val="20"/>
              </w:rPr>
              <w:t>2.718146</w:t>
            </w:r>
          </w:p>
          <w:p w14:paraId="27C74893" w14:textId="77777777" w:rsidR="00BC1109" w:rsidRPr="00BC1109" w:rsidRDefault="00BC1109" w:rsidP="00BC1109">
            <w:pPr>
              <w:spacing w:after="60" w:line="320" w:lineRule="atLeast"/>
              <w:rPr>
                <w:rFonts w:ascii="Arial" w:eastAsia="Times New Roman" w:hAnsi="Arial" w:cs="Arial"/>
                <w:sz w:val="20"/>
                <w:szCs w:val="20"/>
              </w:rPr>
            </w:pPr>
            <w:r w:rsidRPr="00BC1109">
              <w:rPr>
                <w:rFonts w:ascii="Arial" w:eastAsia="Times New Roman" w:hAnsi="Arial" w:cs="Arial"/>
                <w:sz w:val="20"/>
                <w:szCs w:val="20"/>
              </w:rPr>
              <w:t>2.718268</w:t>
            </w:r>
          </w:p>
          <w:p w14:paraId="2337FF0E" w14:textId="77777777" w:rsidR="00BC1109" w:rsidRPr="00BC1109" w:rsidRDefault="00BC1109" w:rsidP="00BC1109">
            <w:pPr>
              <w:spacing w:after="60" w:line="320" w:lineRule="atLeast"/>
              <w:rPr>
                <w:rFonts w:ascii="Arial" w:eastAsia="Times New Roman" w:hAnsi="Arial" w:cs="Arial"/>
                <w:sz w:val="20"/>
                <w:szCs w:val="20"/>
              </w:rPr>
            </w:pPr>
            <w:r w:rsidRPr="00BC1109">
              <w:rPr>
                <w:rFonts w:ascii="Arial" w:eastAsia="Times New Roman" w:hAnsi="Arial" w:cs="Arial"/>
                <w:sz w:val="20"/>
                <w:szCs w:val="20"/>
              </w:rPr>
              <w:t>2.718280</w:t>
            </w:r>
          </w:p>
        </w:tc>
      </w:tr>
    </w:tbl>
    <w:p w14:paraId="6180536C" w14:textId="77777777" w:rsidR="00E864EA" w:rsidRPr="00E864EA" w:rsidRDefault="00BC1109" w:rsidP="00B873F8">
      <w:pPr>
        <w:spacing w:after="120" w:line="320" w:lineRule="atLeast"/>
        <w:ind w:left="720"/>
        <w:rPr>
          <w:rFonts w:ascii="Times New Roman" w:eastAsia="Times New Roman" w:hAnsi="Times New Roman" w:cs="Times New Roman"/>
          <w:sz w:val="24"/>
          <w:szCs w:val="24"/>
        </w:rPr>
      </w:pPr>
      <w:r w:rsidRPr="00BC1109">
        <w:rPr>
          <w:rFonts w:ascii="Arial" w:eastAsia="Times New Roman" w:hAnsi="Arial" w:cs="Arial"/>
          <w:sz w:val="20"/>
          <w:szCs w:val="20"/>
        </w:rPr>
        <w:t xml:space="preserve">*This table might help suggest why the number </w:t>
      </w:r>
      <w:r w:rsidRPr="00BC1109">
        <w:rPr>
          <w:rFonts w:ascii="Times New Roman" w:eastAsia="Times New Roman" w:hAnsi="Times New Roman" w:cs="Times New Roman"/>
          <w:position w:val="-6"/>
          <w:sz w:val="24"/>
          <w:szCs w:val="24"/>
        </w:rPr>
        <w:object w:dxaOrig="180" w:dyaOrig="220" w14:anchorId="2D0DFA4A">
          <v:shape id="_x0000_i1122" type="#_x0000_t75" style="width:9pt;height:11pt" o:ole="">
            <v:imagedata r:id="rId211" o:title=""/>
          </v:shape>
          <o:OLEObject Type="Embed" ProgID="Equation.DSMT4" ShapeID="_x0000_i1122" DrawAspect="Content" ObjectID="_1692690101" r:id="rId212"/>
        </w:object>
      </w:r>
      <w:r w:rsidRPr="00BC1109">
        <w:rPr>
          <w:rFonts w:ascii="Arial" w:eastAsia="Times New Roman" w:hAnsi="Arial" w:cs="Arial"/>
          <w:sz w:val="20"/>
          <w:szCs w:val="20"/>
        </w:rPr>
        <w:t xml:space="preserve"> is associated with compound interest and appears in the formula for </w:t>
      </w:r>
      <w:r w:rsidRPr="00BC1109">
        <w:rPr>
          <w:rFonts w:ascii="Times New Roman" w:eastAsia="Times New Roman" w:hAnsi="Times New Roman" w:cs="Times New Roman"/>
          <w:position w:val="-10"/>
          <w:sz w:val="24"/>
          <w:szCs w:val="24"/>
        </w:rPr>
        <w:object w:dxaOrig="480" w:dyaOrig="320" w14:anchorId="0C47BDEE">
          <v:shape id="_x0000_i1123" type="#_x0000_t75" style="width:24pt;height:16pt" o:ole="">
            <v:imagedata r:id="rId213" o:title=""/>
          </v:shape>
          <o:OLEObject Type="Embed" ProgID="Equation.DSMT4" ShapeID="_x0000_i1123" DrawAspect="Content" ObjectID="_1692690102" r:id="rId214"/>
        </w:object>
      </w:r>
    </w:p>
    <w:p w14:paraId="130D3E3D" w14:textId="77777777" w:rsidR="00BC1109" w:rsidRPr="00BC1109" w:rsidRDefault="00BC1109" w:rsidP="00BC1109">
      <w:pPr>
        <w:spacing w:after="0" w:line="320" w:lineRule="atLeast"/>
        <w:ind w:right="1210"/>
        <w:rPr>
          <w:rFonts w:ascii="Arial" w:eastAsia="Times New Roman" w:hAnsi="Arial" w:cs="Arial"/>
          <w:sz w:val="24"/>
          <w:szCs w:val="24"/>
        </w:rPr>
      </w:pPr>
      <w:r w:rsidRPr="00BC1109">
        <w:rPr>
          <w:rFonts w:ascii="Arial" w:eastAsia="Times New Roman" w:hAnsi="Arial" w:cs="Arial"/>
          <w:b/>
          <w:sz w:val="24"/>
          <w:szCs w:val="24"/>
        </w:rPr>
        <w:t>TI-Nspire Navigator</w:t>
      </w:r>
    </w:p>
    <w:p w14:paraId="7E196221" w14:textId="77777777" w:rsidR="00BC1109" w:rsidRPr="00BC1109" w:rsidRDefault="00BC1109" w:rsidP="00BC1109">
      <w:pPr>
        <w:spacing w:after="0" w:line="320" w:lineRule="atLeast"/>
        <w:ind w:right="1210"/>
        <w:rPr>
          <w:rFonts w:ascii="Arial" w:eastAsia="Times New Roman" w:hAnsi="Arial" w:cs="Arial"/>
          <w:b/>
          <w:position w:val="-12"/>
          <w:sz w:val="20"/>
          <w:szCs w:val="20"/>
        </w:rPr>
      </w:pPr>
      <w:r w:rsidRPr="00BC1109">
        <w:rPr>
          <w:rFonts w:ascii="Arial" w:eastAsia="Times New Roman" w:hAnsi="Arial" w:cs="Arial"/>
          <w:b/>
          <w:position w:val="-12"/>
          <w:sz w:val="20"/>
          <w:szCs w:val="20"/>
        </w:rPr>
        <w:t>Note 1</w:t>
      </w:r>
    </w:p>
    <w:p w14:paraId="2ED68021" w14:textId="77777777" w:rsidR="00BC1109" w:rsidRPr="00BC1109" w:rsidRDefault="00BC1109" w:rsidP="00BC1109">
      <w:pPr>
        <w:spacing w:after="0" w:line="320" w:lineRule="atLeast"/>
        <w:ind w:right="1210"/>
        <w:rPr>
          <w:rFonts w:ascii="Arial" w:eastAsia="Times New Roman" w:hAnsi="Arial" w:cs="Arial"/>
          <w:b/>
          <w:position w:val="-12"/>
          <w:sz w:val="20"/>
          <w:szCs w:val="20"/>
        </w:rPr>
      </w:pPr>
      <w:r w:rsidRPr="00BC1109">
        <w:rPr>
          <w:rFonts w:ascii="Arial" w:eastAsia="Times New Roman" w:hAnsi="Arial" w:cs="Arial"/>
          <w:b/>
          <w:position w:val="-12"/>
          <w:sz w:val="20"/>
          <w:szCs w:val="20"/>
        </w:rPr>
        <w:t xml:space="preserve">Question 1b, </w:t>
      </w:r>
      <w:r w:rsidRPr="00BC1109">
        <w:rPr>
          <w:rFonts w:ascii="Arial" w:eastAsia="Times New Roman" w:hAnsi="Arial" w:cs="Arial"/>
          <w:b/>
          <w:i/>
          <w:position w:val="-12"/>
          <w:sz w:val="20"/>
          <w:szCs w:val="20"/>
        </w:rPr>
        <w:t>Quick Poll (Open Response)</w:t>
      </w:r>
    </w:p>
    <w:p w14:paraId="75FE3A71" w14:textId="77777777" w:rsidR="00BC1109" w:rsidRPr="00BC1109" w:rsidRDefault="00BC1109" w:rsidP="00B873F8">
      <w:pPr>
        <w:spacing w:after="120" w:line="320" w:lineRule="atLeast"/>
        <w:rPr>
          <w:rFonts w:ascii="Arial" w:eastAsia="Times New Roman" w:hAnsi="Arial" w:cs="Arial"/>
          <w:sz w:val="20"/>
          <w:szCs w:val="20"/>
        </w:rPr>
      </w:pPr>
      <w:r w:rsidRPr="00BC1109">
        <w:rPr>
          <w:rFonts w:ascii="Arial" w:eastAsia="Times New Roman" w:hAnsi="Arial" w:cs="Arial"/>
          <w:sz w:val="20"/>
          <w:szCs w:val="20"/>
        </w:rPr>
        <w:t>Tell students that you are going to send a Quick Poll asking for the number of years until the initial deposit doubles.</w:t>
      </w:r>
    </w:p>
    <w:p w14:paraId="3514F3B1" w14:textId="77777777" w:rsidR="00BC1109" w:rsidRPr="00BC1109" w:rsidRDefault="00BC1109" w:rsidP="00BC1109">
      <w:pPr>
        <w:spacing w:after="0" w:line="320" w:lineRule="atLeast"/>
        <w:ind w:right="1210"/>
        <w:rPr>
          <w:rFonts w:ascii="Arial" w:eastAsia="Times New Roman" w:hAnsi="Arial" w:cs="Arial"/>
          <w:b/>
          <w:position w:val="-12"/>
          <w:sz w:val="20"/>
          <w:szCs w:val="20"/>
        </w:rPr>
      </w:pPr>
      <w:r w:rsidRPr="00BC1109">
        <w:rPr>
          <w:rFonts w:ascii="Arial" w:eastAsia="Times New Roman" w:hAnsi="Arial" w:cs="Arial"/>
          <w:b/>
          <w:position w:val="-12"/>
          <w:sz w:val="20"/>
          <w:szCs w:val="20"/>
        </w:rPr>
        <w:t>Note 2</w:t>
      </w:r>
    </w:p>
    <w:p w14:paraId="7FD5A3D7" w14:textId="77777777" w:rsidR="00BC1109" w:rsidRPr="00BC1109" w:rsidRDefault="00BC1109" w:rsidP="00BC1109">
      <w:pPr>
        <w:spacing w:after="0" w:line="320" w:lineRule="atLeast"/>
        <w:ind w:right="1210"/>
        <w:rPr>
          <w:rFonts w:ascii="Arial" w:eastAsia="Times New Roman" w:hAnsi="Arial" w:cs="Arial"/>
          <w:b/>
          <w:position w:val="-12"/>
          <w:sz w:val="20"/>
          <w:szCs w:val="20"/>
        </w:rPr>
      </w:pPr>
      <w:r w:rsidRPr="00BC1109">
        <w:rPr>
          <w:rFonts w:ascii="Arial" w:eastAsia="Times New Roman" w:hAnsi="Arial" w:cs="Arial"/>
          <w:b/>
          <w:position w:val="-12"/>
          <w:sz w:val="20"/>
          <w:szCs w:val="20"/>
        </w:rPr>
        <w:t xml:space="preserve">Question 1c, </w:t>
      </w:r>
      <w:r w:rsidRPr="00BC1109">
        <w:rPr>
          <w:rFonts w:ascii="Arial" w:eastAsia="Times New Roman" w:hAnsi="Arial" w:cs="Arial"/>
          <w:b/>
          <w:i/>
          <w:position w:val="-12"/>
          <w:sz w:val="20"/>
          <w:szCs w:val="20"/>
        </w:rPr>
        <w:t>Quick Poll (Open Response)</w:t>
      </w:r>
    </w:p>
    <w:p w14:paraId="41FB6771" w14:textId="77777777" w:rsidR="003D12B6" w:rsidRDefault="00BC1109" w:rsidP="008825E2">
      <w:pPr>
        <w:spacing w:after="0" w:line="320" w:lineRule="atLeast"/>
        <w:ind w:right="180"/>
        <w:rPr>
          <w:rFonts w:ascii="Arial" w:eastAsia="Times New Roman" w:hAnsi="Arial" w:cs="Arial"/>
          <w:sz w:val="20"/>
          <w:szCs w:val="20"/>
        </w:rPr>
      </w:pPr>
      <w:r w:rsidRPr="00BC1109">
        <w:rPr>
          <w:rFonts w:ascii="Arial" w:eastAsia="Times New Roman" w:hAnsi="Arial" w:cs="Arial"/>
          <w:sz w:val="20"/>
          <w:szCs w:val="20"/>
        </w:rPr>
        <w:t>Tell students that you are going to send a Quick Poll, Open Response asking for the interest rate so that the initial deposit doubles after 15 years.</w:t>
      </w:r>
    </w:p>
    <w:p w14:paraId="64BC2919" w14:textId="77777777" w:rsidR="00B873F8" w:rsidRDefault="00B873F8" w:rsidP="00E864EA">
      <w:pPr>
        <w:spacing w:after="0" w:line="300" w:lineRule="atLeast"/>
        <w:rPr>
          <w:rFonts w:ascii="Arial" w:eastAsia="Times New Roman" w:hAnsi="Arial" w:cs="Arial"/>
          <w:i/>
          <w:sz w:val="20"/>
          <w:szCs w:val="20"/>
        </w:rPr>
      </w:pPr>
    </w:p>
    <w:p w14:paraId="21819620" w14:textId="77777777" w:rsidR="00E864EA" w:rsidRPr="00E864EA" w:rsidRDefault="00E864EA" w:rsidP="00E864EA">
      <w:pPr>
        <w:spacing w:after="0" w:line="300" w:lineRule="atLeast"/>
        <w:rPr>
          <w:rFonts w:ascii="Arial" w:eastAsia="Times New Roman" w:hAnsi="Arial" w:cs="Arial"/>
          <w:i/>
          <w:sz w:val="20"/>
          <w:szCs w:val="20"/>
        </w:rPr>
      </w:pPr>
      <w:r w:rsidRPr="00E864EA">
        <w:rPr>
          <w:rFonts w:ascii="Arial" w:eastAsia="Times New Roman"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p w14:paraId="03690EA3" w14:textId="77777777" w:rsidR="00F00C16" w:rsidRDefault="00F00C16" w:rsidP="008825E2">
      <w:pPr>
        <w:spacing w:after="0" w:line="320" w:lineRule="atLeast"/>
        <w:ind w:right="180"/>
        <w:rPr>
          <w:rFonts w:ascii="Arial" w:eastAsia="Times New Roman" w:hAnsi="Arial" w:cs="Arial"/>
          <w:sz w:val="20"/>
          <w:szCs w:val="20"/>
        </w:rPr>
      </w:pPr>
    </w:p>
    <w:p w14:paraId="706341DA" w14:textId="77777777" w:rsidR="00F00C16" w:rsidRDefault="00F00C16" w:rsidP="008825E2">
      <w:pPr>
        <w:spacing w:after="0" w:line="320" w:lineRule="atLeast"/>
        <w:ind w:right="180"/>
        <w:rPr>
          <w:rFonts w:ascii="Arial" w:eastAsia="Times New Roman" w:hAnsi="Arial" w:cs="Arial"/>
          <w:sz w:val="20"/>
          <w:szCs w:val="20"/>
        </w:rPr>
      </w:pPr>
    </w:p>
    <w:p w14:paraId="2AE242B4" w14:textId="77777777" w:rsidR="00F00C16" w:rsidRPr="008825E2" w:rsidRDefault="00F00C16" w:rsidP="008825E2">
      <w:pPr>
        <w:spacing w:after="0" w:line="320" w:lineRule="atLeast"/>
        <w:ind w:right="180"/>
        <w:rPr>
          <w:rFonts w:ascii="Arial" w:eastAsia="Times New Roman" w:hAnsi="Arial" w:cs="Arial"/>
          <w:position w:val="-12"/>
          <w:sz w:val="20"/>
          <w:szCs w:val="20"/>
        </w:rPr>
      </w:pPr>
    </w:p>
    <w:sectPr w:rsidR="00F00C16" w:rsidRPr="008825E2" w:rsidSect="003D12B6">
      <w:headerReference w:type="default" r:id="rId215"/>
      <w:footerReference w:type="default" r:id="rId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B1189" w14:textId="77777777" w:rsidR="000651D8" w:rsidRDefault="000651D8">
      <w:pPr>
        <w:spacing w:after="0" w:line="240" w:lineRule="auto"/>
      </w:pPr>
      <w:r>
        <w:separator/>
      </w:r>
    </w:p>
  </w:endnote>
  <w:endnote w:type="continuationSeparator" w:id="0">
    <w:p w14:paraId="444BC041" w14:textId="77777777" w:rsidR="000651D8" w:rsidRDefault="0006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TINspireKeys">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59AF5" w14:textId="2D9D695B" w:rsidR="00FE2A85" w:rsidRPr="00974CB0" w:rsidRDefault="00FE2A85" w:rsidP="003D12B6">
    <w:pPr>
      <w:pStyle w:val="Footer"/>
      <w:rPr>
        <w:rFonts w:ascii="Arial" w:hAnsi="Arial" w:cs="Arial"/>
        <w:sz w:val="16"/>
        <w:szCs w:val="16"/>
      </w:rPr>
    </w:pPr>
    <w:r>
      <w:rPr>
        <w:rFonts w:ascii="Arial" w:hAnsi="Arial" w:cs="Arial"/>
        <w:b/>
        <w:smallCaps/>
        <w:sz w:val="18"/>
        <w:szCs w:val="18"/>
      </w:rPr>
      <w:t>©</w:t>
    </w:r>
    <w:r>
      <w:rPr>
        <w:rFonts w:ascii="Arial" w:hAnsi="Arial" w:cs="Arial"/>
        <w:b/>
        <w:smallCaps/>
        <w:sz w:val="16"/>
        <w:szCs w:val="16"/>
      </w:rPr>
      <w:t>2012</w:t>
    </w:r>
    <w:r w:rsidRPr="00E60F78">
      <w:rPr>
        <w:rFonts w:ascii="Arial" w:hAnsi="Arial" w:cs="Arial"/>
        <w:b/>
        <w:smallCaps/>
        <w:sz w:val="16"/>
        <w:szCs w:val="16"/>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A81128">
      <w:rPr>
        <w:rStyle w:val="PageNumber"/>
        <w:rFonts w:ascii="Arial" w:hAnsi="Arial" w:cs="Arial"/>
        <w:b/>
        <w:noProof/>
        <w:sz w:val="18"/>
        <w:szCs w:val="18"/>
      </w:rPr>
      <w:t>8</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B5149" w14:textId="77777777" w:rsidR="000651D8" w:rsidRDefault="000651D8">
      <w:pPr>
        <w:spacing w:after="0" w:line="240" w:lineRule="auto"/>
      </w:pPr>
      <w:r>
        <w:separator/>
      </w:r>
    </w:p>
  </w:footnote>
  <w:footnote w:type="continuationSeparator" w:id="0">
    <w:p w14:paraId="119F7E30" w14:textId="77777777" w:rsidR="000651D8" w:rsidRDefault="00065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8D81" w14:textId="77777777" w:rsidR="00FE2A85" w:rsidRPr="00B64B28" w:rsidRDefault="00FE2A85" w:rsidP="003D12B6">
    <w:pPr>
      <w:pStyle w:val="Header"/>
      <w:pBdr>
        <w:bottom w:val="single" w:sz="4" w:space="1" w:color="auto"/>
      </w:pBdr>
      <w:tabs>
        <w:tab w:val="left" w:pos="720"/>
        <w:tab w:val="left" w:pos="7200"/>
      </w:tabs>
      <w:ind w:left="720" w:hanging="720"/>
      <w:rPr>
        <w:rFonts w:ascii="Arial" w:hAnsi="Arial" w:cs="Arial"/>
        <w:b/>
      </w:rPr>
    </w:pPr>
    <w:r w:rsidRPr="008341F4">
      <w:rPr>
        <w:rFonts w:ascii="Arial Black" w:hAnsi="Arial Black"/>
        <w:noProof/>
        <w:position w:val="-12"/>
        <w:sz w:val="32"/>
        <w:szCs w:val="32"/>
      </w:rPr>
      <w:drawing>
        <wp:inline distT="0" distB="0" distL="0" distR="0" wp14:anchorId="2BB5B03E" wp14:editId="7436F663">
          <wp:extent cx="297180" cy="289560"/>
          <wp:effectExtent l="0" t="0" r="7620" b="0"/>
          <wp:docPr id="11" name="Picture 1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Compound Interest</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t xml:space="preserve">Math </w:t>
    </w:r>
    <w:proofErr w:type="spellStart"/>
    <w:r>
      <w:rPr>
        <w:rFonts w:ascii="Arial" w:hAnsi="Arial" w:cs="Arial"/>
        <w:b/>
        <w:smallCaps/>
      </w:rPr>
      <w:t>Nspired</w:t>
    </w:r>
    <w:proofErr w:type="spellEnd"/>
    <w:r>
      <w:rPr>
        <w:rFonts w:ascii="Arial" w:hAnsi="Arial" w:cs="Arial"/>
        <w:b/>
        <w:smallCaps/>
      </w:rPr>
      <w:t xml:space="preserve"> </w:t>
    </w:r>
    <w:r w:rsidRPr="00633845">
      <w:rPr>
        <w:rFonts w:ascii="Arial Bold" w:hAnsi="Arial Bold" w:cs="Arial"/>
        <w:b/>
        <w:smallCaps/>
        <w:noProof/>
        <w:position w:val="-12"/>
      </w:rPr>
      <w:drawing>
        <wp:inline distT="0" distB="0" distL="0" distR="0" wp14:anchorId="7B97392F" wp14:editId="7379BEC6">
          <wp:extent cx="685800" cy="281940"/>
          <wp:effectExtent l="0" t="0" r="0" b="0"/>
          <wp:docPr id="3"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 xml:space="preserve">                                                                                                      </w:t>
    </w:r>
    <w:r>
      <w:rPr>
        <w:noProof/>
      </w:rPr>
      <w:drawing>
        <wp:inline distT="0" distB="0" distL="0" distR="0" wp14:anchorId="2098B821" wp14:editId="1DDC89C1">
          <wp:extent cx="289560" cy="289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125D4F34" w14:textId="77777777" w:rsidR="00FE2A85" w:rsidRPr="008E6F0B" w:rsidRDefault="00FE2A85" w:rsidP="003D12B6">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67F00"/>
    <w:multiLevelType w:val="hybridMultilevel"/>
    <w:tmpl w:val="641CEFCC"/>
    <w:lvl w:ilvl="0" w:tplc="A350A170">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cs="Aria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Aria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Arial"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35C33B43"/>
    <w:multiLevelType w:val="hybridMultilevel"/>
    <w:tmpl w:val="84343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627D47"/>
    <w:multiLevelType w:val="hybridMultilevel"/>
    <w:tmpl w:val="D5EA0546"/>
    <w:lvl w:ilvl="0" w:tplc="8B1E6B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92D55"/>
    <w:multiLevelType w:val="hybridMultilevel"/>
    <w:tmpl w:val="C0FE5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675C39"/>
    <w:multiLevelType w:val="hybridMultilevel"/>
    <w:tmpl w:val="D5EA0546"/>
    <w:lvl w:ilvl="0" w:tplc="8B1E6B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09"/>
    <w:rsid w:val="00010B14"/>
    <w:rsid w:val="00060B2D"/>
    <w:rsid w:val="000651D8"/>
    <w:rsid w:val="000B49AB"/>
    <w:rsid w:val="00155272"/>
    <w:rsid w:val="001702A0"/>
    <w:rsid w:val="002718F3"/>
    <w:rsid w:val="00313DC5"/>
    <w:rsid w:val="003D12B6"/>
    <w:rsid w:val="00424A8A"/>
    <w:rsid w:val="004F30BC"/>
    <w:rsid w:val="00531856"/>
    <w:rsid w:val="00570748"/>
    <w:rsid w:val="005A5D49"/>
    <w:rsid w:val="006315CF"/>
    <w:rsid w:val="006B41EE"/>
    <w:rsid w:val="00717CF7"/>
    <w:rsid w:val="007F3BCC"/>
    <w:rsid w:val="0080596D"/>
    <w:rsid w:val="00857D5D"/>
    <w:rsid w:val="0086079A"/>
    <w:rsid w:val="008825E2"/>
    <w:rsid w:val="008A2660"/>
    <w:rsid w:val="00936D9B"/>
    <w:rsid w:val="00940B9B"/>
    <w:rsid w:val="00A81128"/>
    <w:rsid w:val="00AF3877"/>
    <w:rsid w:val="00B873F8"/>
    <w:rsid w:val="00BC1109"/>
    <w:rsid w:val="00C25DB7"/>
    <w:rsid w:val="00C374E5"/>
    <w:rsid w:val="00C92DF1"/>
    <w:rsid w:val="00D5198C"/>
    <w:rsid w:val="00D9403A"/>
    <w:rsid w:val="00DD045D"/>
    <w:rsid w:val="00DE45F2"/>
    <w:rsid w:val="00E07E24"/>
    <w:rsid w:val="00E40417"/>
    <w:rsid w:val="00E668D9"/>
    <w:rsid w:val="00E864EA"/>
    <w:rsid w:val="00EE1A3D"/>
    <w:rsid w:val="00F00C16"/>
    <w:rsid w:val="00F31B67"/>
    <w:rsid w:val="00F958BE"/>
    <w:rsid w:val="00FE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1233"/>
  <w15:chartTrackingRefBased/>
  <w15:docId w15:val="{DEDC1249-3918-4782-ABE8-E8CE047C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109"/>
  </w:style>
  <w:style w:type="paragraph" w:styleId="Footer">
    <w:name w:val="footer"/>
    <w:basedOn w:val="Normal"/>
    <w:link w:val="FooterChar"/>
    <w:uiPriority w:val="99"/>
    <w:unhideWhenUsed/>
    <w:rsid w:val="00BC1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109"/>
  </w:style>
  <w:style w:type="character" w:styleId="PageNumber">
    <w:name w:val="page number"/>
    <w:basedOn w:val="DefaultParagraphFont"/>
    <w:rsid w:val="00BC1109"/>
  </w:style>
  <w:style w:type="table" w:styleId="TableGrid">
    <w:name w:val="Table Grid"/>
    <w:basedOn w:val="TableNormal"/>
    <w:uiPriority w:val="39"/>
    <w:rsid w:val="003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2B6"/>
    <w:rPr>
      <w:color w:val="808080"/>
    </w:rPr>
  </w:style>
  <w:style w:type="character" w:styleId="CommentReference">
    <w:name w:val="annotation reference"/>
    <w:basedOn w:val="DefaultParagraphFont"/>
    <w:uiPriority w:val="99"/>
    <w:semiHidden/>
    <w:unhideWhenUsed/>
    <w:rsid w:val="00FE2A85"/>
    <w:rPr>
      <w:sz w:val="16"/>
      <w:szCs w:val="16"/>
    </w:rPr>
  </w:style>
  <w:style w:type="paragraph" w:styleId="CommentText">
    <w:name w:val="annotation text"/>
    <w:basedOn w:val="Normal"/>
    <w:link w:val="CommentTextChar"/>
    <w:uiPriority w:val="99"/>
    <w:semiHidden/>
    <w:unhideWhenUsed/>
    <w:rsid w:val="00FE2A85"/>
    <w:pPr>
      <w:spacing w:line="240" w:lineRule="auto"/>
    </w:pPr>
    <w:rPr>
      <w:sz w:val="20"/>
      <w:szCs w:val="20"/>
    </w:rPr>
  </w:style>
  <w:style w:type="character" w:customStyle="1" w:styleId="CommentTextChar">
    <w:name w:val="Comment Text Char"/>
    <w:basedOn w:val="DefaultParagraphFont"/>
    <w:link w:val="CommentText"/>
    <w:uiPriority w:val="99"/>
    <w:semiHidden/>
    <w:rsid w:val="00FE2A85"/>
    <w:rPr>
      <w:sz w:val="20"/>
      <w:szCs w:val="20"/>
    </w:rPr>
  </w:style>
  <w:style w:type="paragraph" w:styleId="CommentSubject">
    <w:name w:val="annotation subject"/>
    <w:basedOn w:val="CommentText"/>
    <w:next w:val="CommentText"/>
    <w:link w:val="CommentSubjectChar"/>
    <w:uiPriority w:val="99"/>
    <w:semiHidden/>
    <w:unhideWhenUsed/>
    <w:rsid w:val="00FE2A85"/>
    <w:rPr>
      <w:b/>
      <w:bCs/>
    </w:rPr>
  </w:style>
  <w:style w:type="character" w:customStyle="1" w:styleId="CommentSubjectChar">
    <w:name w:val="Comment Subject Char"/>
    <w:basedOn w:val="CommentTextChar"/>
    <w:link w:val="CommentSubject"/>
    <w:uiPriority w:val="99"/>
    <w:semiHidden/>
    <w:rsid w:val="00FE2A85"/>
    <w:rPr>
      <w:b/>
      <w:bCs/>
      <w:sz w:val="20"/>
      <w:szCs w:val="20"/>
    </w:rPr>
  </w:style>
  <w:style w:type="paragraph" w:styleId="BalloonText">
    <w:name w:val="Balloon Text"/>
    <w:basedOn w:val="Normal"/>
    <w:link w:val="BalloonTextChar"/>
    <w:uiPriority w:val="99"/>
    <w:semiHidden/>
    <w:unhideWhenUsed/>
    <w:rsid w:val="00FE2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A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image" Target="media/image10.wmf"/><Relationship Id="rId42" Type="http://schemas.openxmlformats.org/officeDocument/2006/relationships/image" Target="media/image24.wmf"/><Relationship Id="rId63" Type="http://schemas.openxmlformats.org/officeDocument/2006/relationships/oleObject" Target="embeddings/oleObject21.bin"/><Relationship Id="rId84" Type="http://schemas.openxmlformats.org/officeDocument/2006/relationships/oleObject" Target="embeddings/oleObject32.bin"/><Relationship Id="rId138" Type="http://schemas.openxmlformats.org/officeDocument/2006/relationships/image" Target="media/image71.wmf"/><Relationship Id="rId159" Type="http://schemas.openxmlformats.org/officeDocument/2006/relationships/image" Target="media/image81.wmf"/><Relationship Id="rId170" Type="http://schemas.openxmlformats.org/officeDocument/2006/relationships/oleObject" Target="embeddings/oleObject78.bin"/><Relationship Id="rId191" Type="http://schemas.openxmlformats.org/officeDocument/2006/relationships/image" Target="media/image96.wmf"/><Relationship Id="rId205" Type="http://schemas.openxmlformats.org/officeDocument/2006/relationships/image" Target="media/image103.wmf"/><Relationship Id="rId107" Type="http://schemas.openxmlformats.org/officeDocument/2006/relationships/oleObject" Target="embeddings/oleObject45.bin"/><Relationship Id="rId11" Type="http://schemas.openxmlformats.org/officeDocument/2006/relationships/oleObject" Target="embeddings/oleObject2.bin"/><Relationship Id="rId32" Type="http://schemas.openxmlformats.org/officeDocument/2006/relationships/oleObject" Target="embeddings/oleObject7.bin"/><Relationship Id="rId53" Type="http://schemas.openxmlformats.org/officeDocument/2006/relationships/oleObject" Target="embeddings/oleObject16.bin"/><Relationship Id="rId74" Type="http://schemas.openxmlformats.org/officeDocument/2006/relationships/image" Target="media/image40.wmf"/><Relationship Id="rId128" Type="http://schemas.openxmlformats.org/officeDocument/2006/relationships/oleObject" Target="embeddings/oleObject55.bin"/><Relationship Id="rId149" Type="http://schemas.openxmlformats.org/officeDocument/2006/relationships/oleObject" Target="embeddings/oleObject65.bin"/><Relationship Id="rId5" Type="http://schemas.openxmlformats.org/officeDocument/2006/relationships/webSettings" Target="webSettings.xml"/><Relationship Id="rId95" Type="http://schemas.openxmlformats.org/officeDocument/2006/relationships/image" Target="media/image49.wmf"/><Relationship Id="rId160" Type="http://schemas.openxmlformats.org/officeDocument/2006/relationships/oleObject" Target="embeddings/oleObject71.bin"/><Relationship Id="rId181" Type="http://schemas.openxmlformats.org/officeDocument/2006/relationships/image" Target="media/image90.png"/><Relationship Id="rId216" Type="http://schemas.openxmlformats.org/officeDocument/2006/relationships/footer" Target="footer1.xml"/><Relationship Id="rId22" Type="http://schemas.openxmlformats.org/officeDocument/2006/relationships/image" Target="media/image11.wmf"/><Relationship Id="rId43" Type="http://schemas.openxmlformats.org/officeDocument/2006/relationships/oleObject" Target="embeddings/oleObject11.bin"/><Relationship Id="rId64" Type="http://schemas.openxmlformats.org/officeDocument/2006/relationships/image" Target="media/image35.wmf"/><Relationship Id="rId118" Type="http://schemas.openxmlformats.org/officeDocument/2006/relationships/oleObject" Target="embeddings/oleObject50.bin"/><Relationship Id="rId139" Type="http://schemas.openxmlformats.org/officeDocument/2006/relationships/oleObject" Target="embeddings/oleObject60.bin"/><Relationship Id="rId85" Type="http://schemas.openxmlformats.org/officeDocument/2006/relationships/image" Target="media/image45.wmf"/><Relationship Id="rId150" Type="http://schemas.openxmlformats.org/officeDocument/2006/relationships/image" Target="media/image77.wmf"/><Relationship Id="rId171" Type="http://schemas.openxmlformats.org/officeDocument/2006/relationships/image" Target="media/image85.wmf"/><Relationship Id="rId192" Type="http://schemas.openxmlformats.org/officeDocument/2006/relationships/oleObject" Target="embeddings/oleObject88.bin"/><Relationship Id="rId206" Type="http://schemas.openxmlformats.org/officeDocument/2006/relationships/oleObject" Target="embeddings/oleObject95.bin"/><Relationship Id="rId12" Type="http://schemas.openxmlformats.org/officeDocument/2006/relationships/image" Target="media/image3.wmf"/><Relationship Id="rId33" Type="http://schemas.openxmlformats.org/officeDocument/2006/relationships/image" Target="media/image18.wmf"/><Relationship Id="rId108" Type="http://schemas.openxmlformats.org/officeDocument/2006/relationships/image" Target="media/image55.wmf"/><Relationship Id="rId129" Type="http://schemas.openxmlformats.org/officeDocument/2006/relationships/image" Target="media/image66.wmf"/><Relationship Id="rId54" Type="http://schemas.openxmlformats.org/officeDocument/2006/relationships/image" Target="media/image30.wmf"/><Relationship Id="rId75" Type="http://schemas.openxmlformats.org/officeDocument/2006/relationships/oleObject" Target="embeddings/oleObject27.bin"/><Relationship Id="rId96" Type="http://schemas.openxmlformats.org/officeDocument/2006/relationships/oleObject" Target="embeddings/oleObject39.bin"/><Relationship Id="rId140" Type="http://schemas.openxmlformats.org/officeDocument/2006/relationships/image" Target="media/image72.wmf"/><Relationship Id="rId161" Type="http://schemas.openxmlformats.org/officeDocument/2006/relationships/oleObject" Target="embeddings/oleObject72.bin"/><Relationship Id="rId182" Type="http://schemas.openxmlformats.org/officeDocument/2006/relationships/image" Target="media/image91.png"/><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image" Target="media/image12.wmf"/><Relationship Id="rId119" Type="http://schemas.openxmlformats.org/officeDocument/2006/relationships/image" Target="media/image61.wmf"/><Relationship Id="rId44" Type="http://schemas.openxmlformats.org/officeDocument/2006/relationships/image" Target="media/image25.wmf"/><Relationship Id="rId65" Type="http://schemas.openxmlformats.org/officeDocument/2006/relationships/oleObject" Target="embeddings/oleObject22.bin"/><Relationship Id="rId86" Type="http://schemas.openxmlformats.org/officeDocument/2006/relationships/oleObject" Target="embeddings/oleObject33.bin"/><Relationship Id="rId130" Type="http://schemas.openxmlformats.org/officeDocument/2006/relationships/oleObject" Target="embeddings/oleObject56.bin"/><Relationship Id="rId151" Type="http://schemas.openxmlformats.org/officeDocument/2006/relationships/oleObject" Target="embeddings/oleObject66.bin"/><Relationship Id="rId172" Type="http://schemas.openxmlformats.org/officeDocument/2006/relationships/oleObject" Target="embeddings/oleObject79.bin"/><Relationship Id="rId193" Type="http://schemas.openxmlformats.org/officeDocument/2006/relationships/image" Target="media/image97.wmf"/><Relationship Id="rId207" Type="http://schemas.openxmlformats.org/officeDocument/2006/relationships/image" Target="media/image104.wmf"/><Relationship Id="rId13" Type="http://schemas.openxmlformats.org/officeDocument/2006/relationships/oleObject" Target="embeddings/oleObject3.bin"/><Relationship Id="rId109" Type="http://schemas.openxmlformats.org/officeDocument/2006/relationships/oleObject" Target="embeddings/oleObject46.bin"/><Relationship Id="rId34" Type="http://schemas.openxmlformats.org/officeDocument/2006/relationships/oleObject" Target="embeddings/oleObject8.bin"/><Relationship Id="rId55" Type="http://schemas.openxmlformats.org/officeDocument/2006/relationships/oleObject" Target="embeddings/oleObject17.bin"/><Relationship Id="rId76" Type="http://schemas.openxmlformats.org/officeDocument/2006/relationships/image" Target="media/image41.wmf"/><Relationship Id="rId97" Type="http://schemas.openxmlformats.org/officeDocument/2006/relationships/image" Target="media/image50.wmf"/><Relationship Id="rId120" Type="http://schemas.openxmlformats.org/officeDocument/2006/relationships/oleObject" Target="embeddings/oleObject51.bin"/><Relationship Id="rId141" Type="http://schemas.openxmlformats.org/officeDocument/2006/relationships/oleObject" Target="embeddings/oleObject61.bin"/><Relationship Id="rId7" Type="http://schemas.openxmlformats.org/officeDocument/2006/relationships/endnotes" Target="endnotes.xml"/><Relationship Id="rId162" Type="http://schemas.openxmlformats.org/officeDocument/2006/relationships/oleObject" Target="embeddings/oleObject73.bin"/><Relationship Id="rId183" Type="http://schemas.openxmlformats.org/officeDocument/2006/relationships/image" Target="media/image92.wmf"/><Relationship Id="rId218" Type="http://schemas.openxmlformats.org/officeDocument/2006/relationships/theme" Target="theme/theme1.xml"/><Relationship Id="rId24" Type="http://schemas.openxmlformats.org/officeDocument/2006/relationships/image" Target="media/image13.wmf"/><Relationship Id="rId45" Type="http://schemas.openxmlformats.org/officeDocument/2006/relationships/oleObject" Target="embeddings/oleObject12.bin"/><Relationship Id="rId66" Type="http://schemas.openxmlformats.org/officeDocument/2006/relationships/image" Target="media/image36.wmf"/><Relationship Id="rId87" Type="http://schemas.openxmlformats.org/officeDocument/2006/relationships/image" Target="media/image46.wmf"/><Relationship Id="rId110" Type="http://schemas.openxmlformats.org/officeDocument/2006/relationships/image" Target="media/image56.png"/><Relationship Id="rId131" Type="http://schemas.openxmlformats.org/officeDocument/2006/relationships/image" Target="media/image67.wmf"/><Relationship Id="rId152" Type="http://schemas.openxmlformats.org/officeDocument/2006/relationships/image" Target="media/image78.wmf"/><Relationship Id="rId173" Type="http://schemas.openxmlformats.org/officeDocument/2006/relationships/image" Target="media/image86.wmf"/><Relationship Id="rId194" Type="http://schemas.openxmlformats.org/officeDocument/2006/relationships/oleObject" Target="embeddings/oleObject89.bin"/><Relationship Id="rId208" Type="http://schemas.openxmlformats.org/officeDocument/2006/relationships/oleObject" Target="embeddings/oleObject96.bin"/><Relationship Id="rId14" Type="http://schemas.openxmlformats.org/officeDocument/2006/relationships/image" Target="media/image4.png"/><Relationship Id="rId30" Type="http://schemas.openxmlformats.org/officeDocument/2006/relationships/oleObject" Target="embeddings/oleObject6.bin"/><Relationship Id="rId35" Type="http://schemas.openxmlformats.org/officeDocument/2006/relationships/image" Target="media/image19.png"/><Relationship Id="rId56" Type="http://schemas.openxmlformats.org/officeDocument/2006/relationships/image" Target="media/image31.wmf"/><Relationship Id="rId77" Type="http://schemas.openxmlformats.org/officeDocument/2006/relationships/oleObject" Target="embeddings/oleObject28.bin"/><Relationship Id="rId100" Type="http://schemas.openxmlformats.org/officeDocument/2006/relationships/oleObject" Target="embeddings/oleObject41.bin"/><Relationship Id="rId105" Type="http://schemas.openxmlformats.org/officeDocument/2006/relationships/oleObject" Target="embeddings/oleObject44.bin"/><Relationship Id="rId126" Type="http://schemas.openxmlformats.org/officeDocument/2006/relationships/oleObject" Target="embeddings/oleObject54.bin"/><Relationship Id="rId147" Type="http://schemas.openxmlformats.org/officeDocument/2006/relationships/oleObject" Target="embeddings/oleObject64.bin"/><Relationship Id="rId168" Type="http://schemas.openxmlformats.org/officeDocument/2006/relationships/oleObject" Target="embeddings/oleObject77.bin"/><Relationship Id="rId8" Type="http://schemas.openxmlformats.org/officeDocument/2006/relationships/image" Target="media/image1.wmf"/><Relationship Id="rId51" Type="http://schemas.openxmlformats.org/officeDocument/2006/relationships/oleObject" Target="embeddings/oleObject15.bin"/><Relationship Id="rId72" Type="http://schemas.openxmlformats.org/officeDocument/2006/relationships/image" Target="media/image39.wmf"/><Relationship Id="rId93" Type="http://schemas.openxmlformats.org/officeDocument/2006/relationships/image" Target="media/image48.wmf"/><Relationship Id="rId98" Type="http://schemas.openxmlformats.org/officeDocument/2006/relationships/oleObject" Target="embeddings/oleObject40.bin"/><Relationship Id="rId121" Type="http://schemas.openxmlformats.org/officeDocument/2006/relationships/image" Target="media/image62.wmf"/><Relationship Id="rId142" Type="http://schemas.openxmlformats.org/officeDocument/2006/relationships/image" Target="media/image73.wmf"/><Relationship Id="rId163" Type="http://schemas.openxmlformats.org/officeDocument/2006/relationships/image" Target="media/image82.wmf"/><Relationship Id="rId184" Type="http://schemas.openxmlformats.org/officeDocument/2006/relationships/oleObject" Target="embeddings/oleObject84.bin"/><Relationship Id="rId189" Type="http://schemas.openxmlformats.org/officeDocument/2006/relationships/image" Target="media/image95.wmf"/><Relationship Id="rId3" Type="http://schemas.openxmlformats.org/officeDocument/2006/relationships/styles" Target="styles.xml"/><Relationship Id="rId214" Type="http://schemas.openxmlformats.org/officeDocument/2006/relationships/oleObject" Target="embeddings/oleObject99.bin"/><Relationship Id="rId25" Type="http://schemas.openxmlformats.org/officeDocument/2006/relationships/image" Target="media/image14.wmf"/><Relationship Id="rId46" Type="http://schemas.openxmlformats.org/officeDocument/2006/relationships/image" Target="media/image26.wmf"/><Relationship Id="rId67" Type="http://schemas.openxmlformats.org/officeDocument/2006/relationships/oleObject" Target="embeddings/oleObject23.bin"/><Relationship Id="rId116" Type="http://schemas.openxmlformats.org/officeDocument/2006/relationships/oleObject" Target="embeddings/oleObject49.bin"/><Relationship Id="rId137" Type="http://schemas.openxmlformats.org/officeDocument/2006/relationships/image" Target="media/image70.png"/><Relationship Id="rId158" Type="http://schemas.openxmlformats.org/officeDocument/2006/relationships/oleObject" Target="embeddings/oleObject70.bin"/><Relationship Id="rId20" Type="http://schemas.openxmlformats.org/officeDocument/2006/relationships/image" Target="media/image9.wmf"/><Relationship Id="rId41" Type="http://schemas.openxmlformats.org/officeDocument/2006/relationships/oleObject" Target="embeddings/oleObject10.bin"/><Relationship Id="rId62" Type="http://schemas.openxmlformats.org/officeDocument/2006/relationships/image" Target="media/image34.wmf"/><Relationship Id="rId83" Type="http://schemas.openxmlformats.org/officeDocument/2006/relationships/image" Target="media/image44.wmf"/><Relationship Id="rId88" Type="http://schemas.openxmlformats.org/officeDocument/2006/relationships/oleObject" Target="embeddings/oleObject34.bin"/><Relationship Id="rId111" Type="http://schemas.openxmlformats.org/officeDocument/2006/relationships/image" Target="media/image57.wmf"/><Relationship Id="rId132" Type="http://schemas.openxmlformats.org/officeDocument/2006/relationships/oleObject" Target="embeddings/oleObject57.bin"/><Relationship Id="rId153" Type="http://schemas.openxmlformats.org/officeDocument/2006/relationships/oleObject" Target="embeddings/oleObject67.bin"/><Relationship Id="rId174" Type="http://schemas.openxmlformats.org/officeDocument/2006/relationships/oleObject" Target="embeddings/oleObject80.bin"/><Relationship Id="rId179" Type="http://schemas.openxmlformats.org/officeDocument/2006/relationships/image" Target="media/image89.wmf"/><Relationship Id="rId195" Type="http://schemas.openxmlformats.org/officeDocument/2006/relationships/image" Target="media/image98.wmf"/><Relationship Id="rId209" Type="http://schemas.openxmlformats.org/officeDocument/2006/relationships/image" Target="media/image105.wmf"/><Relationship Id="rId190" Type="http://schemas.openxmlformats.org/officeDocument/2006/relationships/oleObject" Target="embeddings/oleObject87.bin"/><Relationship Id="rId204" Type="http://schemas.openxmlformats.org/officeDocument/2006/relationships/oleObject" Target="embeddings/oleObject94.bin"/><Relationship Id="rId15" Type="http://schemas.openxmlformats.org/officeDocument/2006/relationships/hyperlink" Target="http://www.mathnspired.com" TargetMode="External"/><Relationship Id="rId36" Type="http://schemas.openxmlformats.org/officeDocument/2006/relationships/image" Target="media/image20.png"/><Relationship Id="rId57" Type="http://schemas.openxmlformats.org/officeDocument/2006/relationships/oleObject" Target="embeddings/oleObject18.bin"/><Relationship Id="rId106" Type="http://schemas.openxmlformats.org/officeDocument/2006/relationships/image" Target="media/image54.wmf"/><Relationship Id="rId127" Type="http://schemas.openxmlformats.org/officeDocument/2006/relationships/image" Target="media/image65.wmf"/><Relationship Id="rId10" Type="http://schemas.openxmlformats.org/officeDocument/2006/relationships/image" Target="media/image2.wmf"/><Relationship Id="rId31" Type="http://schemas.openxmlformats.org/officeDocument/2006/relationships/image" Target="media/image17.wmf"/><Relationship Id="rId52" Type="http://schemas.openxmlformats.org/officeDocument/2006/relationships/image" Target="media/image29.wmf"/><Relationship Id="rId73" Type="http://schemas.openxmlformats.org/officeDocument/2006/relationships/oleObject" Target="embeddings/oleObject26.bin"/><Relationship Id="rId78" Type="http://schemas.openxmlformats.org/officeDocument/2006/relationships/oleObject" Target="embeddings/oleObject29.bin"/><Relationship Id="rId94" Type="http://schemas.openxmlformats.org/officeDocument/2006/relationships/oleObject" Target="embeddings/oleObject38.bin"/><Relationship Id="rId99" Type="http://schemas.openxmlformats.org/officeDocument/2006/relationships/image" Target="media/image51.wmf"/><Relationship Id="rId101" Type="http://schemas.openxmlformats.org/officeDocument/2006/relationships/oleObject" Target="embeddings/oleObject42.bin"/><Relationship Id="rId122" Type="http://schemas.openxmlformats.org/officeDocument/2006/relationships/oleObject" Target="embeddings/oleObject52.bin"/><Relationship Id="rId143" Type="http://schemas.openxmlformats.org/officeDocument/2006/relationships/oleObject" Target="embeddings/oleObject62.bin"/><Relationship Id="rId148" Type="http://schemas.openxmlformats.org/officeDocument/2006/relationships/image" Target="media/image76.wmf"/><Relationship Id="rId164" Type="http://schemas.openxmlformats.org/officeDocument/2006/relationships/oleObject" Target="embeddings/oleObject74.bin"/><Relationship Id="rId169" Type="http://schemas.openxmlformats.org/officeDocument/2006/relationships/image" Target="media/image84.wmf"/><Relationship Id="rId185" Type="http://schemas.openxmlformats.org/officeDocument/2006/relationships/image" Target="media/image93.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3.bin"/><Relationship Id="rId210" Type="http://schemas.openxmlformats.org/officeDocument/2006/relationships/oleObject" Target="embeddings/oleObject97.bin"/><Relationship Id="rId215" Type="http://schemas.openxmlformats.org/officeDocument/2006/relationships/header" Target="header1.xml"/><Relationship Id="rId26" Type="http://schemas.openxmlformats.org/officeDocument/2006/relationships/oleObject" Target="embeddings/oleObject4.bin"/><Relationship Id="rId47" Type="http://schemas.openxmlformats.org/officeDocument/2006/relationships/oleObject" Target="embeddings/oleObject13.bin"/><Relationship Id="rId68" Type="http://schemas.openxmlformats.org/officeDocument/2006/relationships/image" Target="media/image37.wmf"/><Relationship Id="rId89" Type="http://schemas.openxmlformats.org/officeDocument/2006/relationships/image" Target="media/image47.wmf"/><Relationship Id="rId112" Type="http://schemas.openxmlformats.org/officeDocument/2006/relationships/oleObject" Target="embeddings/oleObject47.bin"/><Relationship Id="rId133" Type="http://schemas.openxmlformats.org/officeDocument/2006/relationships/image" Target="media/image68.wmf"/><Relationship Id="rId154" Type="http://schemas.openxmlformats.org/officeDocument/2006/relationships/image" Target="media/image79.wmf"/><Relationship Id="rId175" Type="http://schemas.openxmlformats.org/officeDocument/2006/relationships/image" Target="media/image87.wmf"/><Relationship Id="rId196" Type="http://schemas.openxmlformats.org/officeDocument/2006/relationships/oleObject" Target="embeddings/oleObject90.bin"/><Relationship Id="rId200" Type="http://schemas.openxmlformats.org/officeDocument/2006/relationships/oleObject" Target="embeddings/oleObject92.bin"/><Relationship Id="rId16" Type="http://schemas.openxmlformats.org/officeDocument/2006/relationships/image" Target="media/image5.png"/><Relationship Id="rId37" Type="http://schemas.openxmlformats.org/officeDocument/2006/relationships/image" Target="media/image21.png"/><Relationship Id="rId58" Type="http://schemas.openxmlformats.org/officeDocument/2006/relationships/image" Target="media/image32.wmf"/><Relationship Id="rId79" Type="http://schemas.openxmlformats.org/officeDocument/2006/relationships/image" Target="media/image42.wmf"/><Relationship Id="rId102" Type="http://schemas.openxmlformats.org/officeDocument/2006/relationships/image" Target="media/image52.wmf"/><Relationship Id="rId123" Type="http://schemas.openxmlformats.org/officeDocument/2006/relationships/image" Target="media/image63.wmf"/><Relationship Id="rId144" Type="http://schemas.openxmlformats.org/officeDocument/2006/relationships/image" Target="media/image74.wmf"/><Relationship Id="rId90" Type="http://schemas.openxmlformats.org/officeDocument/2006/relationships/oleObject" Target="embeddings/oleObject35.bin"/><Relationship Id="rId165" Type="http://schemas.openxmlformats.org/officeDocument/2006/relationships/oleObject" Target="embeddings/oleObject75.bin"/><Relationship Id="rId186" Type="http://schemas.openxmlformats.org/officeDocument/2006/relationships/oleObject" Target="embeddings/oleObject85.bin"/><Relationship Id="rId211" Type="http://schemas.openxmlformats.org/officeDocument/2006/relationships/image" Target="media/image106.wmf"/><Relationship Id="rId27" Type="http://schemas.openxmlformats.org/officeDocument/2006/relationships/image" Target="media/image15.wmf"/><Relationship Id="rId48" Type="http://schemas.openxmlformats.org/officeDocument/2006/relationships/image" Target="media/image27.wmf"/><Relationship Id="rId69" Type="http://schemas.openxmlformats.org/officeDocument/2006/relationships/oleObject" Target="embeddings/oleObject24.bin"/><Relationship Id="rId113" Type="http://schemas.openxmlformats.org/officeDocument/2006/relationships/image" Target="media/image58.wmf"/><Relationship Id="rId134" Type="http://schemas.openxmlformats.org/officeDocument/2006/relationships/oleObject" Target="embeddings/oleObject58.bin"/><Relationship Id="rId80" Type="http://schemas.openxmlformats.org/officeDocument/2006/relationships/oleObject" Target="embeddings/oleObject30.bin"/><Relationship Id="rId155" Type="http://schemas.openxmlformats.org/officeDocument/2006/relationships/oleObject" Target="embeddings/oleObject68.bin"/><Relationship Id="rId176" Type="http://schemas.openxmlformats.org/officeDocument/2006/relationships/oleObject" Target="embeddings/oleObject81.bin"/><Relationship Id="rId197" Type="http://schemas.openxmlformats.org/officeDocument/2006/relationships/image" Target="media/image99.wmf"/><Relationship Id="rId201" Type="http://schemas.openxmlformats.org/officeDocument/2006/relationships/image" Target="media/image101.wmf"/><Relationship Id="rId17" Type="http://schemas.openxmlformats.org/officeDocument/2006/relationships/image" Target="media/image6.png"/><Relationship Id="rId38" Type="http://schemas.openxmlformats.org/officeDocument/2006/relationships/image" Target="media/image22.wmf"/><Relationship Id="rId59" Type="http://schemas.openxmlformats.org/officeDocument/2006/relationships/oleObject" Target="embeddings/oleObject19.bin"/><Relationship Id="rId103" Type="http://schemas.openxmlformats.org/officeDocument/2006/relationships/oleObject" Target="embeddings/oleObject43.bin"/><Relationship Id="rId124" Type="http://schemas.openxmlformats.org/officeDocument/2006/relationships/oleObject" Target="embeddings/oleObject53.bin"/><Relationship Id="rId70" Type="http://schemas.openxmlformats.org/officeDocument/2006/relationships/image" Target="media/image38.wmf"/><Relationship Id="rId91" Type="http://schemas.openxmlformats.org/officeDocument/2006/relationships/oleObject" Target="embeddings/oleObject36.bin"/><Relationship Id="rId145" Type="http://schemas.openxmlformats.org/officeDocument/2006/relationships/oleObject" Target="embeddings/oleObject63.bin"/><Relationship Id="rId166" Type="http://schemas.openxmlformats.org/officeDocument/2006/relationships/image" Target="media/image83.wmf"/><Relationship Id="rId187" Type="http://schemas.openxmlformats.org/officeDocument/2006/relationships/image" Target="media/image94.wmf"/><Relationship Id="rId1" Type="http://schemas.openxmlformats.org/officeDocument/2006/relationships/customXml" Target="../customXml/item1.xml"/><Relationship Id="rId212" Type="http://schemas.openxmlformats.org/officeDocument/2006/relationships/oleObject" Target="embeddings/oleObject98.bin"/><Relationship Id="rId28" Type="http://schemas.openxmlformats.org/officeDocument/2006/relationships/oleObject" Target="embeddings/oleObject5.bin"/><Relationship Id="rId49" Type="http://schemas.openxmlformats.org/officeDocument/2006/relationships/oleObject" Target="embeddings/oleObject14.bin"/><Relationship Id="rId114" Type="http://schemas.openxmlformats.org/officeDocument/2006/relationships/oleObject" Target="embeddings/oleObject48.bin"/><Relationship Id="rId60" Type="http://schemas.openxmlformats.org/officeDocument/2006/relationships/image" Target="media/image33.wmf"/><Relationship Id="rId81" Type="http://schemas.openxmlformats.org/officeDocument/2006/relationships/image" Target="media/image43.wmf"/><Relationship Id="rId135" Type="http://schemas.openxmlformats.org/officeDocument/2006/relationships/image" Target="media/image69.wmf"/><Relationship Id="rId156" Type="http://schemas.openxmlformats.org/officeDocument/2006/relationships/image" Target="media/image80.wmf"/><Relationship Id="rId177" Type="http://schemas.openxmlformats.org/officeDocument/2006/relationships/image" Target="media/image88.wmf"/><Relationship Id="rId198" Type="http://schemas.openxmlformats.org/officeDocument/2006/relationships/oleObject" Target="embeddings/oleObject91.bin"/><Relationship Id="rId202" Type="http://schemas.openxmlformats.org/officeDocument/2006/relationships/oleObject" Target="embeddings/oleObject93.bin"/><Relationship Id="rId18" Type="http://schemas.openxmlformats.org/officeDocument/2006/relationships/image" Target="media/image7.png"/><Relationship Id="rId39" Type="http://schemas.openxmlformats.org/officeDocument/2006/relationships/oleObject" Target="embeddings/oleObject9.bin"/><Relationship Id="rId50" Type="http://schemas.openxmlformats.org/officeDocument/2006/relationships/image" Target="media/image28.wmf"/><Relationship Id="rId104" Type="http://schemas.openxmlformats.org/officeDocument/2006/relationships/image" Target="media/image53.wmf"/><Relationship Id="rId125" Type="http://schemas.openxmlformats.org/officeDocument/2006/relationships/image" Target="media/image64.wmf"/><Relationship Id="rId146" Type="http://schemas.openxmlformats.org/officeDocument/2006/relationships/image" Target="media/image75.wmf"/><Relationship Id="rId167" Type="http://schemas.openxmlformats.org/officeDocument/2006/relationships/oleObject" Target="embeddings/oleObject76.bin"/><Relationship Id="rId188" Type="http://schemas.openxmlformats.org/officeDocument/2006/relationships/oleObject" Target="embeddings/oleObject86.bin"/><Relationship Id="rId71" Type="http://schemas.openxmlformats.org/officeDocument/2006/relationships/oleObject" Target="embeddings/oleObject25.bin"/><Relationship Id="rId92" Type="http://schemas.openxmlformats.org/officeDocument/2006/relationships/oleObject" Target="embeddings/oleObject37.bin"/><Relationship Id="rId213" Type="http://schemas.openxmlformats.org/officeDocument/2006/relationships/image" Target="media/image107.wmf"/><Relationship Id="rId2" Type="http://schemas.openxmlformats.org/officeDocument/2006/relationships/numbering" Target="numbering.xml"/><Relationship Id="rId29" Type="http://schemas.openxmlformats.org/officeDocument/2006/relationships/image" Target="media/image16.wmf"/><Relationship Id="rId40" Type="http://schemas.openxmlformats.org/officeDocument/2006/relationships/image" Target="media/image23.wmf"/><Relationship Id="rId115" Type="http://schemas.openxmlformats.org/officeDocument/2006/relationships/image" Target="media/image59.wmf"/><Relationship Id="rId136" Type="http://schemas.openxmlformats.org/officeDocument/2006/relationships/oleObject" Target="embeddings/oleObject59.bin"/><Relationship Id="rId157" Type="http://schemas.openxmlformats.org/officeDocument/2006/relationships/oleObject" Target="embeddings/oleObject69.bin"/><Relationship Id="rId178" Type="http://schemas.openxmlformats.org/officeDocument/2006/relationships/oleObject" Target="embeddings/oleObject82.bin"/><Relationship Id="rId61" Type="http://schemas.openxmlformats.org/officeDocument/2006/relationships/oleObject" Target="embeddings/oleObject20.bin"/><Relationship Id="rId82" Type="http://schemas.openxmlformats.org/officeDocument/2006/relationships/oleObject" Target="embeddings/oleObject31.bin"/><Relationship Id="rId199" Type="http://schemas.openxmlformats.org/officeDocument/2006/relationships/image" Target="media/image100.wmf"/><Relationship Id="rId203" Type="http://schemas.openxmlformats.org/officeDocument/2006/relationships/image" Target="media/image102.wmf"/><Relationship Id="rId19" Type="http://schemas.openxmlformats.org/officeDocument/2006/relationships/image" Target="media/image8.wmf"/></Relationships>
</file>

<file path=word/_rels/header1.xml.rels><?xml version="1.0" encoding="UTF-8" standalone="yes"?>
<Relationships xmlns="http://schemas.openxmlformats.org/package/2006/relationships"><Relationship Id="rId3" Type="http://schemas.openxmlformats.org/officeDocument/2006/relationships/image" Target="media/image110.png"/><Relationship Id="rId2" Type="http://schemas.openxmlformats.org/officeDocument/2006/relationships/image" Target="media/image109.png"/><Relationship Id="rId1" Type="http://schemas.openxmlformats.org/officeDocument/2006/relationships/image" Target="media/image10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4B5D-0BA8-44AA-869D-660DEC1C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2745</Words>
  <Characters>11643</Characters>
  <Application>Microsoft Office Word</Application>
  <DocSecurity>0</DocSecurity>
  <Lines>646</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2021-09-09T15:52:00Z</dcterms:created>
  <dcterms:modified xsi:type="dcterms:W3CDTF">2021-09-09T15:52:00Z</dcterms:modified>
</cp:coreProperties>
</file>