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BF76AA" w:rsidRPr="00BF76AA" w:rsidTr="00CC62B1">
        <w:trPr>
          <w:cantSplit/>
        </w:trPr>
        <w:tc>
          <w:tcPr>
            <w:tcW w:w="9648" w:type="dxa"/>
            <w:shd w:val="clear" w:color="auto" w:fill="auto"/>
          </w:tcPr>
          <w:p w:rsidR="00BF76AA" w:rsidRPr="00BF76AA" w:rsidRDefault="00BF76AA" w:rsidP="008E4404">
            <w:pPr>
              <w:spacing w:after="120" w:line="320" w:lineRule="atLeast"/>
              <w:rPr>
                <w:rFonts w:ascii="Arial" w:hAnsi="Arial" w:cs="Arial"/>
              </w:rPr>
            </w:pPr>
            <w:r w:rsidRPr="00BF76AA">
              <w:rPr>
                <w:rFonts w:ascii="Arial" w:hAnsi="Arial" w:cs="Arial"/>
              </w:rPr>
              <w:t>In these activities</w:t>
            </w:r>
            <w:r w:rsidRPr="00BF76AA">
              <w:rPr>
                <w:rFonts w:ascii="Arial" w:hAnsi="Arial" w:cs="Arial"/>
                <w:bCs/>
              </w:rPr>
              <w:t xml:space="preserve"> you will </w:t>
            </w:r>
            <w:r w:rsidR="0068425C" w:rsidRPr="0068425C">
              <w:rPr>
                <w:rFonts w:ascii="Arial" w:hAnsi="Arial" w:cs="Arial"/>
                <w:bCs/>
              </w:rPr>
              <w:t>calculate the probability of events</w:t>
            </w:r>
            <w:r w:rsidRPr="00E31369">
              <w:rPr>
                <w:rFonts w:ascii="Arial" w:hAnsi="Arial" w:cs="Arial"/>
              </w:rPr>
              <w:t>.</w:t>
            </w:r>
            <w:r w:rsidRPr="00BF76AA">
              <w:rPr>
                <w:rFonts w:ascii="Arial" w:hAnsi="Arial" w:cs="Arial"/>
              </w:rPr>
              <w:t xml:space="preserve"> After completing the activities, discuss and/or present your findings to the rest of the class.</w:t>
            </w:r>
          </w:p>
        </w:tc>
      </w:tr>
      <w:tr w:rsidR="00BF76AA" w:rsidRPr="00BF76AA" w:rsidTr="00CC62B1">
        <w:trPr>
          <w:cantSplit/>
        </w:trPr>
        <w:tc>
          <w:tcPr>
            <w:tcW w:w="9648" w:type="dxa"/>
            <w:shd w:val="clear" w:color="auto" w:fill="auto"/>
          </w:tcPr>
          <w:p w:rsidR="00BF76AA" w:rsidRPr="00BF76AA" w:rsidRDefault="00BF76AA" w:rsidP="00CC62B1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BF76A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1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6AA">
              <w:rPr>
                <w:rFonts w:ascii="Arial" w:hAnsi="Arial" w:cs="Arial"/>
                <w:b/>
              </w:rPr>
              <w:t xml:space="preserve">Activity 1 </w:t>
            </w:r>
            <w:r w:rsidRPr="00BF76AA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28096D" w:rsidRPr="00BF76AA" w:rsidTr="00CC62B1">
        <w:trPr>
          <w:cantSplit/>
        </w:trPr>
        <w:tc>
          <w:tcPr>
            <w:tcW w:w="9648" w:type="dxa"/>
            <w:shd w:val="clear" w:color="auto" w:fill="auto"/>
          </w:tcPr>
          <w:p w:rsidR="003E4188" w:rsidRPr="0068425C" w:rsidRDefault="00967329" w:rsidP="003E4188">
            <w:pPr>
              <w:pStyle w:val="ListParagraph"/>
              <w:spacing w:after="120" w:line="320" w:lineRule="atLeast"/>
              <w:ind w:left="360" w:hanging="360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1.</w:t>
            </w:r>
            <w:r>
              <w:rPr>
                <w:rFonts w:cs="Arial"/>
              </w:rPr>
              <w:tab/>
            </w:r>
            <w:r w:rsidR="003E4188" w:rsidRPr="0068425C">
              <w:rPr>
                <w:rFonts w:cs="Arial"/>
                <w:sz w:val="24"/>
                <w:szCs w:val="24"/>
              </w:rPr>
              <w:t xml:space="preserve">The </w:t>
            </w:r>
            <w:r w:rsidR="003E4188" w:rsidRPr="0068425C">
              <w:rPr>
                <w:rFonts w:cs="Arial"/>
                <w:i/>
                <w:sz w:val="24"/>
                <w:szCs w:val="24"/>
              </w:rPr>
              <w:t>probability</w:t>
            </w:r>
            <w:r w:rsidR="003E4188" w:rsidRPr="0068425C">
              <w:rPr>
                <w:rFonts w:cs="Arial"/>
                <w:sz w:val="24"/>
                <w:szCs w:val="24"/>
              </w:rPr>
              <w:t xml:space="preserve"> </w:t>
            </w:r>
            <w:r w:rsidR="003E4188" w:rsidRPr="0068425C">
              <w:rPr>
                <w:rFonts w:cs="Arial"/>
                <w:sz w:val="24"/>
                <w:szCs w:val="24"/>
                <w:lang w:eastAsia="ja-JP"/>
              </w:rPr>
              <w:t>of an event is the number of successes divided by the total number of possible outcomes (assuming the probability of each outcome is equally likely).</w:t>
            </w:r>
          </w:p>
          <w:p w:rsidR="0068425C" w:rsidRPr="0068425C" w:rsidRDefault="0068425C" w:rsidP="003E4188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  <w:r w:rsidRPr="0068425C">
              <w:rPr>
                <w:rFonts w:ascii="Arial" w:hAnsi="Arial" w:cs="Arial"/>
              </w:rPr>
              <w:t>For the numbers from 1 to 10, describe the outcomes that satisfy each condition and then give the probabilities.</w:t>
            </w:r>
          </w:p>
          <w:p w:rsidR="0068425C" w:rsidRPr="0068425C" w:rsidRDefault="0068425C" w:rsidP="0068425C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68425C">
              <w:rPr>
                <w:rFonts w:ascii="Arial" w:hAnsi="Arial" w:cs="Arial"/>
              </w:rPr>
              <w:t>a.</w:t>
            </w:r>
            <w:r w:rsidRPr="0068425C">
              <w:rPr>
                <w:rFonts w:ascii="Arial" w:hAnsi="Arial" w:cs="Arial"/>
              </w:rPr>
              <w:tab/>
              <w:t>the number is odd</w:t>
            </w:r>
          </w:p>
          <w:p w:rsidR="0068425C" w:rsidRDefault="0068425C" w:rsidP="0068425C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</w:p>
          <w:p w:rsidR="003E4188" w:rsidRDefault="003E4188" w:rsidP="0068425C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</w:p>
          <w:p w:rsidR="0068425C" w:rsidRPr="0068425C" w:rsidRDefault="0068425C" w:rsidP="0068425C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68425C">
              <w:rPr>
                <w:rFonts w:ascii="Arial" w:hAnsi="Arial" w:cs="Arial"/>
              </w:rPr>
              <w:t>b.</w:t>
            </w:r>
            <w:r w:rsidRPr="0068425C">
              <w:rPr>
                <w:rFonts w:ascii="Arial" w:hAnsi="Arial" w:cs="Arial"/>
              </w:rPr>
              <w:tab/>
              <w:t>the number is prime</w:t>
            </w:r>
          </w:p>
          <w:p w:rsidR="0068425C" w:rsidRDefault="0068425C" w:rsidP="0068425C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</w:p>
          <w:p w:rsidR="003E4188" w:rsidRDefault="003E4188" w:rsidP="0068425C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</w:p>
          <w:p w:rsidR="0068425C" w:rsidRPr="0068425C" w:rsidRDefault="0068425C" w:rsidP="0068425C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68425C">
              <w:rPr>
                <w:rFonts w:ascii="Arial" w:hAnsi="Arial" w:cs="Arial"/>
              </w:rPr>
              <w:t>c.</w:t>
            </w:r>
            <w:r w:rsidRPr="0068425C">
              <w:rPr>
                <w:rFonts w:ascii="Arial" w:hAnsi="Arial" w:cs="Arial"/>
              </w:rPr>
              <w:tab/>
              <w:t>the number is a multiple of 4</w:t>
            </w:r>
          </w:p>
          <w:p w:rsidR="0068425C" w:rsidRDefault="0068425C" w:rsidP="0068425C">
            <w:pPr>
              <w:spacing w:after="120" w:line="320" w:lineRule="atLeast"/>
              <w:ind w:firstLine="360"/>
              <w:rPr>
                <w:rFonts w:ascii="Arial" w:hAnsi="Arial" w:cs="Arial"/>
              </w:rPr>
            </w:pPr>
          </w:p>
          <w:p w:rsidR="003E4188" w:rsidRDefault="003E4188" w:rsidP="0068425C">
            <w:pPr>
              <w:spacing w:after="120" w:line="320" w:lineRule="atLeast"/>
              <w:ind w:firstLine="360"/>
              <w:rPr>
                <w:rFonts w:ascii="Arial" w:hAnsi="Arial" w:cs="Arial"/>
              </w:rPr>
            </w:pPr>
          </w:p>
          <w:p w:rsidR="0068425C" w:rsidRDefault="00967329" w:rsidP="003E4188">
            <w:pPr>
              <w:spacing w:after="120" w:line="320" w:lineRule="atLeast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</w:rPr>
              <w:tab/>
            </w:r>
            <w:r w:rsidR="0068425C" w:rsidRPr="0068425C">
              <w:rPr>
                <w:rFonts w:ascii="Arial" w:hAnsi="Arial" w:cs="Arial"/>
              </w:rPr>
              <w:t>the numbe</w:t>
            </w:r>
            <w:r w:rsidR="00E109F0">
              <w:rPr>
                <w:rFonts w:ascii="Arial" w:hAnsi="Arial" w:cs="Arial"/>
              </w:rPr>
              <w:t>r is greater than or equal to 3</w:t>
            </w:r>
          </w:p>
          <w:p w:rsidR="003E4188" w:rsidRPr="003E4188" w:rsidRDefault="003E4188" w:rsidP="003E4188">
            <w:pPr>
              <w:spacing w:after="120" w:line="320" w:lineRule="atLeast"/>
              <w:ind w:firstLine="360"/>
              <w:rPr>
                <w:rFonts w:ascii="Arial" w:hAnsi="Arial" w:cs="Arial"/>
              </w:rPr>
            </w:pPr>
          </w:p>
        </w:tc>
      </w:tr>
      <w:tr w:rsidR="00BF76AA" w:rsidRPr="00BF76AA" w:rsidTr="00CC62B1">
        <w:trPr>
          <w:cantSplit/>
        </w:trPr>
        <w:tc>
          <w:tcPr>
            <w:tcW w:w="9648" w:type="dxa"/>
            <w:shd w:val="clear" w:color="auto" w:fill="auto"/>
          </w:tcPr>
          <w:p w:rsidR="0068425C" w:rsidRPr="0068425C" w:rsidRDefault="00967329" w:rsidP="003E4188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</w:r>
            <w:r w:rsidR="0068425C" w:rsidRPr="0068425C">
              <w:rPr>
                <w:rFonts w:ascii="Arial" w:hAnsi="Arial" w:cs="Arial"/>
              </w:rPr>
              <w:t xml:space="preserve">Reset page 1.3. Sometimes the probability of an outcome is calculated experimentally by recording the number of times the outcome occurs in a large number of repetitions of the experiment and dividing the result by the total number of repetitions. This is called the </w:t>
            </w:r>
            <w:r w:rsidR="0068425C" w:rsidRPr="0068425C">
              <w:rPr>
                <w:rFonts w:ascii="Arial" w:hAnsi="Arial" w:cs="Arial"/>
                <w:i/>
              </w:rPr>
              <w:t>relative frequency</w:t>
            </w:r>
            <w:r w:rsidR="0068425C" w:rsidRPr="0068425C">
              <w:rPr>
                <w:rFonts w:ascii="Arial" w:hAnsi="Arial" w:cs="Arial"/>
              </w:rPr>
              <w:t xml:space="preserve"> of that outcome. </w:t>
            </w:r>
          </w:p>
          <w:p w:rsidR="0068425C" w:rsidRPr="0068425C" w:rsidRDefault="0068425C" w:rsidP="0068425C">
            <w:pPr>
              <w:pStyle w:val="ListParagraph"/>
              <w:spacing w:after="120" w:line="320" w:lineRule="atLeast"/>
              <w:ind w:left="360"/>
              <w:contextualSpacing w:val="0"/>
              <w:rPr>
                <w:rFonts w:cs="Arial"/>
                <w:sz w:val="24"/>
                <w:szCs w:val="24"/>
              </w:rPr>
            </w:pPr>
            <w:r w:rsidRPr="0068425C">
              <w:rPr>
                <w:rFonts w:cs="Arial"/>
                <w:sz w:val="24"/>
                <w:szCs w:val="24"/>
              </w:rPr>
              <w:t>Play the game again. This time when either you or Tinman gets 10 points, go to Fast Play. Play until you have drawn 100 cards.</w:t>
            </w:r>
          </w:p>
          <w:p w:rsidR="0068425C" w:rsidRPr="0068425C" w:rsidRDefault="00967329" w:rsidP="0068425C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a.</w:t>
            </w:r>
            <w:r>
              <w:rPr>
                <w:rFonts w:cs="Arial"/>
                <w:sz w:val="24"/>
                <w:szCs w:val="24"/>
              </w:rPr>
              <w:tab/>
            </w:r>
            <w:r w:rsidR="0068425C" w:rsidRPr="0068425C">
              <w:rPr>
                <w:rFonts w:cs="Arial"/>
                <w:sz w:val="24"/>
                <w:szCs w:val="24"/>
              </w:rPr>
              <w:t xml:space="preserve">Calculate the probability of each outcome using the relative frequencies. </w:t>
            </w:r>
          </w:p>
          <w:p w:rsidR="0068425C" w:rsidRDefault="0068425C" w:rsidP="0068425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68425C" w:rsidRPr="0068425C" w:rsidRDefault="0068425C" w:rsidP="0068425C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cs="Arial"/>
                <w:sz w:val="24"/>
                <w:szCs w:val="24"/>
              </w:rPr>
            </w:pPr>
            <w:r w:rsidRPr="0068425C">
              <w:rPr>
                <w:rFonts w:cs="Arial"/>
                <w:sz w:val="24"/>
                <w:szCs w:val="24"/>
              </w:rPr>
              <w:t>b.</w:t>
            </w:r>
            <w:r w:rsidRPr="0068425C">
              <w:rPr>
                <w:rFonts w:cs="Arial"/>
                <w:sz w:val="24"/>
                <w:szCs w:val="24"/>
              </w:rPr>
              <w:tab/>
              <w:t xml:space="preserve">How close is the probability calculated from the relative frequency for the outcome “prime” to the theoretical probability you found in question </w:t>
            </w:r>
            <w:r w:rsidR="00E109F0">
              <w:rPr>
                <w:rFonts w:cs="Arial"/>
                <w:sz w:val="24"/>
                <w:szCs w:val="24"/>
              </w:rPr>
              <w:t>1</w:t>
            </w:r>
            <w:r w:rsidRPr="0068425C">
              <w:rPr>
                <w:rFonts w:cs="Arial"/>
                <w:sz w:val="24"/>
                <w:szCs w:val="24"/>
              </w:rPr>
              <w:t>?</w:t>
            </w:r>
          </w:p>
          <w:p w:rsidR="00CD08A7" w:rsidRDefault="00CD08A7" w:rsidP="0068425C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  <w:p w:rsidR="002127AA" w:rsidRDefault="002127AA" w:rsidP="0068425C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  <w:p w:rsidR="002127AA" w:rsidRPr="00BF76AA" w:rsidRDefault="002127AA" w:rsidP="0068425C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BF76AA" w:rsidRPr="00BF76AA" w:rsidTr="00CC62B1">
        <w:trPr>
          <w:cantSplit/>
        </w:trPr>
        <w:tc>
          <w:tcPr>
            <w:tcW w:w="9648" w:type="dxa"/>
            <w:shd w:val="clear" w:color="auto" w:fill="auto"/>
          </w:tcPr>
          <w:p w:rsidR="00BF76AA" w:rsidRPr="00BF76AA" w:rsidRDefault="00BF76AA" w:rsidP="00B12B06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BF76AA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61950" cy="276225"/>
                  <wp:effectExtent l="0" t="0" r="0" b="9525"/>
                  <wp:docPr id="4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6AA">
              <w:rPr>
                <w:rFonts w:ascii="Arial" w:hAnsi="Arial" w:cs="Arial"/>
                <w:b/>
              </w:rPr>
              <w:t xml:space="preserve">Activity 2 </w:t>
            </w:r>
            <w:r w:rsidRPr="00BF76AA">
              <w:rPr>
                <w:rFonts w:ascii="Arial" w:hAnsi="Arial" w:cs="Arial"/>
                <w:b/>
                <w:sz w:val="20"/>
                <w:szCs w:val="20"/>
              </w:rPr>
              <w:t>[Page 1.</w:t>
            </w:r>
            <w:r w:rsidR="00B12B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F76A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BF76AA" w:rsidRPr="00BF76AA" w:rsidTr="000B3B70">
        <w:trPr>
          <w:cantSplit/>
        </w:trPr>
        <w:tc>
          <w:tcPr>
            <w:tcW w:w="9648" w:type="dxa"/>
            <w:shd w:val="clear" w:color="auto" w:fill="auto"/>
          </w:tcPr>
          <w:p w:rsidR="002127AA" w:rsidRPr="002127AA" w:rsidRDefault="002127AA" w:rsidP="002127AA">
            <w:pPr>
              <w:spacing w:after="120" w:line="320" w:lineRule="atLeast"/>
              <w:ind w:left="360" w:hanging="360"/>
              <w:rPr>
                <w:rFonts w:ascii="Arial" w:hAnsi="Arial" w:cs="Arial"/>
                <w:b/>
                <w:bCs/>
                <w:color w:val="221E1F"/>
              </w:rPr>
            </w:pPr>
            <w:r w:rsidRPr="002127AA">
              <w:rPr>
                <w:rFonts w:ascii="Arial" w:hAnsi="Arial" w:cs="Arial"/>
                <w:lang w:eastAsia="ja-JP"/>
              </w:rPr>
              <w:t>1.</w:t>
            </w:r>
            <w:r w:rsidRPr="002127AA">
              <w:rPr>
                <w:rFonts w:ascii="Arial" w:hAnsi="Arial" w:cs="Arial"/>
                <w:b/>
              </w:rPr>
              <w:tab/>
            </w:r>
            <w:r w:rsidRPr="002127AA">
              <w:rPr>
                <w:rFonts w:ascii="Arial" w:hAnsi="Arial" w:cs="Arial"/>
              </w:rPr>
              <w:t>Decide whether each of the following is true or false. Give an example from the game, using numbers from 1 to 10, to support your reasoning. The probability of an outcome can be</w:t>
            </w:r>
          </w:p>
          <w:p w:rsidR="002127AA" w:rsidRPr="002127AA" w:rsidRDefault="002127AA" w:rsidP="002127AA">
            <w:pPr>
              <w:pStyle w:val="ListParagraph"/>
              <w:spacing w:after="120" w:line="320" w:lineRule="atLeast"/>
              <w:ind w:hanging="360"/>
              <w:contextualSpacing w:val="0"/>
              <w:rPr>
                <w:sz w:val="24"/>
                <w:szCs w:val="24"/>
              </w:rPr>
            </w:pPr>
            <w:r w:rsidRPr="002127AA">
              <w:rPr>
                <w:rFonts w:cs="Arial"/>
                <w:bCs/>
                <w:color w:val="221E1F"/>
                <w:sz w:val="24"/>
                <w:szCs w:val="24"/>
              </w:rPr>
              <w:t>a.</w:t>
            </w:r>
            <w:r w:rsidRPr="002127AA">
              <w:rPr>
                <w:rFonts w:cs="Arial"/>
                <w:bCs/>
                <w:color w:val="221E1F"/>
                <w:sz w:val="24"/>
                <w:szCs w:val="24"/>
              </w:rPr>
              <w:tab/>
            </w:r>
            <w:r w:rsidRPr="002127AA">
              <w:rPr>
                <w:rFonts w:cs="Arial"/>
                <w:sz w:val="24"/>
                <w:szCs w:val="24"/>
              </w:rPr>
              <w:t>1</w:t>
            </w:r>
          </w:p>
          <w:p w:rsidR="002127AA" w:rsidRDefault="002127AA" w:rsidP="002127A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127AA" w:rsidRPr="002127AA" w:rsidRDefault="002127AA" w:rsidP="002127A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127AA" w:rsidRPr="002127AA" w:rsidRDefault="002127AA" w:rsidP="002127AA">
            <w:pPr>
              <w:pStyle w:val="ListParagraph"/>
              <w:spacing w:after="120" w:line="320" w:lineRule="atLeast"/>
              <w:ind w:hanging="360"/>
              <w:contextualSpacing w:val="0"/>
              <w:rPr>
                <w:sz w:val="24"/>
                <w:szCs w:val="24"/>
              </w:rPr>
            </w:pPr>
            <w:r w:rsidRPr="002127AA">
              <w:rPr>
                <w:rFonts w:cs="Arial"/>
                <w:bCs/>
                <w:color w:val="221E1F"/>
                <w:sz w:val="24"/>
                <w:szCs w:val="24"/>
              </w:rPr>
              <w:t>b.</w:t>
            </w:r>
            <w:r w:rsidRPr="002127AA">
              <w:rPr>
                <w:rFonts w:cs="Arial"/>
                <w:bCs/>
                <w:color w:val="221E1F"/>
                <w:sz w:val="24"/>
                <w:szCs w:val="24"/>
              </w:rPr>
              <w:tab/>
            </w:r>
            <w:r w:rsidRPr="002127AA">
              <w:rPr>
                <w:rFonts w:cs="Arial"/>
                <w:sz w:val="24"/>
                <w:szCs w:val="24"/>
              </w:rPr>
              <w:t>0</w:t>
            </w:r>
          </w:p>
          <w:p w:rsidR="002127AA" w:rsidRDefault="002127AA" w:rsidP="002127A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127AA" w:rsidRPr="002127AA" w:rsidRDefault="002127AA" w:rsidP="002127A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127AA" w:rsidRPr="002127AA" w:rsidRDefault="002127AA" w:rsidP="002127AA">
            <w:pPr>
              <w:pStyle w:val="ListParagraph"/>
              <w:spacing w:after="120" w:line="320" w:lineRule="atLeast"/>
              <w:ind w:hanging="360"/>
              <w:contextualSpacing w:val="0"/>
              <w:rPr>
                <w:sz w:val="24"/>
                <w:szCs w:val="24"/>
              </w:rPr>
            </w:pPr>
            <w:r w:rsidRPr="002127AA">
              <w:rPr>
                <w:rFonts w:cs="Arial"/>
                <w:bCs/>
                <w:color w:val="221E1F"/>
                <w:sz w:val="24"/>
                <w:szCs w:val="24"/>
              </w:rPr>
              <w:t>c.</w:t>
            </w:r>
            <w:r w:rsidRPr="002127AA">
              <w:rPr>
                <w:rFonts w:cs="Arial"/>
                <w:bCs/>
                <w:color w:val="221E1F"/>
                <w:sz w:val="24"/>
                <w:szCs w:val="24"/>
              </w:rPr>
              <w:tab/>
              <w:t xml:space="preserve">more than </w:t>
            </w:r>
            <w:r w:rsidRPr="002127AA">
              <w:rPr>
                <w:rFonts w:cs="Arial"/>
                <w:sz w:val="24"/>
                <w:szCs w:val="24"/>
              </w:rPr>
              <w:t>1</w:t>
            </w:r>
          </w:p>
          <w:p w:rsidR="002127AA" w:rsidRDefault="002127AA" w:rsidP="002127A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127AA" w:rsidRPr="002127AA" w:rsidRDefault="002127AA" w:rsidP="002127A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127AA" w:rsidRPr="002127AA" w:rsidRDefault="002127AA" w:rsidP="002127AA">
            <w:pPr>
              <w:pStyle w:val="ListParagraph"/>
              <w:spacing w:after="120" w:line="320" w:lineRule="atLeast"/>
              <w:ind w:hanging="360"/>
              <w:contextualSpacing w:val="0"/>
              <w:rPr>
                <w:sz w:val="24"/>
                <w:szCs w:val="24"/>
              </w:rPr>
            </w:pPr>
            <w:r w:rsidRPr="002127AA">
              <w:rPr>
                <w:rFonts w:cs="Arial"/>
                <w:bCs/>
                <w:color w:val="221E1F"/>
                <w:sz w:val="24"/>
                <w:szCs w:val="24"/>
              </w:rPr>
              <w:t>d.</w:t>
            </w:r>
            <w:r w:rsidRPr="002127AA">
              <w:rPr>
                <w:rFonts w:cs="Arial"/>
                <w:bCs/>
                <w:color w:val="221E1F"/>
                <w:sz w:val="24"/>
                <w:szCs w:val="24"/>
              </w:rPr>
              <w:tab/>
              <w:t>0.5</w:t>
            </w:r>
          </w:p>
          <w:p w:rsidR="00BF76AA" w:rsidRDefault="00BF76AA" w:rsidP="002127A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2127AA" w:rsidRPr="00BF76AA" w:rsidRDefault="002127AA" w:rsidP="002127A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BF76AA" w:rsidRPr="00BF76AA" w:rsidTr="00CC62B1">
        <w:trPr>
          <w:cantSplit/>
        </w:trPr>
        <w:tc>
          <w:tcPr>
            <w:tcW w:w="9648" w:type="dxa"/>
            <w:shd w:val="clear" w:color="auto" w:fill="auto"/>
          </w:tcPr>
          <w:p w:rsidR="00BF76AA" w:rsidRPr="00BF76AA" w:rsidRDefault="00BF76AA" w:rsidP="00BD4DA8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BF76A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5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6AA">
              <w:rPr>
                <w:rFonts w:ascii="Arial" w:hAnsi="Arial" w:cs="Arial"/>
                <w:b/>
              </w:rPr>
              <w:t xml:space="preserve">Activity 3 </w:t>
            </w:r>
            <w:r w:rsidRPr="00BF76AA">
              <w:rPr>
                <w:rFonts w:ascii="Arial" w:hAnsi="Arial" w:cs="Arial"/>
                <w:b/>
                <w:sz w:val="20"/>
                <w:szCs w:val="20"/>
              </w:rPr>
              <w:t xml:space="preserve">[Page </w:t>
            </w:r>
            <w:r w:rsidR="00864057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D4DA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F76A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64057" w:rsidRPr="00BF76AA" w:rsidTr="00CC62B1">
        <w:trPr>
          <w:cantSplit/>
        </w:trPr>
        <w:tc>
          <w:tcPr>
            <w:tcW w:w="9648" w:type="dxa"/>
            <w:shd w:val="clear" w:color="auto" w:fill="auto"/>
          </w:tcPr>
          <w:p w:rsidR="009B069F" w:rsidRPr="009B069F" w:rsidRDefault="00864057" w:rsidP="009B069F">
            <w:pPr>
              <w:spacing w:after="120" w:line="280" w:lineRule="atLeast"/>
              <w:ind w:left="360" w:hanging="360"/>
              <w:rPr>
                <w:rFonts w:ascii="Arial" w:eastAsiaTheme="minorEastAsia" w:hAnsi="Arial" w:cs="Arial"/>
              </w:rPr>
            </w:pPr>
            <w:r w:rsidRPr="00864057">
              <w:rPr>
                <w:rFonts w:ascii="Arial" w:eastAsiaTheme="minorEastAsia" w:hAnsi="Arial" w:cs="Arial"/>
              </w:rPr>
              <w:t>1.</w:t>
            </w:r>
            <w:r w:rsidRPr="00864057">
              <w:rPr>
                <w:rFonts w:ascii="Arial" w:eastAsiaTheme="minorEastAsia" w:hAnsi="Arial" w:cs="Arial"/>
              </w:rPr>
              <w:tab/>
            </w:r>
            <w:r w:rsidR="009B069F" w:rsidRPr="009B069F">
              <w:rPr>
                <w:rFonts w:ascii="Arial" w:hAnsi="Arial" w:cs="Arial"/>
              </w:rPr>
              <w:t xml:space="preserve">Select </w:t>
            </w:r>
            <w:r w:rsidR="009B069F" w:rsidRPr="00DA0770">
              <w:rPr>
                <w:rFonts w:ascii="Arial" w:hAnsi="Arial" w:cs="Arial"/>
                <w:b/>
              </w:rPr>
              <w:t>New Bag</w:t>
            </w:r>
            <w:r w:rsidR="009B069F" w:rsidRPr="009B069F">
              <w:rPr>
                <w:rFonts w:ascii="Arial" w:hAnsi="Arial" w:cs="Arial"/>
              </w:rPr>
              <w:t>.</w:t>
            </w:r>
          </w:p>
          <w:p w:rsidR="009B069F" w:rsidRPr="009B069F" w:rsidRDefault="009B069F" w:rsidP="009B069F">
            <w:pPr>
              <w:pStyle w:val="ListParagraph"/>
              <w:spacing w:after="120" w:line="280" w:lineRule="atLeast"/>
              <w:ind w:hanging="360"/>
              <w:contextualSpacing w:val="0"/>
              <w:rPr>
                <w:rFonts w:eastAsiaTheme="minorEastAsia" w:cs="Arial"/>
                <w:i/>
                <w:sz w:val="24"/>
                <w:szCs w:val="24"/>
              </w:rPr>
            </w:pPr>
            <w:r w:rsidRPr="009B069F">
              <w:rPr>
                <w:rFonts w:eastAsiaTheme="minorEastAsia" w:cs="Arial"/>
                <w:sz w:val="24"/>
                <w:szCs w:val="24"/>
              </w:rPr>
              <w:t>a.</w:t>
            </w:r>
            <w:r w:rsidRPr="009B069F">
              <w:rPr>
                <w:rFonts w:eastAsiaTheme="minorEastAsia" w:cs="Arial"/>
                <w:sz w:val="24"/>
                <w:szCs w:val="24"/>
              </w:rPr>
              <w:tab/>
            </w:r>
            <w:r w:rsidRPr="009B069F">
              <w:rPr>
                <w:rFonts w:cs="Arial"/>
                <w:sz w:val="24"/>
                <w:szCs w:val="24"/>
              </w:rPr>
              <w:t xml:space="preserve">Select </w:t>
            </w:r>
            <w:r w:rsidRPr="00DA0770">
              <w:rPr>
                <w:rFonts w:cs="Arial"/>
                <w:b/>
                <w:sz w:val="24"/>
                <w:szCs w:val="24"/>
              </w:rPr>
              <w:t>Draw 1</w:t>
            </w:r>
            <w:r w:rsidRPr="009B069F">
              <w:rPr>
                <w:rFonts w:cs="Arial"/>
                <w:sz w:val="24"/>
                <w:szCs w:val="24"/>
              </w:rPr>
              <w:t xml:space="preserve"> and </w:t>
            </w:r>
            <w:r w:rsidRPr="00DA0770">
              <w:rPr>
                <w:rFonts w:cs="Arial"/>
                <w:b/>
                <w:sz w:val="24"/>
                <w:szCs w:val="24"/>
              </w:rPr>
              <w:t>Draw 10</w:t>
            </w:r>
            <w:r w:rsidRPr="009B069F">
              <w:rPr>
                <w:rFonts w:cs="Arial"/>
                <w:sz w:val="24"/>
                <w:szCs w:val="24"/>
              </w:rPr>
              <w:t xml:space="preserve"> several times. When do you think you can estimate the probability of a blue chip in a bag?</w:t>
            </w:r>
          </w:p>
          <w:p w:rsidR="007E679A" w:rsidRDefault="007E679A" w:rsidP="009B069F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9B069F" w:rsidRPr="009B069F" w:rsidRDefault="009B069F" w:rsidP="009B069F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  <w:r w:rsidRPr="009B069F">
              <w:rPr>
                <w:rFonts w:ascii="Arial" w:eastAsiaTheme="minorEastAsia" w:hAnsi="Arial" w:cs="Arial"/>
              </w:rPr>
              <w:t>b.</w:t>
            </w:r>
            <w:r w:rsidRPr="009B069F">
              <w:rPr>
                <w:rFonts w:ascii="Arial" w:eastAsiaTheme="minorEastAsia" w:hAnsi="Arial" w:cs="Arial"/>
              </w:rPr>
              <w:tab/>
            </w:r>
            <w:r w:rsidRPr="009B069F">
              <w:rPr>
                <w:rFonts w:ascii="Arial" w:hAnsi="Arial" w:cs="Arial"/>
              </w:rPr>
              <w:t>Continue to check your answer to the question above. How close did your estimate come?</w:t>
            </w:r>
          </w:p>
          <w:p w:rsidR="009B069F" w:rsidRDefault="009B069F" w:rsidP="009B069F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9B069F" w:rsidRDefault="009B069F" w:rsidP="009B069F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9B069F" w:rsidRPr="007E679A" w:rsidRDefault="009B069F" w:rsidP="003E4188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  <w:r w:rsidRPr="009B069F">
              <w:rPr>
                <w:rFonts w:ascii="Arial" w:eastAsiaTheme="minorEastAsia" w:hAnsi="Arial" w:cs="Arial"/>
              </w:rPr>
              <w:t>c.</w:t>
            </w:r>
            <w:r w:rsidRPr="009B069F">
              <w:rPr>
                <w:rFonts w:ascii="Arial" w:eastAsiaTheme="minorEastAsia" w:hAnsi="Arial" w:cs="Arial"/>
              </w:rPr>
              <w:tab/>
            </w:r>
            <w:r w:rsidRPr="009B069F">
              <w:rPr>
                <w:rFonts w:ascii="Arial" w:hAnsi="Arial" w:cs="Arial"/>
              </w:rPr>
              <w:t>Scroll back through the column for the number of tries in the table and see how different the relative frequency for the 10</w:t>
            </w:r>
            <w:r w:rsidRPr="009B069F">
              <w:rPr>
                <w:rFonts w:ascii="Arial" w:hAnsi="Arial" w:cs="Arial"/>
                <w:vertAlign w:val="superscript"/>
              </w:rPr>
              <w:t>th</w:t>
            </w:r>
            <w:r w:rsidRPr="009B069F">
              <w:rPr>
                <w:rFonts w:ascii="Arial" w:hAnsi="Arial" w:cs="Arial"/>
              </w:rPr>
              <w:t xml:space="preserve"> draw was from the relative frequency for the 200</w:t>
            </w:r>
            <w:r w:rsidRPr="00137973">
              <w:rPr>
                <w:rFonts w:ascii="Arial" w:hAnsi="Arial" w:cs="Arial"/>
                <w:vertAlign w:val="superscript"/>
              </w:rPr>
              <w:t>th</w:t>
            </w:r>
            <w:r w:rsidRPr="009B069F">
              <w:rPr>
                <w:rFonts w:ascii="Arial" w:hAnsi="Arial" w:cs="Arial"/>
              </w:rPr>
              <w:t xml:space="preserve"> draw. Make a conjecture and check it out by selecting more new bags.</w:t>
            </w:r>
          </w:p>
        </w:tc>
      </w:tr>
    </w:tbl>
    <w:p w:rsidR="00794BCC" w:rsidRPr="00A165B9" w:rsidRDefault="00794BCC" w:rsidP="003E4188">
      <w:pPr>
        <w:rPr>
          <w:rFonts w:ascii="Arial" w:hAnsi="Arial" w:cs="Arial"/>
        </w:rPr>
      </w:pPr>
    </w:p>
    <w:sectPr w:rsidR="00794BCC" w:rsidRPr="00A165B9" w:rsidSect="00C629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8C" w:rsidRDefault="0092738C">
      <w:r>
        <w:separator/>
      </w:r>
    </w:p>
  </w:endnote>
  <w:endnote w:type="continuationSeparator" w:id="0">
    <w:p w:rsidR="0092738C" w:rsidRDefault="0092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D436B035-F8A0-449A-8B4A-51B9EC2D320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75" w:rsidRDefault="00021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021975">
      <w:rPr>
        <w:b/>
        <w:smallCaps/>
        <w:sz w:val="16"/>
        <w:szCs w:val="16"/>
      </w:rPr>
      <w:t>6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 xml:space="preserve">Texas Instruments </w:t>
    </w:r>
    <w:bookmarkStart w:id="0" w:name="_GoBack"/>
    <w:r w:rsidRPr="002B3FCF">
      <w:rPr>
        <w:b/>
        <w:sz w:val="16"/>
        <w:szCs w:val="16"/>
      </w:rPr>
      <w:t>Incorporated</w:t>
    </w:r>
    <w:bookmarkEnd w:id="0"/>
    <w:r w:rsidRPr="002B3FCF">
      <w:rPr>
        <w:b/>
        <w:smallCaps/>
        <w:sz w:val="16"/>
        <w:szCs w:val="16"/>
      </w:rPr>
      <w:tab/>
    </w:r>
    <w:r w:rsidR="004E12C7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4E12C7" w:rsidRPr="002B3FCF">
      <w:rPr>
        <w:b/>
        <w:smallCaps/>
        <w:sz w:val="16"/>
        <w:szCs w:val="16"/>
      </w:rPr>
      <w:fldChar w:fldCharType="separate"/>
    </w:r>
    <w:r w:rsidR="005E1687">
      <w:rPr>
        <w:b/>
        <w:smallCaps/>
        <w:noProof/>
        <w:sz w:val="16"/>
        <w:szCs w:val="16"/>
      </w:rPr>
      <w:t>2</w:t>
    </w:r>
    <w:r w:rsidR="004E12C7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021975">
      <w:rPr>
        <w:b/>
        <w:smallCaps/>
        <w:sz w:val="16"/>
        <w:szCs w:val="16"/>
      </w:rPr>
      <w:t xml:space="preserve">6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4E12C7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4E12C7" w:rsidRPr="00CF6EB7">
      <w:rPr>
        <w:b/>
        <w:smallCaps/>
        <w:sz w:val="18"/>
        <w:szCs w:val="18"/>
      </w:rPr>
      <w:fldChar w:fldCharType="separate"/>
    </w:r>
    <w:r w:rsidR="005E1687">
      <w:rPr>
        <w:b/>
        <w:smallCaps/>
        <w:noProof/>
        <w:sz w:val="18"/>
        <w:szCs w:val="18"/>
      </w:rPr>
      <w:t>1</w:t>
    </w:r>
    <w:r w:rsidR="004E12C7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8C" w:rsidRDefault="0092738C">
      <w:r>
        <w:separator/>
      </w:r>
    </w:p>
  </w:footnote>
  <w:footnote w:type="continuationSeparator" w:id="0">
    <w:p w:rsidR="0092738C" w:rsidRDefault="0092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75" w:rsidRDefault="00021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C41BDC">
      <w:rPr>
        <w:b/>
        <w:sz w:val="28"/>
        <w:szCs w:val="28"/>
        <w:lang w:val="en-US"/>
      </w:rPr>
      <w:t>What is Probability?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C41BDC">
      <w:rPr>
        <w:b/>
        <w:sz w:val="28"/>
        <w:szCs w:val="28"/>
        <w:lang w:val="en-US"/>
      </w:rPr>
      <w:t>What is Probability?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1"/>
  </w:num>
  <w:num w:numId="9">
    <w:abstractNumId w:val="10"/>
  </w:num>
  <w:num w:numId="10">
    <w:abstractNumId w:val="20"/>
  </w:num>
  <w:num w:numId="11">
    <w:abstractNumId w:val="19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9"/>
  </w:num>
  <w:num w:numId="17">
    <w:abstractNumId w:val="2"/>
  </w:num>
  <w:num w:numId="18">
    <w:abstractNumId w:val="4"/>
  </w:num>
  <w:num w:numId="19">
    <w:abstractNumId w:val="0"/>
  </w:num>
  <w:num w:numId="20">
    <w:abstractNumId w:val="3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1975"/>
    <w:rsid w:val="00021A18"/>
    <w:rsid w:val="00023E2C"/>
    <w:rsid w:val="0003654A"/>
    <w:rsid w:val="00072B7C"/>
    <w:rsid w:val="00081B2D"/>
    <w:rsid w:val="00084B27"/>
    <w:rsid w:val="00093F39"/>
    <w:rsid w:val="000B3B70"/>
    <w:rsid w:val="000B4CE1"/>
    <w:rsid w:val="000C0474"/>
    <w:rsid w:val="000E64DD"/>
    <w:rsid w:val="00117A6D"/>
    <w:rsid w:val="00123CDC"/>
    <w:rsid w:val="00137973"/>
    <w:rsid w:val="001507E2"/>
    <w:rsid w:val="00152558"/>
    <w:rsid w:val="001570FE"/>
    <w:rsid w:val="001764D2"/>
    <w:rsid w:val="00182235"/>
    <w:rsid w:val="00197A6C"/>
    <w:rsid w:val="001C2371"/>
    <w:rsid w:val="001C44FE"/>
    <w:rsid w:val="001E0A28"/>
    <w:rsid w:val="001F1669"/>
    <w:rsid w:val="001F36ED"/>
    <w:rsid w:val="002127AA"/>
    <w:rsid w:val="002161A7"/>
    <w:rsid w:val="00223E61"/>
    <w:rsid w:val="00243432"/>
    <w:rsid w:val="0025419B"/>
    <w:rsid w:val="0028096D"/>
    <w:rsid w:val="002861F8"/>
    <w:rsid w:val="002904C0"/>
    <w:rsid w:val="00297790"/>
    <w:rsid w:val="002A7AA0"/>
    <w:rsid w:val="002B3FCF"/>
    <w:rsid w:val="002E2B49"/>
    <w:rsid w:val="003003A8"/>
    <w:rsid w:val="003064FE"/>
    <w:rsid w:val="003146C9"/>
    <w:rsid w:val="003148F9"/>
    <w:rsid w:val="00326F26"/>
    <w:rsid w:val="00333470"/>
    <w:rsid w:val="003358DB"/>
    <w:rsid w:val="00341ED4"/>
    <w:rsid w:val="003429A3"/>
    <w:rsid w:val="0034542A"/>
    <w:rsid w:val="00350987"/>
    <w:rsid w:val="00350AEA"/>
    <w:rsid w:val="00372A52"/>
    <w:rsid w:val="003955B2"/>
    <w:rsid w:val="003A15EC"/>
    <w:rsid w:val="003A2BA9"/>
    <w:rsid w:val="003B707C"/>
    <w:rsid w:val="003C7806"/>
    <w:rsid w:val="003D7251"/>
    <w:rsid w:val="003E4188"/>
    <w:rsid w:val="004031F3"/>
    <w:rsid w:val="00403E00"/>
    <w:rsid w:val="00405112"/>
    <w:rsid w:val="00432637"/>
    <w:rsid w:val="00433A19"/>
    <w:rsid w:val="00434B77"/>
    <w:rsid w:val="0044152F"/>
    <w:rsid w:val="00445F17"/>
    <w:rsid w:val="00465D35"/>
    <w:rsid w:val="00486621"/>
    <w:rsid w:val="00490451"/>
    <w:rsid w:val="00492197"/>
    <w:rsid w:val="004C6C60"/>
    <w:rsid w:val="004D120E"/>
    <w:rsid w:val="004D3280"/>
    <w:rsid w:val="004E12C7"/>
    <w:rsid w:val="004F0C78"/>
    <w:rsid w:val="00514635"/>
    <w:rsid w:val="0051677D"/>
    <w:rsid w:val="00520965"/>
    <w:rsid w:val="00521323"/>
    <w:rsid w:val="00531AA4"/>
    <w:rsid w:val="00542428"/>
    <w:rsid w:val="0056625D"/>
    <w:rsid w:val="00566751"/>
    <w:rsid w:val="00594787"/>
    <w:rsid w:val="005A6438"/>
    <w:rsid w:val="005A6EC2"/>
    <w:rsid w:val="005B52C2"/>
    <w:rsid w:val="005B681D"/>
    <w:rsid w:val="005C6536"/>
    <w:rsid w:val="005D5584"/>
    <w:rsid w:val="005D74FB"/>
    <w:rsid w:val="005E1687"/>
    <w:rsid w:val="0060247D"/>
    <w:rsid w:val="00623E3B"/>
    <w:rsid w:val="00627768"/>
    <w:rsid w:val="00633425"/>
    <w:rsid w:val="00637716"/>
    <w:rsid w:val="00661C05"/>
    <w:rsid w:val="0066666E"/>
    <w:rsid w:val="00677179"/>
    <w:rsid w:val="00680DD0"/>
    <w:rsid w:val="0068241D"/>
    <w:rsid w:val="0068425C"/>
    <w:rsid w:val="00690882"/>
    <w:rsid w:val="006A5A28"/>
    <w:rsid w:val="006C2795"/>
    <w:rsid w:val="006C6B99"/>
    <w:rsid w:val="006D636A"/>
    <w:rsid w:val="006E3A63"/>
    <w:rsid w:val="006F467B"/>
    <w:rsid w:val="007134BF"/>
    <w:rsid w:val="00721956"/>
    <w:rsid w:val="00731277"/>
    <w:rsid w:val="00735A62"/>
    <w:rsid w:val="007406CA"/>
    <w:rsid w:val="00770631"/>
    <w:rsid w:val="00772B4E"/>
    <w:rsid w:val="007748E2"/>
    <w:rsid w:val="00783B22"/>
    <w:rsid w:val="00794BCC"/>
    <w:rsid w:val="007B72CD"/>
    <w:rsid w:val="007C1196"/>
    <w:rsid w:val="007C3BBC"/>
    <w:rsid w:val="007C688A"/>
    <w:rsid w:val="007E679A"/>
    <w:rsid w:val="007F19D0"/>
    <w:rsid w:val="007F360E"/>
    <w:rsid w:val="007F5DA1"/>
    <w:rsid w:val="0080195C"/>
    <w:rsid w:val="008052EA"/>
    <w:rsid w:val="00814458"/>
    <w:rsid w:val="00823980"/>
    <w:rsid w:val="0082469B"/>
    <w:rsid w:val="00827033"/>
    <w:rsid w:val="00837EB4"/>
    <w:rsid w:val="00855DCF"/>
    <w:rsid w:val="00861A48"/>
    <w:rsid w:val="00864057"/>
    <w:rsid w:val="0089392E"/>
    <w:rsid w:val="008A54EA"/>
    <w:rsid w:val="008B749E"/>
    <w:rsid w:val="008D63F5"/>
    <w:rsid w:val="008E18C6"/>
    <w:rsid w:val="008E4404"/>
    <w:rsid w:val="008F5380"/>
    <w:rsid w:val="00904E4E"/>
    <w:rsid w:val="0091712D"/>
    <w:rsid w:val="009260AA"/>
    <w:rsid w:val="0092738C"/>
    <w:rsid w:val="0093318E"/>
    <w:rsid w:val="00937B52"/>
    <w:rsid w:val="0094209B"/>
    <w:rsid w:val="0094605A"/>
    <w:rsid w:val="00947362"/>
    <w:rsid w:val="00947DE5"/>
    <w:rsid w:val="00951B58"/>
    <w:rsid w:val="009526A4"/>
    <w:rsid w:val="00954E39"/>
    <w:rsid w:val="009569EA"/>
    <w:rsid w:val="00966DD2"/>
    <w:rsid w:val="00967329"/>
    <w:rsid w:val="00986BD9"/>
    <w:rsid w:val="00995347"/>
    <w:rsid w:val="009B069F"/>
    <w:rsid w:val="009F5D0C"/>
    <w:rsid w:val="00A03B31"/>
    <w:rsid w:val="00A041E5"/>
    <w:rsid w:val="00A04511"/>
    <w:rsid w:val="00A0799A"/>
    <w:rsid w:val="00A12C78"/>
    <w:rsid w:val="00A165B9"/>
    <w:rsid w:val="00A16EC0"/>
    <w:rsid w:val="00A24B32"/>
    <w:rsid w:val="00A40E56"/>
    <w:rsid w:val="00A96F14"/>
    <w:rsid w:val="00AD0BE1"/>
    <w:rsid w:val="00AD24FF"/>
    <w:rsid w:val="00B12B06"/>
    <w:rsid w:val="00B15282"/>
    <w:rsid w:val="00B3431C"/>
    <w:rsid w:val="00B350E5"/>
    <w:rsid w:val="00B36BD1"/>
    <w:rsid w:val="00B5339A"/>
    <w:rsid w:val="00B60F22"/>
    <w:rsid w:val="00B70C4E"/>
    <w:rsid w:val="00B8181F"/>
    <w:rsid w:val="00B82917"/>
    <w:rsid w:val="00B83111"/>
    <w:rsid w:val="00B9235A"/>
    <w:rsid w:val="00B92A13"/>
    <w:rsid w:val="00BA1ADF"/>
    <w:rsid w:val="00BB3521"/>
    <w:rsid w:val="00BD4DA8"/>
    <w:rsid w:val="00BE261E"/>
    <w:rsid w:val="00BE5060"/>
    <w:rsid w:val="00BF76AA"/>
    <w:rsid w:val="00C01F9D"/>
    <w:rsid w:val="00C056B5"/>
    <w:rsid w:val="00C06BF0"/>
    <w:rsid w:val="00C20B9C"/>
    <w:rsid w:val="00C256C9"/>
    <w:rsid w:val="00C260E8"/>
    <w:rsid w:val="00C26507"/>
    <w:rsid w:val="00C26AA2"/>
    <w:rsid w:val="00C41BDC"/>
    <w:rsid w:val="00C56666"/>
    <w:rsid w:val="00C62997"/>
    <w:rsid w:val="00C74A75"/>
    <w:rsid w:val="00C777F0"/>
    <w:rsid w:val="00C85B95"/>
    <w:rsid w:val="00CA788F"/>
    <w:rsid w:val="00CC20B8"/>
    <w:rsid w:val="00CD08A7"/>
    <w:rsid w:val="00CF6EB7"/>
    <w:rsid w:val="00D247B3"/>
    <w:rsid w:val="00D40973"/>
    <w:rsid w:val="00D42BB9"/>
    <w:rsid w:val="00D455EF"/>
    <w:rsid w:val="00D471B4"/>
    <w:rsid w:val="00D6549A"/>
    <w:rsid w:val="00D65D8C"/>
    <w:rsid w:val="00D8641C"/>
    <w:rsid w:val="00DA0770"/>
    <w:rsid w:val="00DA5CAC"/>
    <w:rsid w:val="00DC59B2"/>
    <w:rsid w:val="00DE16D1"/>
    <w:rsid w:val="00DF6005"/>
    <w:rsid w:val="00DF6485"/>
    <w:rsid w:val="00E00F91"/>
    <w:rsid w:val="00E037E5"/>
    <w:rsid w:val="00E051DF"/>
    <w:rsid w:val="00E05CC2"/>
    <w:rsid w:val="00E109F0"/>
    <w:rsid w:val="00E10C48"/>
    <w:rsid w:val="00E31369"/>
    <w:rsid w:val="00E31A2D"/>
    <w:rsid w:val="00E42036"/>
    <w:rsid w:val="00E455E1"/>
    <w:rsid w:val="00E47A59"/>
    <w:rsid w:val="00E5144A"/>
    <w:rsid w:val="00E71627"/>
    <w:rsid w:val="00E724F0"/>
    <w:rsid w:val="00E7327D"/>
    <w:rsid w:val="00E87266"/>
    <w:rsid w:val="00E94EBD"/>
    <w:rsid w:val="00E961A0"/>
    <w:rsid w:val="00EB2C46"/>
    <w:rsid w:val="00EB40D9"/>
    <w:rsid w:val="00EB6165"/>
    <w:rsid w:val="00EB71D6"/>
    <w:rsid w:val="00EC6676"/>
    <w:rsid w:val="00ED6751"/>
    <w:rsid w:val="00EE0BF4"/>
    <w:rsid w:val="00EE209C"/>
    <w:rsid w:val="00F07CFA"/>
    <w:rsid w:val="00F27706"/>
    <w:rsid w:val="00F27BC2"/>
    <w:rsid w:val="00F45ECA"/>
    <w:rsid w:val="00F51B49"/>
    <w:rsid w:val="00F60FDC"/>
    <w:rsid w:val="00F72AF0"/>
    <w:rsid w:val="00F94929"/>
    <w:rsid w:val="00F94C17"/>
    <w:rsid w:val="00F9665E"/>
    <w:rsid w:val="00FA584F"/>
    <w:rsid w:val="00FB66FF"/>
    <w:rsid w:val="00FC39BA"/>
    <w:rsid w:val="00FD15E4"/>
    <w:rsid w:val="00FE1D75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1603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5.xml><?xml version="1.0" encoding="utf-8"?>
<ds:datastoreItem xmlns:ds="http://schemas.openxmlformats.org/officeDocument/2006/customXml" ds:itemID="{1B674E0E-841F-43BA-8B84-79A8C118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1661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Rates</vt:lpstr>
    </vt:vector>
  </TitlesOfParts>
  <Company>Words and Numbers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Probability</dc:title>
  <dc:creator>Texas Instruments</dc:creator>
  <cp:lastModifiedBy>Cara Kugler</cp:lastModifiedBy>
  <cp:revision>4</cp:revision>
  <cp:lastPrinted>2016-01-20T19:54:00Z</cp:lastPrinted>
  <dcterms:created xsi:type="dcterms:W3CDTF">2015-12-29T19:49:00Z</dcterms:created>
  <dcterms:modified xsi:type="dcterms:W3CDTF">2016-01-20T19:54:00Z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0x010100500309D862F89940B77C299BDFF01ADB</vt:lpwstr>
  </property>
</Properties>
</file>