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97390C" w:rsidRPr="0097390C" w:rsidTr="0044783F">
        <w:trPr>
          <w:cantSplit/>
        </w:trPr>
        <w:tc>
          <w:tcPr>
            <w:tcW w:w="9648" w:type="dxa"/>
            <w:shd w:val="clear" w:color="auto" w:fill="auto"/>
          </w:tcPr>
          <w:p w:rsidR="0097390C" w:rsidRPr="0097390C" w:rsidRDefault="0097390C" w:rsidP="0097390C">
            <w:pPr>
              <w:spacing w:after="120" w:line="320" w:lineRule="atLeast"/>
              <w:rPr>
                <w:rFonts w:ascii="Arial" w:hAnsi="Arial" w:cs="Arial"/>
              </w:rPr>
            </w:pPr>
            <w:bookmarkStart w:id="0" w:name="_GoBack"/>
            <w:bookmarkEnd w:id="0"/>
            <w:r w:rsidRPr="0097390C">
              <w:rPr>
                <w:rFonts w:ascii="Arial" w:hAnsi="Arial" w:cs="Arial"/>
              </w:rPr>
              <w:t>In these activities</w:t>
            </w:r>
            <w:r w:rsidRPr="0097390C">
              <w:rPr>
                <w:rFonts w:ascii="Arial" w:hAnsi="Arial" w:cs="Arial"/>
                <w:bCs/>
              </w:rPr>
              <w:t xml:space="preserve"> you </w:t>
            </w:r>
            <w:r w:rsidRPr="0097390C">
              <w:rPr>
                <w:rFonts w:ascii="Arial" w:hAnsi="Arial" w:cs="Arial"/>
              </w:rPr>
              <w:t>will generate random samples from a population and generate statistics based on populations. After completing the activities, discuss and/or present your findings to the rest of the class.</w:t>
            </w:r>
          </w:p>
        </w:tc>
      </w:tr>
      <w:tr w:rsidR="0097390C" w:rsidRPr="0097390C" w:rsidTr="0044783F">
        <w:trPr>
          <w:cantSplit/>
        </w:trPr>
        <w:tc>
          <w:tcPr>
            <w:tcW w:w="9648" w:type="dxa"/>
            <w:shd w:val="clear" w:color="auto" w:fill="auto"/>
          </w:tcPr>
          <w:p w:rsidR="0097390C" w:rsidRPr="0097390C" w:rsidRDefault="0097390C" w:rsidP="0097390C">
            <w:pPr>
              <w:tabs>
                <w:tab w:val="right" w:leader="underscore" w:pos="9266"/>
              </w:tabs>
              <w:spacing w:after="120" w:line="320" w:lineRule="atLeast"/>
              <w:rPr>
                <w:rFonts w:ascii="Arial" w:hAnsi="Arial" w:cs="Arial"/>
              </w:rPr>
            </w:pPr>
            <w:r w:rsidRPr="0097390C">
              <w:rPr>
                <w:rFonts w:ascii="Arial" w:hAnsi="Arial" w:cs="Arial"/>
                <w:b/>
                <w:noProof/>
              </w:rPr>
              <w:drawing>
                <wp:inline distT="0" distB="0" distL="0" distR="0">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97390C">
              <w:rPr>
                <w:rFonts w:ascii="Arial" w:hAnsi="Arial" w:cs="Arial"/>
                <w:b/>
              </w:rPr>
              <w:t xml:space="preserve">Activity 1 </w:t>
            </w:r>
            <w:r w:rsidRPr="0097390C">
              <w:rPr>
                <w:rFonts w:ascii="Arial" w:hAnsi="Arial" w:cs="Arial"/>
                <w:b/>
                <w:sz w:val="20"/>
                <w:szCs w:val="20"/>
              </w:rPr>
              <w:t>[Page 1.5]</w:t>
            </w:r>
          </w:p>
        </w:tc>
      </w:tr>
      <w:tr w:rsidR="0097390C" w:rsidRPr="0097390C" w:rsidTr="0044783F">
        <w:trPr>
          <w:cantSplit/>
        </w:trPr>
        <w:tc>
          <w:tcPr>
            <w:tcW w:w="9648" w:type="dxa"/>
            <w:shd w:val="clear" w:color="auto" w:fill="auto"/>
          </w:tcPr>
          <w:p w:rsidR="0097390C" w:rsidRPr="0097390C" w:rsidRDefault="0097390C" w:rsidP="0097390C">
            <w:pPr>
              <w:spacing w:after="120" w:line="320" w:lineRule="atLeast"/>
              <w:ind w:left="360" w:hanging="360"/>
              <w:rPr>
                <w:rFonts w:ascii="Arial" w:hAnsi="Arial" w:cs="Arial"/>
              </w:rPr>
            </w:pPr>
            <w:r w:rsidRPr="0097390C">
              <w:rPr>
                <w:rFonts w:ascii="Arial" w:hAnsi="Arial" w:cs="Arial"/>
              </w:rPr>
              <w:t>1</w:t>
            </w:r>
            <w:r w:rsidRPr="0097390C">
              <w:rPr>
                <w:rFonts w:ascii="Arial" w:hAnsi="Arial" w:cs="Arial"/>
                <w:b/>
              </w:rPr>
              <w:t>.</w:t>
            </w:r>
            <w:r w:rsidRPr="0097390C">
              <w:rPr>
                <w:rFonts w:ascii="Arial" w:hAnsi="Arial" w:cs="Arial"/>
                <w:b/>
              </w:rPr>
              <w:tab/>
            </w:r>
            <w:r w:rsidRPr="0097390C">
              <w:rPr>
                <w:rFonts w:ascii="Arial" w:hAnsi="Arial" w:cs="Arial"/>
              </w:rPr>
              <w:t xml:space="preserve">A teacher decided to collect the homework from a random sample of four students each day rather than grading everyone’s homework every day. On page 1.5, </w:t>
            </w:r>
            <w:proofErr w:type="gramStart"/>
            <w:r w:rsidRPr="0097390C">
              <w:rPr>
                <w:rFonts w:ascii="Arial" w:hAnsi="Arial" w:cs="Arial"/>
              </w:rPr>
              <w:t xml:space="preserve">set </w:t>
            </w:r>
            <w:proofErr w:type="gramEnd"/>
            <w:r w:rsidRPr="00025957">
              <w:rPr>
                <w:position w:val="-4"/>
              </w:rPr>
              <w:object w:dxaOrig="6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2.75pt" o:ole="">
                  <v:imagedata r:id="rId14" o:title=""/>
                </v:shape>
                <o:OLEObject Type="Embed" ProgID="Equation.DSMT4" ShapeID="_x0000_i1025" DrawAspect="Content" ObjectID="_1516529718" r:id="rId15"/>
              </w:object>
            </w:r>
            <w:r w:rsidRPr="0097390C">
              <w:t>.</w:t>
            </w:r>
          </w:p>
          <w:p w:rsidR="0097390C" w:rsidRPr="0097390C" w:rsidRDefault="0097390C" w:rsidP="0097390C">
            <w:pPr>
              <w:spacing w:after="120" w:line="320" w:lineRule="atLeast"/>
              <w:ind w:left="720" w:hanging="360"/>
              <w:rPr>
                <w:rFonts w:ascii="Arial" w:hAnsi="Arial" w:cs="Arial"/>
              </w:rPr>
            </w:pPr>
            <w:r w:rsidRPr="0097390C">
              <w:rPr>
                <w:rFonts w:ascii="Arial" w:hAnsi="Arial" w:cs="Arial"/>
              </w:rPr>
              <w:t>a.</w:t>
            </w:r>
            <w:r w:rsidRPr="0097390C">
              <w:rPr>
                <w:rFonts w:ascii="Arial" w:hAnsi="Arial" w:cs="Arial"/>
              </w:rPr>
              <w:tab/>
              <w:t xml:space="preserve">Select </w:t>
            </w:r>
            <w:r w:rsidRPr="0057430E">
              <w:rPr>
                <w:rFonts w:ascii="Arial" w:hAnsi="Arial" w:cs="Arial"/>
                <w:b/>
              </w:rPr>
              <w:t>Draw</w:t>
            </w:r>
            <w:r w:rsidRPr="0097390C">
              <w:rPr>
                <w:rFonts w:ascii="Arial" w:hAnsi="Arial" w:cs="Arial"/>
              </w:rPr>
              <w:t xml:space="preserve"> to see who will have to turn in their homework on Monday. Identify the students you think will be in the sample. Select </w:t>
            </w:r>
            <w:r w:rsidRPr="0057430E">
              <w:rPr>
                <w:rFonts w:ascii="Arial" w:hAnsi="Arial" w:cs="Arial"/>
                <w:b/>
              </w:rPr>
              <w:t>List</w:t>
            </w:r>
            <w:r w:rsidRPr="0097390C">
              <w:rPr>
                <w:rFonts w:ascii="Arial" w:hAnsi="Arial" w:cs="Arial"/>
              </w:rPr>
              <w:t xml:space="preserve"> to check your thinking.</w:t>
            </w:r>
          </w:p>
          <w:p w:rsidR="0097390C" w:rsidRDefault="0097390C" w:rsidP="0097390C">
            <w:pPr>
              <w:spacing w:after="120" w:line="320" w:lineRule="atLeast"/>
              <w:ind w:left="720"/>
              <w:rPr>
                <w:rFonts w:ascii="Arial" w:hAnsi="Arial" w:cs="Arial"/>
                <w:i/>
              </w:rPr>
            </w:pPr>
          </w:p>
          <w:p w:rsidR="0097390C" w:rsidRPr="0097390C" w:rsidRDefault="0097390C" w:rsidP="0097390C">
            <w:pPr>
              <w:spacing w:after="120" w:line="320" w:lineRule="atLeast"/>
              <w:ind w:left="720"/>
              <w:rPr>
                <w:rFonts w:ascii="Arial" w:hAnsi="Arial" w:cs="Arial"/>
                <w:i/>
              </w:rPr>
            </w:pPr>
          </w:p>
          <w:p w:rsidR="0097390C" w:rsidRPr="0097390C" w:rsidRDefault="0097390C" w:rsidP="0097390C">
            <w:pPr>
              <w:spacing w:after="120" w:line="320" w:lineRule="atLeast"/>
              <w:ind w:left="720" w:hanging="360"/>
              <w:rPr>
                <w:rFonts w:ascii="Arial" w:hAnsi="Arial" w:cs="Arial"/>
                <w:b/>
              </w:rPr>
            </w:pPr>
            <w:r w:rsidRPr="0097390C">
              <w:rPr>
                <w:rFonts w:ascii="Arial" w:hAnsi="Arial" w:cs="Arial"/>
              </w:rPr>
              <w:t>b</w:t>
            </w:r>
            <w:r w:rsidRPr="0097390C">
              <w:rPr>
                <w:rFonts w:ascii="Arial" w:hAnsi="Arial" w:cs="Arial"/>
                <w:b/>
              </w:rPr>
              <w:t>.</w:t>
            </w:r>
            <w:r w:rsidRPr="0097390C">
              <w:rPr>
                <w:rFonts w:ascii="Arial" w:hAnsi="Arial" w:cs="Arial"/>
                <w:b/>
              </w:rPr>
              <w:tab/>
            </w:r>
            <w:r w:rsidRPr="0097390C">
              <w:rPr>
                <w:rFonts w:ascii="Arial" w:hAnsi="Arial" w:cs="Arial"/>
              </w:rPr>
              <w:t>If a student is selected at the beginning of the week to turn in their homework, do you think they are “safe” for the rest of the week? Use the TNS activity to support your answer.</w:t>
            </w:r>
          </w:p>
          <w:p w:rsidR="0097390C" w:rsidRDefault="0097390C" w:rsidP="0097390C">
            <w:pPr>
              <w:spacing w:after="120" w:line="320" w:lineRule="atLeast"/>
              <w:ind w:left="720"/>
              <w:rPr>
                <w:rFonts w:ascii="Arial" w:hAnsi="Arial" w:cs="Arial"/>
                <w:i/>
              </w:rPr>
            </w:pPr>
          </w:p>
          <w:p w:rsidR="0097390C" w:rsidRDefault="0097390C" w:rsidP="0097390C">
            <w:pPr>
              <w:spacing w:after="120" w:line="320" w:lineRule="atLeast"/>
              <w:ind w:left="720"/>
              <w:rPr>
                <w:rFonts w:ascii="Arial" w:hAnsi="Arial" w:cs="Arial"/>
                <w:i/>
              </w:rPr>
            </w:pPr>
          </w:p>
          <w:p w:rsidR="0097390C" w:rsidRDefault="0097390C" w:rsidP="0097390C">
            <w:pPr>
              <w:spacing w:after="120" w:line="320" w:lineRule="atLeast"/>
              <w:ind w:left="720"/>
              <w:rPr>
                <w:rFonts w:ascii="Arial" w:hAnsi="Arial" w:cs="Arial"/>
                <w:i/>
              </w:rPr>
            </w:pPr>
          </w:p>
          <w:p w:rsidR="0097390C" w:rsidRPr="0097390C" w:rsidRDefault="0097390C" w:rsidP="0097390C">
            <w:pPr>
              <w:tabs>
                <w:tab w:val="right" w:leader="underscore" w:pos="9266"/>
              </w:tabs>
              <w:spacing w:after="120" w:line="320" w:lineRule="atLeast"/>
              <w:ind w:left="720"/>
              <w:rPr>
                <w:rFonts w:ascii="Arial" w:hAnsi="Arial" w:cs="Arial"/>
                <w:b/>
                <w:i/>
                <w:noProof/>
              </w:rPr>
            </w:pPr>
          </w:p>
        </w:tc>
      </w:tr>
      <w:tr w:rsidR="0097390C" w:rsidRPr="0097390C" w:rsidTr="0044783F">
        <w:trPr>
          <w:cantSplit/>
        </w:trPr>
        <w:tc>
          <w:tcPr>
            <w:tcW w:w="9648" w:type="dxa"/>
            <w:shd w:val="clear" w:color="auto" w:fill="auto"/>
          </w:tcPr>
          <w:p w:rsidR="0097390C" w:rsidRPr="0097390C" w:rsidRDefault="0097390C" w:rsidP="0097390C">
            <w:pPr>
              <w:tabs>
                <w:tab w:val="right" w:leader="underscore" w:pos="9266"/>
              </w:tabs>
              <w:spacing w:after="120" w:line="320" w:lineRule="atLeast"/>
              <w:rPr>
                <w:rFonts w:ascii="Arial" w:hAnsi="Arial" w:cs="Arial"/>
              </w:rPr>
            </w:pPr>
            <w:r w:rsidRPr="0097390C">
              <w:rPr>
                <w:rFonts w:ascii="Arial" w:hAnsi="Arial" w:cs="Arial"/>
                <w:b/>
                <w:noProof/>
              </w:rPr>
              <w:drawing>
                <wp:inline distT="0" distB="0" distL="0" distR="0">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97390C">
              <w:rPr>
                <w:rFonts w:ascii="Arial" w:hAnsi="Arial" w:cs="Arial"/>
                <w:b/>
              </w:rPr>
              <w:t xml:space="preserve">Activity 2 </w:t>
            </w:r>
            <w:r w:rsidRPr="0097390C">
              <w:rPr>
                <w:rFonts w:ascii="Arial" w:hAnsi="Arial" w:cs="Arial"/>
                <w:b/>
                <w:sz w:val="20"/>
              </w:rPr>
              <w:t>[Page 2.2]</w:t>
            </w:r>
          </w:p>
        </w:tc>
      </w:tr>
      <w:tr w:rsidR="0097390C" w:rsidRPr="0097390C" w:rsidTr="0044783F">
        <w:trPr>
          <w:cantSplit/>
        </w:trPr>
        <w:tc>
          <w:tcPr>
            <w:tcW w:w="9648" w:type="dxa"/>
            <w:shd w:val="clear" w:color="auto" w:fill="auto"/>
          </w:tcPr>
          <w:p w:rsidR="0097390C" w:rsidRPr="0097390C" w:rsidRDefault="0097390C" w:rsidP="0097390C">
            <w:pPr>
              <w:tabs>
                <w:tab w:val="right" w:leader="underscore" w:pos="9266"/>
              </w:tabs>
              <w:spacing w:after="120" w:line="320" w:lineRule="atLeast"/>
              <w:ind w:left="360" w:hanging="360"/>
              <w:rPr>
                <w:rFonts w:ascii="Arial" w:hAnsi="Arial" w:cs="Arial"/>
                <w:noProof/>
              </w:rPr>
            </w:pPr>
            <w:r w:rsidRPr="0097390C">
              <w:rPr>
                <w:rFonts w:ascii="Arial" w:hAnsi="Arial" w:cs="Arial"/>
              </w:rPr>
              <w:t>1.</w:t>
            </w:r>
            <w:r w:rsidRPr="0097390C">
              <w:rPr>
                <w:rFonts w:ascii="Arial" w:hAnsi="Arial" w:cs="Arial"/>
              </w:rPr>
              <w:tab/>
              <w:t xml:space="preserve">Sampling can be used to analyze the way people write, for example, how many words they use in their sentences, or how big those words are. Lewis Carroll, the author of </w:t>
            </w:r>
            <w:r w:rsidRPr="0097390C">
              <w:rPr>
                <w:rFonts w:ascii="Arial" w:hAnsi="Arial" w:cs="Arial"/>
                <w:i/>
              </w:rPr>
              <w:t>Alice in Wonderland</w:t>
            </w:r>
            <w:r w:rsidRPr="0097390C">
              <w:rPr>
                <w:rFonts w:ascii="Arial" w:hAnsi="Arial" w:cs="Arial"/>
              </w:rPr>
              <w:t xml:space="preserve">, also wrote the poem </w:t>
            </w:r>
            <w:r w:rsidRPr="0097390C">
              <w:rPr>
                <w:rFonts w:ascii="Arial" w:hAnsi="Arial" w:cs="Arial"/>
                <w:i/>
              </w:rPr>
              <w:t>Jabberwocky</w:t>
            </w:r>
            <w:r w:rsidRPr="0097390C">
              <w:rPr>
                <w:rFonts w:ascii="Arial" w:hAnsi="Arial" w:cs="Arial"/>
              </w:rPr>
              <w:t>. All of the verses in the poem except the last verse (which repeats the first part) are below.</w:t>
            </w:r>
          </w:p>
        </w:tc>
      </w:tr>
      <w:tr w:rsidR="0097390C" w:rsidRPr="0097390C" w:rsidTr="0044783F">
        <w:trPr>
          <w:cantSplit/>
        </w:trPr>
        <w:tc>
          <w:tcPr>
            <w:tcW w:w="9648" w:type="dxa"/>
            <w:shd w:val="clear" w:color="auto" w:fill="auto"/>
          </w:tcPr>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\1\Jabberwocky</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proofErr w:type="spellStart"/>
            <w:r w:rsidRPr="0097390C">
              <w:rPr>
                <w:rFonts w:ascii="Arial" w:hAnsi="Arial" w:cs="Arial"/>
                <w:color w:val="3F3F3F"/>
                <w:lang w:eastAsia="ja-JP"/>
              </w:rPr>
              <w:t>’Twas</w:t>
            </w:r>
            <w:proofErr w:type="spellEnd"/>
            <w:r w:rsidRPr="0097390C">
              <w:rPr>
                <w:rFonts w:ascii="Arial" w:hAnsi="Arial" w:cs="Arial"/>
                <w:color w:val="3F3F3F"/>
                <w:lang w:eastAsia="ja-JP"/>
              </w:rPr>
              <w:t xml:space="preserve"> </w:t>
            </w:r>
            <w:proofErr w:type="spellStart"/>
            <w:r w:rsidRPr="0097390C">
              <w:rPr>
                <w:rFonts w:ascii="Arial" w:hAnsi="Arial" w:cs="Arial"/>
                <w:color w:val="3F3F3F"/>
                <w:lang w:eastAsia="ja-JP"/>
              </w:rPr>
              <w:t>brillig</w:t>
            </w:r>
            <w:proofErr w:type="spellEnd"/>
            <w:r w:rsidRPr="0097390C">
              <w:rPr>
                <w:rFonts w:ascii="Arial" w:hAnsi="Arial" w:cs="Arial"/>
                <w:color w:val="3F3F3F"/>
                <w:lang w:eastAsia="ja-JP"/>
              </w:rPr>
              <w:t xml:space="preserve">, and the </w:t>
            </w:r>
            <w:proofErr w:type="spellStart"/>
            <w:r w:rsidRPr="0097390C">
              <w:rPr>
                <w:rFonts w:ascii="Arial" w:hAnsi="Arial" w:cs="Arial"/>
                <w:color w:val="3F3F3F"/>
                <w:lang w:eastAsia="ja-JP"/>
              </w:rPr>
              <w:t>slithy</w:t>
            </w:r>
            <w:proofErr w:type="spellEnd"/>
            <w:r w:rsidRPr="0097390C">
              <w:rPr>
                <w:rFonts w:ascii="Arial" w:hAnsi="Arial" w:cs="Arial"/>
                <w:color w:val="3F3F3F"/>
                <w:lang w:eastAsia="ja-JP"/>
              </w:rPr>
              <w:t xml:space="preserve"> </w:t>
            </w:r>
            <w:proofErr w:type="spellStart"/>
            <w:r w:rsidRPr="0097390C">
              <w:rPr>
                <w:rFonts w:ascii="Arial" w:hAnsi="Arial" w:cs="Arial"/>
                <w:color w:val="3F3F3F"/>
                <w:lang w:eastAsia="ja-JP"/>
              </w:rPr>
              <w:t>toves</w:t>
            </w:r>
            <w:proofErr w:type="spellEnd"/>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 xml:space="preserve">Did gyre and </w:t>
            </w:r>
            <w:proofErr w:type="spellStart"/>
            <w:r w:rsidRPr="0097390C">
              <w:rPr>
                <w:rFonts w:ascii="Arial" w:hAnsi="Arial" w:cs="Arial"/>
                <w:color w:val="3F3F3F"/>
                <w:lang w:eastAsia="ja-JP"/>
              </w:rPr>
              <w:t>gimble</w:t>
            </w:r>
            <w:proofErr w:type="spellEnd"/>
            <w:r w:rsidRPr="0097390C">
              <w:rPr>
                <w:rFonts w:ascii="Arial" w:hAnsi="Arial" w:cs="Arial"/>
                <w:color w:val="3F3F3F"/>
                <w:lang w:eastAsia="ja-JP"/>
              </w:rPr>
              <w:t xml:space="preserve"> in the </w:t>
            </w:r>
            <w:proofErr w:type="spellStart"/>
            <w:r w:rsidRPr="0097390C">
              <w:rPr>
                <w:rFonts w:ascii="Arial" w:hAnsi="Arial" w:cs="Arial"/>
                <w:color w:val="3F3F3F"/>
                <w:lang w:eastAsia="ja-JP"/>
              </w:rPr>
              <w:t>wabe</w:t>
            </w:r>
            <w:proofErr w:type="spellEnd"/>
            <w:r w:rsidRPr="0097390C">
              <w:rPr>
                <w:rFonts w:ascii="Arial" w:hAnsi="Arial" w:cs="Arial"/>
                <w:color w:val="3F3F3F"/>
                <w:lang w:eastAsia="ja-JP"/>
              </w:rPr>
              <w:t>:</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 xml:space="preserve">All </w:t>
            </w:r>
            <w:proofErr w:type="spellStart"/>
            <w:r w:rsidRPr="0097390C">
              <w:rPr>
                <w:rFonts w:ascii="Arial" w:hAnsi="Arial" w:cs="Arial"/>
                <w:color w:val="3F3F3F"/>
                <w:lang w:eastAsia="ja-JP"/>
              </w:rPr>
              <w:t>mimsy</w:t>
            </w:r>
            <w:proofErr w:type="spellEnd"/>
            <w:r w:rsidRPr="0097390C">
              <w:rPr>
                <w:rFonts w:ascii="Arial" w:hAnsi="Arial" w:cs="Arial"/>
                <w:color w:val="3F3F3F"/>
                <w:lang w:eastAsia="ja-JP"/>
              </w:rPr>
              <w:t xml:space="preserve"> \2\were the </w:t>
            </w:r>
            <w:proofErr w:type="spellStart"/>
            <w:r w:rsidRPr="0097390C">
              <w:rPr>
                <w:rFonts w:ascii="Arial" w:hAnsi="Arial" w:cs="Arial"/>
                <w:color w:val="3F3F3F"/>
                <w:lang w:eastAsia="ja-JP"/>
              </w:rPr>
              <w:t>borogoves</w:t>
            </w:r>
            <w:proofErr w:type="spellEnd"/>
            <w:r w:rsidRPr="0097390C">
              <w:rPr>
                <w:rFonts w:ascii="Arial" w:hAnsi="Arial" w:cs="Arial"/>
                <w:color w:val="3F3F3F"/>
                <w:lang w:eastAsia="ja-JP"/>
              </w:rPr>
              <w:t>,</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 xml:space="preserve">And the </w:t>
            </w:r>
            <w:proofErr w:type="spellStart"/>
            <w:r w:rsidRPr="0097390C">
              <w:rPr>
                <w:rFonts w:ascii="Arial" w:hAnsi="Arial" w:cs="Arial"/>
                <w:color w:val="3F3F3F"/>
                <w:lang w:eastAsia="ja-JP"/>
              </w:rPr>
              <w:t>mome</w:t>
            </w:r>
            <w:proofErr w:type="spellEnd"/>
            <w:r w:rsidRPr="0097390C">
              <w:rPr>
                <w:rFonts w:ascii="Arial" w:hAnsi="Arial" w:cs="Arial"/>
                <w:color w:val="3F3F3F"/>
                <w:lang w:eastAsia="ja-JP"/>
              </w:rPr>
              <w:t xml:space="preserve"> </w:t>
            </w:r>
            <w:proofErr w:type="spellStart"/>
            <w:r w:rsidRPr="0097390C">
              <w:rPr>
                <w:rFonts w:ascii="Arial" w:hAnsi="Arial" w:cs="Arial"/>
                <w:color w:val="3F3F3F"/>
                <w:lang w:eastAsia="ja-JP"/>
              </w:rPr>
              <w:t>raths</w:t>
            </w:r>
            <w:proofErr w:type="spellEnd"/>
            <w:r w:rsidRPr="0097390C">
              <w:rPr>
                <w:rFonts w:ascii="Arial" w:hAnsi="Arial" w:cs="Arial"/>
                <w:color w:val="3F3F3F"/>
                <w:lang w:eastAsia="ja-JP"/>
              </w:rPr>
              <w:t xml:space="preserve"> </w:t>
            </w:r>
            <w:proofErr w:type="spellStart"/>
            <w:r w:rsidRPr="0097390C">
              <w:rPr>
                <w:rFonts w:ascii="Arial" w:hAnsi="Arial" w:cs="Arial"/>
                <w:color w:val="3F3F3F"/>
                <w:lang w:eastAsia="ja-JP"/>
              </w:rPr>
              <w:t>outgrabe</w:t>
            </w:r>
            <w:proofErr w:type="spellEnd"/>
            <w:r w:rsidRPr="0097390C">
              <w:rPr>
                <w:rFonts w:ascii="Arial" w:hAnsi="Arial" w:cs="Arial"/>
                <w:color w:val="3F3F3F"/>
                <w:lang w:eastAsia="ja-JP"/>
              </w:rPr>
              <w:t>.</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“Beware the Jabberwock, my son!</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The jaws that \3\bite, the claws that catch!</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b/>
                <w:color w:val="3F3F3F"/>
                <w:lang w:eastAsia="ja-JP"/>
              </w:rPr>
            </w:pPr>
            <w:r w:rsidRPr="0097390C">
              <w:rPr>
                <w:rFonts w:ascii="Arial" w:hAnsi="Arial" w:cs="Arial"/>
                <w:color w:val="3F3F3F"/>
                <w:lang w:eastAsia="ja-JP"/>
              </w:rPr>
              <w:t xml:space="preserve">Beware the </w:t>
            </w:r>
            <w:proofErr w:type="spellStart"/>
            <w:r w:rsidRPr="0097390C">
              <w:rPr>
                <w:rFonts w:ascii="Arial" w:hAnsi="Arial" w:cs="Arial"/>
                <w:color w:val="3F3F3F"/>
                <w:lang w:eastAsia="ja-JP"/>
              </w:rPr>
              <w:t>Jubjub</w:t>
            </w:r>
            <w:proofErr w:type="spellEnd"/>
            <w:r w:rsidRPr="0097390C">
              <w:rPr>
                <w:rFonts w:ascii="Arial" w:hAnsi="Arial" w:cs="Arial"/>
                <w:color w:val="3F3F3F"/>
                <w:lang w:eastAsia="ja-JP"/>
              </w:rPr>
              <w:t xml:space="preserve"> bird, and shun</w:t>
            </w:r>
          </w:p>
        </w:tc>
      </w:tr>
      <w:tr w:rsidR="0097390C" w:rsidRPr="0097390C" w:rsidTr="0044783F">
        <w:trPr>
          <w:cantSplit/>
        </w:trPr>
        <w:tc>
          <w:tcPr>
            <w:tcW w:w="9648" w:type="dxa"/>
            <w:shd w:val="clear" w:color="auto" w:fill="auto"/>
          </w:tcPr>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lastRenderedPageBreak/>
              <w:t xml:space="preserve">The </w:t>
            </w:r>
            <w:proofErr w:type="spellStart"/>
            <w:r w:rsidRPr="0097390C">
              <w:rPr>
                <w:rFonts w:ascii="Arial" w:hAnsi="Arial" w:cs="Arial"/>
                <w:color w:val="3F3F3F"/>
                <w:lang w:eastAsia="ja-JP"/>
              </w:rPr>
              <w:t>frumious</w:t>
            </w:r>
            <w:proofErr w:type="spellEnd"/>
            <w:r w:rsidRPr="0097390C">
              <w:rPr>
                <w:rFonts w:ascii="Arial" w:hAnsi="Arial" w:cs="Arial"/>
                <w:color w:val="3F3F3F"/>
                <w:lang w:eastAsia="ja-JP"/>
              </w:rPr>
              <w:t xml:space="preserve"> Bandersnatch!”</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 xml:space="preserve">He took \4\his </w:t>
            </w:r>
            <w:proofErr w:type="spellStart"/>
            <w:r w:rsidRPr="0097390C">
              <w:rPr>
                <w:rFonts w:ascii="Arial" w:hAnsi="Arial" w:cs="Arial"/>
                <w:color w:val="3F3F3F"/>
                <w:lang w:eastAsia="ja-JP"/>
              </w:rPr>
              <w:t>vorpal</w:t>
            </w:r>
            <w:proofErr w:type="spellEnd"/>
            <w:r w:rsidRPr="0097390C">
              <w:rPr>
                <w:rFonts w:ascii="Arial" w:hAnsi="Arial" w:cs="Arial"/>
                <w:color w:val="3F3F3F"/>
                <w:lang w:eastAsia="ja-JP"/>
              </w:rPr>
              <w:t xml:space="preserve"> sword in hand;</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 xml:space="preserve">Long time the </w:t>
            </w:r>
            <w:proofErr w:type="spellStart"/>
            <w:r w:rsidRPr="0097390C">
              <w:rPr>
                <w:rFonts w:ascii="Arial" w:hAnsi="Arial" w:cs="Arial"/>
                <w:color w:val="3F3F3F"/>
                <w:lang w:eastAsia="ja-JP"/>
              </w:rPr>
              <w:t>manxome</w:t>
            </w:r>
            <w:proofErr w:type="spellEnd"/>
            <w:r w:rsidRPr="0097390C">
              <w:rPr>
                <w:rFonts w:ascii="Arial" w:hAnsi="Arial" w:cs="Arial"/>
                <w:color w:val="3F3F3F"/>
                <w:lang w:eastAsia="ja-JP"/>
              </w:rPr>
              <w:t xml:space="preserve"> foe he sought—</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 xml:space="preserve">So rested he by \5\the </w:t>
            </w:r>
            <w:proofErr w:type="spellStart"/>
            <w:r w:rsidRPr="0097390C">
              <w:rPr>
                <w:rFonts w:ascii="Arial" w:hAnsi="Arial" w:cs="Arial"/>
                <w:color w:val="3F3F3F"/>
                <w:lang w:eastAsia="ja-JP"/>
              </w:rPr>
              <w:t>Tumtum</w:t>
            </w:r>
            <w:proofErr w:type="spellEnd"/>
            <w:r w:rsidRPr="0097390C">
              <w:rPr>
                <w:rFonts w:ascii="Arial" w:hAnsi="Arial" w:cs="Arial"/>
                <w:color w:val="3F3F3F"/>
                <w:lang w:eastAsia="ja-JP"/>
              </w:rPr>
              <w:t xml:space="preserve"> tree</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And stood awhile in thought.</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 xml:space="preserve">And, as in </w:t>
            </w:r>
            <w:proofErr w:type="spellStart"/>
            <w:r w:rsidRPr="0097390C">
              <w:rPr>
                <w:rFonts w:ascii="Arial" w:hAnsi="Arial" w:cs="Arial"/>
                <w:color w:val="3F3F3F"/>
                <w:lang w:eastAsia="ja-JP"/>
              </w:rPr>
              <w:t>uffish</w:t>
            </w:r>
            <w:proofErr w:type="spellEnd"/>
            <w:r w:rsidRPr="0097390C">
              <w:rPr>
                <w:rFonts w:ascii="Arial" w:hAnsi="Arial" w:cs="Arial"/>
                <w:color w:val="3F3F3F"/>
                <w:lang w:eastAsia="ja-JP"/>
              </w:rPr>
              <w:t xml:space="preserve"> thought he stood,</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The \6\Jabberwock, with eyes of flame,</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 xml:space="preserve">Came whiffling through the </w:t>
            </w:r>
            <w:proofErr w:type="spellStart"/>
            <w:r w:rsidRPr="0097390C">
              <w:rPr>
                <w:rFonts w:ascii="Arial" w:hAnsi="Arial" w:cs="Arial"/>
                <w:color w:val="3F3F3F"/>
                <w:lang w:eastAsia="ja-JP"/>
              </w:rPr>
              <w:t>tulgey</w:t>
            </w:r>
            <w:proofErr w:type="spellEnd"/>
            <w:r w:rsidRPr="0097390C">
              <w:rPr>
                <w:rFonts w:ascii="Arial" w:hAnsi="Arial" w:cs="Arial"/>
                <w:color w:val="3F3F3F"/>
                <w:lang w:eastAsia="ja-JP"/>
              </w:rPr>
              <w:t xml:space="preserve"> wood,</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And burbled as it came!</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\7\One, two! One, two! And through and through</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 xml:space="preserve">The </w:t>
            </w:r>
            <w:proofErr w:type="spellStart"/>
            <w:r w:rsidRPr="0097390C">
              <w:rPr>
                <w:rFonts w:ascii="Arial" w:hAnsi="Arial" w:cs="Arial"/>
                <w:color w:val="3F3F3F"/>
                <w:lang w:eastAsia="ja-JP"/>
              </w:rPr>
              <w:t>vorpal</w:t>
            </w:r>
            <w:proofErr w:type="spellEnd"/>
            <w:r w:rsidRPr="0097390C">
              <w:rPr>
                <w:rFonts w:ascii="Arial" w:hAnsi="Arial" w:cs="Arial"/>
                <w:color w:val="3F3F3F"/>
                <w:lang w:eastAsia="ja-JP"/>
              </w:rPr>
              <w:t xml:space="preserve"> blade went snicker-snack!</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He left it \8\dead, and with its head</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He went galumphing back.</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“And hast thou slain the Jabberwock?</w:t>
            </w:r>
          </w:p>
          <w:p w:rsidR="0097390C" w:rsidRPr="0097390C" w:rsidRDefault="0097390C" w:rsidP="0097390C">
            <w:pPr>
              <w:widowControl w:val="0"/>
              <w:autoSpaceDE w:val="0"/>
              <w:autoSpaceDN w:val="0"/>
              <w:adjustRightInd w:val="0"/>
              <w:spacing w:after="120" w:line="320" w:lineRule="atLeast"/>
              <w:ind w:left="1440" w:firstLine="450"/>
              <w:jc w:val="both"/>
              <w:rPr>
                <w:rFonts w:ascii="Arial" w:hAnsi="Arial" w:cs="Arial"/>
                <w:color w:val="3F3F3F"/>
                <w:lang w:eastAsia="ja-JP"/>
              </w:rPr>
            </w:pPr>
            <w:r w:rsidRPr="0097390C">
              <w:rPr>
                <w:rFonts w:ascii="Arial" w:hAnsi="Arial" w:cs="Arial"/>
                <w:color w:val="3F3F3F"/>
                <w:lang w:eastAsia="ja-JP"/>
              </w:rPr>
              <w:t>Come \9\to my arms, my beamish boy!</w:t>
            </w:r>
          </w:p>
          <w:p w:rsidR="0097390C" w:rsidRPr="0097390C" w:rsidRDefault="0097390C" w:rsidP="0097390C">
            <w:pPr>
              <w:widowControl w:val="0"/>
              <w:autoSpaceDE w:val="0"/>
              <w:autoSpaceDN w:val="0"/>
              <w:adjustRightInd w:val="0"/>
              <w:spacing w:after="120" w:line="320" w:lineRule="atLeast"/>
              <w:ind w:left="1440"/>
              <w:jc w:val="both"/>
              <w:rPr>
                <w:rFonts w:ascii="Arial" w:hAnsi="Arial" w:cs="Arial"/>
                <w:color w:val="3F3F3F"/>
                <w:lang w:eastAsia="ja-JP"/>
              </w:rPr>
            </w:pPr>
            <w:r w:rsidRPr="0097390C">
              <w:rPr>
                <w:rFonts w:ascii="Arial" w:hAnsi="Arial" w:cs="Arial"/>
                <w:color w:val="3F3F3F"/>
                <w:lang w:eastAsia="ja-JP"/>
              </w:rPr>
              <w:t xml:space="preserve">O </w:t>
            </w:r>
            <w:proofErr w:type="spellStart"/>
            <w:r w:rsidRPr="0097390C">
              <w:rPr>
                <w:rFonts w:ascii="Arial" w:hAnsi="Arial" w:cs="Arial"/>
                <w:color w:val="3F3F3F"/>
                <w:lang w:eastAsia="ja-JP"/>
              </w:rPr>
              <w:t>frabjous</w:t>
            </w:r>
            <w:proofErr w:type="spellEnd"/>
            <w:r w:rsidRPr="0097390C">
              <w:rPr>
                <w:rFonts w:ascii="Arial" w:hAnsi="Arial" w:cs="Arial"/>
                <w:color w:val="3F3F3F"/>
                <w:lang w:eastAsia="ja-JP"/>
              </w:rPr>
              <w:t xml:space="preserve"> day! </w:t>
            </w:r>
            <w:proofErr w:type="spellStart"/>
            <w:r w:rsidRPr="0097390C">
              <w:rPr>
                <w:rFonts w:ascii="Arial" w:hAnsi="Arial" w:cs="Arial"/>
                <w:color w:val="3F3F3F"/>
                <w:lang w:eastAsia="ja-JP"/>
              </w:rPr>
              <w:t>Callooh</w:t>
            </w:r>
            <w:proofErr w:type="spellEnd"/>
            <w:r w:rsidRPr="0097390C">
              <w:rPr>
                <w:rFonts w:ascii="Arial" w:hAnsi="Arial" w:cs="Arial"/>
                <w:color w:val="3F3F3F"/>
                <w:lang w:eastAsia="ja-JP"/>
              </w:rPr>
              <w:t xml:space="preserve">! </w:t>
            </w:r>
            <w:proofErr w:type="spellStart"/>
            <w:r w:rsidRPr="0097390C">
              <w:rPr>
                <w:rFonts w:ascii="Arial" w:hAnsi="Arial" w:cs="Arial"/>
                <w:color w:val="3F3F3F"/>
                <w:lang w:eastAsia="ja-JP"/>
              </w:rPr>
              <w:t>Callay</w:t>
            </w:r>
            <w:proofErr w:type="spellEnd"/>
            <w:r w:rsidRPr="0097390C">
              <w:rPr>
                <w:rFonts w:ascii="Arial" w:hAnsi="Arial" w:cs="Arial"/>
                <w:color w:val="3F3F3F"/>
                <w:lang w:eastAsia="ja-JP"/>
              </w:rPr>
              <w:t>!”</w:t>
            </w:r>
          </w:p>
          <w:p w:rsidR="0097390C" w:rsidRPr="0097390C" w:rsidRDefault="0097390C" w:rsidP="0097390C">
            <w:pPr>
              <w:spacing w:after="120" w:line="320" w:lineRule="atLeast"/>
              <w:ind w:left="720" w:firstLine="1170"/>
              <w:rPr>
                <w:rFonts w:ascii="Arial" w:hAnsi="Arial" w:cs="Arial"/>
                <w:i/>
              </w:rPr>
            </w:pPr>
            <w:r w:rsidRPr="0097390C">
              <w:rPr>
                <w:rFonts w:ascii="Arial" w:hAnsi="Arial" w:cs="Arial"/>
                <w:color w:val="3F3F3F"/>
                <w:lang w:eastAsia="ja-JP"/>
              </w:rPr>
              <w:t>He chortled in his joy.</w:t>
            </w:r>
          </w:p>
        </w:tc>
      </w:tr>
      <w:tr w:rsidR="0097390C" w:rsidRPr="0097390C" w:rsidTr="0044783F">
        <w:trPr>
          <w:cantSplit/>
        </w:trPr>
        <w:tc>
          <w:tcPr>
            <w:tcW w:w="9648" w:type="dxa"/>
            <w:shd w:val="clear" w:color="auto" w:fill="auto"/>
          </w:tcPr>
          <w:p w:rsidR="0097390C" w:rsidRPr="0097390C" w:rsidRDefault="0097390C" w:rsidP="0097390C">
            <w:pPr>
              <w:pStyle w:val="ListParagraph"/>
              <w:numPr>
                <w:ilvl w:val="0"/>
                <w:numId w:val="29"/>
              </w:numPr>
              <w:spacing w:after="120" w:line="320" w:lineRule="atLeast"/>
              <w:ind w:left="720"/>
              <w:contextualSpacing w:val="0"/>
              <w:rPr>
                <w:rFonts w:cs="Arial"/>
                <w:sz w:val="24"/>
                <w:szCs w:val="24"/>
              </w:rPr>
            </w:pPr>
            <w:r w:rsidRPr="0097390C">
              <w:rPr>
                <w:rFonts w:cs="Arial"/>
                <w:bCs/>
                <w:color w:val="211E1E"/>
                <w:sz w:val="24"/>
                <w:szCs w:val="24"/>
              </w:rPr>
              <w:t>Suppose you are interested in the number of letters in the words from the poem above. What is the population?</w:t>
            </w:r>
          </w:p>
          <w:p w:rsidR="0097390C" w:rsidRDefault="0097390C" w:rsidP="0097390C">
            <w:pPr>
              <w:spacing w:after="120" w:line="320" w:lineRule="atLeast"/>
              <w:ind w:left="720"/>
              <w:rPr>
                <w:rFonts w:ascii="Arial" w:hAnsi="Arial" w:cs="Arial"/>
                <w:i/>
              </w:rPr>
            </w:pPr>
          </w:p>
          <w:p w:rsidR="0097390C" w:rsidRPr="0097390C" w:rsidRDefault="0097390C" w:rsidP="0097390C">
            <w:pPr>
              <w:spacing w:after="120" w:line="320" w:lineRule="atLeast"/>
              <w:ind w:left="720"/>
              <w:rPr>
                <w:rFonts w:ascii="Arial" w:hAnsi="Arial" w:cs="Arial"/>
                <w:i/>
              </w:rPr>
            </w:pPr>
          </w:p>
          <w:p w:rsidR="0097390C" w:rsidRPr="0097390C" w:rsidRDefault="0097390C" w:rsidP="0097390C">
            <w:pPr>
              <w:pStyle w:val="ListParagraph"/>
              <w:numPr>
                <w:ilvl w:val="0"/>
                <w:numId w:val="29"/>
              </w:numPr>
              <w:tabs>
                <w:tab w:val="left" w:pos="1080"/>
              </w:tabs>
              <w:spacing w:after="120" w:line="320" w:lineRule="atLeast"/>
              <w:ind w:left="720"/>
              <w:contextualSpacing w:val="0"/>
              <w:rPr>
                <w:rFonts w:cs="Arial"/>
                <w:sz w:val="24"/>
                <w:szCs w:val="24"/>
              </w:rPr>
            </w:pPr>
            <w:r w:rsidRPr="0097390C">
              <w:rPr>
                <w:rFonts w:cs="Arial"/>
                <w:sz w:val="24"/>
                <w:szCs w:val="24"/>
              </w:rPr>
              <w:t xml:space="preserve">Rather than counting all of the letters in each word, you can take a sample and use the sample to estimate the number of letters per word. </w:t>
            </w:r>
            <w:r w:rsidRPr="0097390C">
              <w:rPr>
                <w:rFonts w:cs="Arial"/>
                <w:bCs/>
                <w:color w:val="211E1E"/>
                <w:sz w:val="24"/>
                <w:szCs w:val="24"/>
              </w:rPr>
              <w:t>The poem has been divided into 9 lines that correspond to the 9 blocks.</w:t>
            </w:r>
            <w:r w:rsidRPr="0097390C">
              <w:rPr>
                <w:rFonts w:cs="Arial"/>
                <w:sz w:val="24"/>
                <w:szCs w:val="24"/>
              </w:rPr>
              <w:t xml:space="preserve"> Work with a partner. Go to page 2.2, and set</w:t>
            </w:r>
            <w:r w:rsidR="0048156C">
              <w:rPr>
                <w:rFonts w:cs="Arial"/>
                <w:sz w:val="24"/>
                <w:szCs w:val="24"/>
              </w:rPr>
              <w:t xml:space="preserve"> Block 9 and Cell</w:t>
            </w:r>
            <w:r w:rsidRPr="0097390C">
              <w:rPr>
                <w:rFonts w:cs="Arial"/>
                <w:sz w:val="24"/>
                <w:szCs w:val="24"/>
              </w:rPr>
              <w:t xml:space="preserve"> 1. Select </w:t>
            </w:r>
            <w:r w:rsidRPr="0057430E">
              <w:rPr>
                <w:rFonts w:cs="Arial"/>
                <w:b/>
                <w:sz w:val="24"/>
                <w:szCs w:val="24"/>
              </w:rPr>
              <w:t>Draw</w:t>
            </w:r>
            <w:r w:rsidRPr="0097390C">
              <w:rPr>
                <w:rFonts w:cs="Arial"/>
                <w:sz w:val="24"/>
                <w:szCs w:val="24"/>
              </w:rPr>
              <w:t>. List the numbers displayed.</w:t>
            </w:r>
          </w:p>
          <w:p w:rsidR="0097390C" w:rsidRDefault="0097390C" w:rsidP="0097390C">
            <w:pPr>
              <w:spacing w:after="120" w:line="320" w:lineRule="atLeast"/>
              <w:ind w:left="720"/>
              <w:rPr>
                <w:rFonts w:ascii="Arial" w:hAnsi="Arial" w:cs="Arial"/>
                <w:bCs/>
                <w:i/>
                <w:color w:val="211E1E"/>
              </w:rPr>
            </w:pPr>
          </w:p>
          <w:p w:rsidR="0097390C" w:rsidRPr="0097390C" w:rsidRDefault="0097390C" w:rsidP="0097390C">
            <w:pPr>
              <w:spacing w:after="120" w:line="320" w:lineRule="atLeast"/>
              <w:ind w:left="720"/>
              <w:rPr>
                <w:rFonts w:ascii="Arial" w:hAnsi="Arial" w:cs="Arial"/>
                <w:bCs/>
                <w:i/>
                <w:color w:val="211E1E"/>
              </w:rPr>
            </w:pPr>
          </w:p>
          <w:p w:rsidR="0097390C" w:rsidRPr="0097390C" w:rsidRDefault="0097390C" w:rsidP="0097390C">
            <w:pPr>
              <w:pStyle w:val="NormalWeb"/>
              <w:numPr>
                <w:ilvl w:val="0"/>
                <w:numId w:val="29"/>
              </w:numPr>
              <w:spacing w:before="0" w:beforeAutospacing="0" w:after="120" w:afterAutospacing="0" w:line="320" w:lineRule="atLeast"/>
              <w:ind w:left="720"/>
              <w:rPr>
                <w:rFonts w:ascii="Arial" w:hAnsi="Arial" w:cs="Arial"/>
                <w:sz w:val="24"/>
                <w:szCs w:val="24"/>
              </w:rPr>
            </w:pPr>
            <w:r w:rsidRPr="0097390C">
              <w:rPr>
                <w:rFonts w:ascii="Arial" w:hAnsi="Arial" w:cs="Arial"/>
                <w:sz w:val="24"/>
                <w:szCs w:val="24"/>
              </w:rPr>
              <w:t xml:space="preserve">Using the randomly generated numbers, find the word in </w:t>
            </w:r>
            <w:r w:rsidR="004D3D9A">
              <w:rPr>
                <w:rFonts w:ascii="Arial" w:hAnsi="Arial" w:cs="Arial"/>
                <w:sz w:val="24"/>
                <w:szCs w:val="24"/>
              </w:rPr>
              <w:t>B</w:t>
            </w:r>
            <w:r w:rsidRPr="0097390C">
              <w:rPr>
                <w:rFonts w:ascii="Arial" w:hAnsi="Arial" w:cs="Arial"/>
                <w:sz w:val="24"/>
                <w:szCs w:val="24"/>
              </w:rPr>
              <w:t xml:space="preserve">lock 1 and </w:t>
            </w:r>
            <w:r w:rsidR="004D3D9A">
              <w:rPr>
                <w:rFonts w:ascii="Arial" w:hAnsi="Arial" w:cs="Arial"/>
                <w:sz w:val="24"/>
                <w:szCs w:val="24"/>
              </w:rPr>
              <w:t>C</w:t>
            </w:r>
            <w:r w:rsidRPr="0097390C">
              <w:rPr>
                <w:rFonts w:ascii="Arial" w:hAnsi="Arial" w:cs="Arial"/>
                <w:sz w:val="24"/>
                <w:szCs w:val="24"/>
              </w:rPr>
              <w:t>ell 8</w:t>
            </w:r>
            <w:r w:rsidRPr="0097390C">
              <w:rPr>
                <w:rFonts w:ascii="Arial" w:hAnsi="Arial" w:cs="Arial"/>
                <w:bCs/>
                <w:color w:val="211E1E"/>
                <w:sz w:val="24"/>
                <w:szCs w:val="24"/>
              </w:rPr>
              <w:t xml:space="preserve">. Begin with the title of the poem and count a hyphenated word as one word. </w:t>
            </w:r>
          </w:p>
          <w:p w:rsidR="0097390C" w:rsidRDefault="0097390C" w:rsidP="0097390C">
            <w:pPr>
              <w:pStyle w:val="NormalWeb"/>
              <w:spacing w:before="0" w:beforeAutospacing="0" w:after="120" w:afterAutospacing="0" w:line="320" w:lineRule="atLeast"/>
              <w:ind w:left="720"/>
              <w:rPr>
                <w:rFonts w:ascii="Arial" w:hAnsi="Arial" w:cs="Arial"/>
                <w:i/>
                <w:sz w:val="24"/>
                <w:szCs w:val="24"/>
              </w:rPr>
            </w:pPr>
          </w:p>
          <w:p w:rsidR="0097390C" w:rsidRPr="0097390C" w:rsidRDefault="0097390C" w:rsidP="0097390C">
            <w:pPr>
              <w:pStyle w:val="NormalWeb"/>
              <w:spacing w:before="0" w:beforeAutospacing="0" w:after="120" w:afterAutospacing="0" w:line="320" w:lineRule="atLeast"/>
              <w:ind w:left="720"/>
              <w:rPr>
                <w:rFonts w:ascii="Arial" w:hAnsi="Arial" w:cs="Arial"/>
                <w:i/>
                <w:sz w:val="24"/>
                <w:szCs w:val="24"/>
              </w:rPr>
            </w:pPr>
          </w:p>
        </w:tc>
      </w:tr>
      <w:tr w:rsidR="0097390C" w:rsidRPr="0097390C" w:rsidTr="0044783F">
        <w:trPr>
          <w:cantSplit/>
        </w:trPr>
        <w:tc>
          <w:tcPr>
            <w:tcW w:w="9648" w:type="dxa"/>
            <w:shd w:val="clear" w:color="auto" w:fill="auto"/>
          </w:tcPr>
          <w:p w:rsidR="0097390C" w:rsidRPr="0097390C" w:rsidRDefault="0097390C" w:rsidP="0097390C">
            <w:pPr>
              <w:pStyle w:val="NormalWeb"/>
              <w:numPr>
                <w:ilvl w:val="0"/>
                <w:numId w:val="29"/>
              </w:numPr>
              <w:spacing w:before="0" w:beforeAutospacing="0" w:after="120" w:afterAutospacing="0" w:line="320" w:lineRule="atLeast"/>
              <w:ind w:left="720"/>
              <w:rPr>
                <w:rFonts w:ascii="Arial" w:hAnsi="Arial" w:cs="Arial"/>
                <w:bCs/>
                <w:color w:val="211E1E"/>
                <w:sz w:val="24"/>
                <w:szCs w:val="24"/>
              </w:rPr>
            </w:pPr>
            <w:r w:rsidRPr="0097390C">
              <w:rPr>
                <w:rFonts w:ascii="Arial" w:hAnsi="Arial" w:cs="Arial"/>
                <w:bCs/>
                <w:color w:val="211E1E"/>
                <w:sz w:val="24"/>
                <w:szCs w:val="24"/>
              </w:rPr>
              <w:lastRenderedPageBreak/>
              <w:t xml:space="preserve">Find the other randomly selected words. Use your sample to estimate the mean number of letters per word in </w:t>
            </w:r>
            <w:r w:rsidRPr="0097390C">
              <w:rPr>
                <w:rFonts w:ascii="Arial" w:hAnsi="Arial" w:cs="Arial"/>
                <w:bCs/>
                <w:i/>
                <w:color w:val="211E1E"/>
                <w:sz w:val="24"/>
                <w:szCs w:val="24"/>
              </w:rPr>
              <w:t>Jabberwocky</w:t>
            </w:r>
            <w:r w:rsidRPr="0097390C">
              <w:rPr>
                <w:rFonts w:ascii="Arial" w:hAnsi="Arial" w:cs="Arial"/>
                <w:bCs/>
                <w:color w:val="211E1E"/>
                <w:sz w:val="24"/>
                <w:szCs w:val="24"/>
              </w:rPr>
              <w:t>.</w:t>
            </w:r>
          </w:p>
          <w:p w:rsidR="0097390C" w:rsidRDefault="0097390C" w:rsidP="0097390C">
            <w:pPr>
              <w:tabs>
                <w:tab w:val="right" w:leader="underscore" w:pos="9266"/>
              </w:tabs>
              <w:spacing w:after="120" w:line="320" w:lineRule="atLeast"/>
              <w:ind w:left="720"/>
              <w:rPr>
                <w:rFonts w:ascii="Arial" w:hAnsi="Arial" w:cs="Arial"/>
                <w:bCs/>
                <w:i/>
                <w:color w:val="211E1E"/>
              </w:rPr>
            </w:pPr>
          </w:p>
          <w:p w:rsidR="0097390C" w:rsidRDefault="0097390C" w:rsidP="0097390C">
            <w:pPr>
              <w:tabs>
                <w:tab w:val="right" w:leader="underscore" w:pos="9266"/>
              </w:tabs>
              <w:spacing w:after="120" w:line="320" w:lineRule="atLeast"/>
              <w:ind w:left="720"/>
              <w:rPr>
                <w:rFonts w:ascii="Arial" w:hAnsi="Arial" w:cs="Arial"/>
                <w:bCs/>
                <w:i/>
                <w:color w:val="211E1E"/>
              </w:rPr>
            </w:pPr>
          </w:p>
          <w:p w:rsidR="0097390C" w:rsidRPr="0097390C" w:rsidRDefault="0097390C" w:rsidP="0097390C">
            <w:pPr>
              <w:tabs>
                <w:tab w:val="right" w:leader="underscore" w:pos="9266"/>
              </w:tabs>
              <w:spacing w:after="120" w:line="320" w:lineRule="atLeast"/>
              <w:ind w:left="720"/>
              <w:rPr>
                <w:rFonts w:ascii="Arial" w:hAnsi="Arial" w:cs="Arial"/>
                <w:b/>
                <w:i/>
                <w:noProof/>
              </w:rPr>
            </w:pPr>
          </w:p>
        </w:tc>
      </w:tr>
      <w:tr w:rsidR="0097390C" w:rsidRPr="0097390C" w:rsidTr="0044783F">
        <w:trPr>
          <w:cantSplit/>
        </w:trPr>
        <w:tc>
          <w:tcPr>
            <w:tcW w:w="9648" w:type="dxa"/>
            <w:shd w:val="clear" w:color="auto" w:fill="auto"/>
          </w:tcPr>
          <w:p w:rsidR="0097390C" w:rsidRPr="0097390C" w:rsidRDefault="0097390C" w:rsidP="0097390C">
            <w:pPr>
              <w:pStyle w:val="ListParagraph"/>
              <w:numPr>
                <w:ilvl w:val="0"/>
                <w:numId w:val="26"/>
              </w:numPr>
              <w:spacing w:after="120" w:line="320" w:lineRule="atLeast"/>
              <w:ind w:left="360"/>
              <w:contextualSpacing w:val="0"/>
              <w:rPr>
                <w:rFonts w:cs="Arial"/>
                <w:bCs/>
                <w:color w:val="211E1E"/>
                <w:sz w:val="24"/>
                <w:szCs w:val="24"/>
              </w:rPr>
            </w:pPr>
            <w:r w:rsidRPr="0097390C">
              <w:rPr>
                <w:rFonts w:cs="Arial"/>
                <w:sz w:val="24"/>
                <w:szCs w:val="24"/>
              </w:rPr>
              <w:t xml:space="preserve">Remember that a number describing some aspect of a sample (e.g. maximum, mean, IQR) is called a </w:t>
            </w:r>
            <w:r w:rsidRPr="0048156C">
              <w:rPr>
                <w:rFonts w:cs="Arial"/>
                <w:i/>
                <w:sz w:val="24"/>
                <w:szCs w:val="24"/>
              </w:rPr>
              <w:t>statistic</w:t>
            </w:r>
            <w:r w:rsidRPr="0097390C">
              <w:rPr>
                <w:rFonts w:cs="Arial"/>
                <w:sz w:val="24"/>
                <w:szCs w:val="24"/>
              </w:rPr>
              <w:t>.</w:t>
            </w:r>
          </w:p>
          <w:p w:rsidR="0097390C" w:rsidRPr="0097390C" w:rsidRDefault="0097390C" w:rsidP="0097390C">
            <w:pPr>
              <w:pStyle w:val="ListParagraph"/>
              <w:numPr>
                <w:ilvl w:val="0"/>
                <w:numId w:val="30"/>
              </w:numPr>
              <w:spacing w:after="120" w:line="320" w:lineRule="atLeast"/>
              <w:ind w:left="720"/>
              <w:contextualSpacing w:val="0"/>
              <w:rPr>
                <w:rFonts w:cs="Arial"/>
                <w:b/>
                <w:bCs/>
                <w:color w:val="211E1E"/>
                <w:sz w:val="24"/>
                <w:szCs w:val="24"/>
              </w:rPr>
            </w:pPr>
            <w:r w:rsidRPr="0097390C">
              <w:rPr>
                <w:rFonts w:cs="Arial"/>
                <w:sz w:val="24"/>
                <w:szCs w:val="24"/>
              </w:rPr>
              <w:t>What sample statistic did you find in the previous question?</w:t>
            </w:r>
          </w:p>
          <w:p w:rsidR="0097390C" w:rsidRDefault="0097390C" w:rsidP="0097390C">
            <w:pPr>
              <w:pStyle w:val="ListParagraph"/>
              <w:spacing w:after="120" w:line="320" w:lineRule="atLeast"/>
              <w:contextualSpacing w:val="0"/>
              <w:rPr>
                <w:rFonts w:cs="Arial"/>
                <w:i/>
                <w:sz w:val="24"/>
                <w:szCs w:val="24"/>
              </w:rPr>
            </w:pPr>
          </w:p>
          <w:p w:rsidR="0097390C" w:rsidRPr="0097390C" w:rsidRDefault="0097390C" w:rsidP="0097390C">
            <w:pPr>
              <w:pStyle w:val="ListParagraph"/>
              <w:spacing w:after="120" w:line="320" w:lineRule="atLeast"/>
              <w:contextualSpacing w:val="0"/>
              <w:rPr>
                <w:rFonts w:cs="Arial"/>
                <w:i/>
                <w:sz w:val="24"/>
                <w:szCs w:val="24"/>
              </w:rPr>
            </w:pPr>
          </w:p>
          <w:p w:rsidR="0097390C" w:rsidRPr="0097390C" w:rsidRDefault="0097390C" w:rsidP="0097390C">
            <w:pPr>
              <w:pStyle w:val="ListParagraph"/>
              <w:numPr>
                <w:ilvl w:val="0"/>
                <w:numId w:val="30"/>
              </w:numPr>
              <w:spacing w:after="120" w:line="320" w:lineRule="atLeast"/>
              <w:ind w:left="720"/>
              <w:contextualSpacing w:val="0"/>
              <w:rPr>
                <w:rFonts w:cs="Arial"/>
                <w:bCs/>
                <w:color w:val="211E1E"/>
                <w:sz w:val="24"/>
                <w:szCs w:val="24"/>
              </w:rPr>
            </w:pPr>
            <w:r w:rsidRPr="0097390C">
              <w:rPr>
                <w:rFonts w:cs="Arial"/>
                <w:sz w:val="24"/>
                <w:szCs w:val="24"/>
              </w:rPr>
              <w:t>If you repeated the process of generating random numbers and using them to choose letters from each block as you did in the previous problem. Do you think you would get the same mean number of letters you did in part d above? Why or why not?</w:t>
            </w:r>
          </w:p>
          <w:p w:rsidR="0097390C" w:rsidRDefault="0097390C" w:rsidP="0097390C">
            <w:pPr>
              <w:pStyle w:val="NormalWeb"/>
              <w:spacing w:before="0" w:beforeAutospacing="0" w:after="120" w:afterAutospacing="0" w:line="320" w:lineRule="atLeast"/>
              <w:ind w:left="720"/>
              <w:rPr>
                <w:rFonts w:ascii="Arial" w:hAnsi="Arial" w:cs="Arial"/>
                <w:i/>
                <w:sz w:val="24"/>
                <w:szCs w:val="24"/>
              </w:rPr>
            </w:pPr>
          </w:p>
          <w:p w:rsidR="0097390C" w:rsidRPr="0097390C" w:rsidRDefault="0097390C" w:rsidP="0097390C">
            <w:pPr>
              <w:pStyle w:val="NormalWeb"/>
              <w:spacing w:before="0" w:beforeAutospacing="0" w:after="120" w:afterAutospacing="0" w:line="320" w:lineRule="atLeast"/>
              <w:ind w:left="720"/>
              <w:rPr>
                <w:rFonts w:ascii="Arial" w:hAnsi="Arial" w:cs="Arial"/>
                <w:i/>
                <w:sz w:val="24"/>
                <w:szCs w:val="24"/>
              </w:rPr>
            </w:pPr>
          </w:p>
          <w:p w:rsidR="0097390C" w:rsidRPr="0097390C" w:rsidRDefault="0097390C" w:rsidP="0097390C">
            <w:pPr>
              <w:pStyle w:val="ListParagraph"/>
              <w:numPr>
                <w:ilvl w:val="0"/>
                <w:numId w:val="31"/>
              </w:numPr>
              <w:spacing w:after="120" w:line="320" w:lineRule="atLeast"/>
              <w:ind w:left="720"/>
              <w:contextualSpacing w:val="0"/>
              <w:rPr>
                <w:rFonts w:cs="Arial"/>
                <w:bCs/>
                <w:color w:val="211E1E"/>
                <w:sz w:val="24"/>
                <w:szCs w:val="24"/>
              </w:rPr>
            </w:pPr>
            <w:r w:rsidRPr="0097390C">
              <w:rPr>
                <w:rFonts w:cs="Arial"/>
                <w:sz w:val="24"/>
                <w:szCs w:val="24"/>
              </w:rPr>
              <w:t>Repeat the sampling process and verify your conjecture.</w:t>
            </w:r>
          </w:p>
          <w:p w:rsidR="0097390C" w:rsidRDefault="0097390C" w:rsidP="0097390C">
            <w:pPr>
              <w:pStyle w:val="NormalWeb"/>
              <w:spacing w:before="0" w:beforeAutospacing="0" w:after="120" w:afterAutospacing="0" w:line="320" w:lineRule="atLeast"/>
              <w:ind w:left="720"/>
              <w:rPr>
                <w:rFonts w:ascii="Arial" w:hAnsi="Arial" w:cs="Arial"/>
                <w:bCs/>
                <w:i/>
                <w:color w:val="211E1E"/>
                <w:sz w:val="24"/>
                <w:szCs w:val="24"/>
              </w:rPr>
            </w:pPr>
          </w:p>
          <w:p w:rsidR="0097390C" w:rsidRDefault="0097390C" w:rsidP="0097390C">
            <w:pPr>
              <w:pStyle w:val="NormalWeb"/>
              <w:spacing w:before="0" w:beforeAutospacing="0" w:after="120" w:afterAutospacing="0" w:line="320" w:lineRule="atLeast"/>
              <w:ind w:left="720"/>
              <w:rPr>
                <w:rFonts w:ascii="Arial" w:hAnsi="Arial" w:cs="Arial"/>
                <w:bCs/>
                <w:i/>
                <w:color w:val="211E1E"/>
                <w:sz w:val="24"/>
                <w:szCs w:val="24"/>
              </w:rPr>
            </w:pPr>
          </w:p>
          <w:p w:rsidR="0097390C" w:rsidRPr="0097390C" w:rsidRDefault="0097390C" w:rsidP="0097390C">
            <w:pPr>
              <w:pStyle w:val="NormalWeb"/>
              <w:spacing w:before="0" w:beforeAutospacing="0" w:after="120" w:afterAutospacing="0" w:line="320" w:lineRule="atLeast"/>
              <w:ind w:left="720"/>
              <w:rPr>
                <w:rFonts w:ascii="Arial" w:hAnsi="Arial" w:cs="Arial"/>
                <w:bCs/>
                <w:i/>
                <w:color w:val="211E1E"/>
                <w:sz w:val="24"/>
                <w:szCs w:val="24"/>
              </w:rPr>
            </w:pPr>
          </w:p>
        </w:tc>
      </w:tr>
      <w:tr w:rsidR="0097390C" w:rsidRPr="0097390C" w:rsidTr="0044783F">
        <w:trPr>
          <w:cantSplit/>
        </w:trPr>
        <w:tc>
          <w:tcPr>
            <w:tcW w:w="9648" w:type="dxa"/>
            <w:shd w:val="clear" w:color="auto" w:fill="auto"/>
          </w:tcPr>
          <w:p w:rsidR="0097390C" w:rsidRPr="0097390C" w:rsidRDefault="0097390C" w:rsidP="0097390C">
            <w:pPr>
              <w:pStyle w:val="ListParagraph"/>
              <w:numPr>
                <w:ilvl w:val="0"/>
                <w:numId w:val="32"/>
              </w:numPr>
              <w:spacing w:after="120" w:line="320" w:lineRule="atLeast"/>
              <w:ind w:left="360"/>
              <w:contextualSpacing w:val="0"/>
              <w:rPr>
                <w:rFonts w:cs="Arial"/>
                <w:sz w:val="24"/>
                <w:szCs w:val="24"/>
              </w:rPr>
            </w:pPr>
            <w:r w:rsidRPr="0097390C">
              <w:rPr>
                <w:rFonts w:cs="Arial"/>
                <w:sz w:val="24"/>
                <w:szCs w:val="24"/>
              </w:rPr>
              <w:t>A city was considering whether to have people in a nine-block residential area switch from their own wells to city water. They wanted to randomly sample the homes, all single family, so they could get information from about 40 homes all together to help them make the decision. Use page 2.3 and describe how they might choose their sample.</w:t>
            </w:r>
          </w:p>
          <w:p w:rsidR="0097390C" w:rsidRDefault="0097390C" w:rsidP="0097390C">
            <w:pPr>
              <w:pStyle w:val="ListParagraph"/>
              <w:spacing w:after="120" w:line="320" w:lineRule="atLeast"/>
              <w:ind w:left="360"/>
              <w:contextualSpacing w:val="0"/>
              <w:rPr>
                <w:rFonts w:cs="Arial"/>
                <w:i/>
                <w:sz w:val="24"/>
                <w:szCs w:val="24"/>
              </w:rPr>
            </w:pPr>
          </w:p>
          <w:p w:rsidR="0097390C" w:rsidRPr="0097390C" w:rsidRDefault="0097390C" w:rsidP="0097390C">
            <w:pPr>
              <w:pStyle w:val="ListParagraph"/>
              <w:spacing w:after="120" w:line="320" w:lineRule="atLeast"/>
              <w:ind w:left="360"/>
              <w:contextualSpacing w:val="0"/>
              <w:rPr>
                <w:rFonts w:cs="Arial"/>
                <w:i/>
                <w:sz w:val="24"/>
                <w:szCs w:val="24"/>
              </w:rPr>
            </w:pPr>
          </w:p>
        </w:tc>
      </w:tr>
    </w:tbl>
    <w:p w:rsidR="00B971E4" w:rsidRPr="00B771DA" w:rsidRDefault="00B971E4" w:rsidP="00B771DA"/>
    <w:sectPr w:rsidR="00B971E4" w:rsidRPr="00B771DA" w:rsidSect="00C6299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24" w:rsidRDefault="00D25624">
      <w:r>
        <w:separator/>
      </w:r>
    </w:p>
  </w:endnote>
  <w:endnote w:type="continuationSeparator" w:id="0">
    <w:p w:rsidR="00D25624" w:rsidRDefault="00D2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CD514434-2AB3-4C4C-8B99-990FE08D9D6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7A" w:rsidRDefault="006A2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6A217A">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153238" w:rsidRPr="002B3FCF">
      <w:rPr>
        <w:b/>
        <w:smallCaps/>
        <w:sz w:val="16"/>
        <w:szCs w:val="16"/>
      </w:rPr>
      <w:fldChar w:fldCharType="begin"/>
    </w:r>
    <w:r w:rsidR="00CF6EB7" w:rsidRPr="002B3FCF">
      <w:rPr>
        <w:b/>
        <w:smallCaps/>
        <w:sz w:val="16"/>
        <w:szCs w:val="16"/>
      </w:rPr>
      <w:instrText xml:space="preserve"> PAGE   \* MERGEFORMAT </w:instrText>
    </w:r>
    <w:r w:rsidR="00153238" w:rsidRPr="002B3FCF">
      <w:rPr>
        <w:b/>
        <w:smallCaps/>
        <w:sz w:val="16"/>
        <w:szCs w:val="16"/>
      </w:rPr>
      <w:fldChar w:fldCharType="separate"/>
    </w:r>
    <w:r w:rsidR="00DA04BE">
      <w:rPr>
        <w:b/>
        <w:smallCaps/>
        <w:noProof/>
        <w:sz w:val="16"/>
        <w:szCs w:val="16"/>
      </w:rPr>
      <w:t>3</w:t>
    </w:r>
    <w:r w:rsidR="00153238"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6A217A">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153238" w:rsidRPr="00CF6EB7">
      <w:rPr>
        <w:b/>
        <w:smallCaps/>
        <w:sz w:val="18"/>
        <w:szCs w:val="18"/>
      </w:rPr>
      <w:fldChar w:fldCharType="begin"/>
    </w:r>
    <w:r w:rsidR="00CF6EB7" w:rsidRPr="00CF6EB7">
      <w:rPr>
        <w:b/>
        <w:smallCaps/>
        <w:sz w:val="18"/>
        <w:szCs w:val="18"/>
      </w:rPr>
      <w:instrText xml:space="preserve"> PAGE   \* MERGEFORMAT </w:instrText>
    </w:r>
    <w:r w:rsidR="00153238" w:rsidRPr="00CF6EB7">
      <w:rPr>
        <w:b/>
        <w:smallCaps/>
        <w:sz w:val="18"/>
        <w:szCs w:val="18"/>
      </w:rPr>
      <w:fldChar w:fldCharType="separate"/>
    </w:r>
    <w:r w:rsidR="00DA04BE">
      <w:rPr>
        <w:b/>
        <w:smallCaps/>
        <w:noProof/>
        <w:sz w:val="18"/>
        <w:szCs w:val="18"/>
      </w:rPr>
      <w:t>1</w:t>
    </w:r>
    <w:r w:rsidR="00153238"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24" w:rsidRDefault="00D25624">
      <w:r>
        <w:separator/>
      </w:r>
    </w:p>
  </w:footnote>
  <w:footnote w:type="continuationSeparator" w:id="0">
    <w:p w:rsidR="00D25624" w:rsidRDefault="00D2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7A" w:rsidRDefault="006A2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B40E3F">
      <w:rPr>
        <w:b/>
        <w:sz w:val="28"/>
        <w:szCs w:val="28"/>
        <w:lang w:val="en-US"/>
      </w:rPr>
      <w:t>Choosing Random Samples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B40E3F">
      <w:rPr>
        <w:b/>
        <w:sz w:val="28"/>
        <w:szCs w:val="28"/>
        <w:lang w:val="en-US"/>
      </w:rPr>
      <w:t>Choosing Random Samples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41DB"/>
    <w:multiLevelType w:val="hybridMultilevel"/>
    <w:tmpl w:val="546C4C02"/>
    <w:lvl w:ilvl="0" w:tplc="43D0D1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A42F5"/>
    <w:multiLevelType w:val="hybridMultilevel"/>
    <w:tmpl w:val="0C742442"/>
    <w:lvl w:ilvl="0" w:tplc="04090019">
      <w:start w:val="1"/>
      <w:numFmt w:val="lowerLetter"/>
      <w:lvlText w:val="%1."/>
      <w:lvlJc w:val="left"/>
      <w:pPr>
        <w:ind w:left="1080" w:hanging="360"/>
      </w:pPr>
    </w:lvl>
    <w:lvl w:ilvl="1" w:tplc="1F9620F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01C44"/>
    <w:multiLevelType w:val="hybridMultilevel"/>
    <w:tmpl w:val="A8728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61D08E8"/>
    <w:multiLevelType w:val="hybridMultilevel"/>
    <w:tmpl w:val="331C1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A60FE"/>
    <w:multiLevelType w:val="hybridMultilevel"/>
    <w:tmpl w:val="7B64276E"/>
    <w:lvl w:ilvl="0" w:tplc="378E961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9">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971DC4"/>
    <w:multiLevelType w:val="hybridMultilevel"/>
    <w:tmpl w:val="24D0C578"/>
    <w:lvl w:ilvl="0" w:tplc="3E6897E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6E7F24"/>
    <w:multiLevelType w:val="hybridMultilevel"/>
    <w:tmpl w:val="26DAF876"/>
    <w:lvl w:ilvl="0" w:tplc="E56CEC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75DB4"/>
    <w:multiLevelType w:val="hybridMultilevel"/>
    <w:tmpl w:val="FCF27A62"/>
    <w:lvl w:ilvl="0" w:tplc="E7E82C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num>
  <w:num w:numId="5">
    <w:abstractNumId w:val="12"/>
  </w:num>
  <w:num w:numId="6">
    <w:abstractNumId w:val="18"/>
  </w:num>
  <w:num w:numId="7">
    <w:abstractNumId w:val="24"/>
  </w:num>
  <w:num w:numId="8">
    <w:abstractNumId w:val="3"/>
  </w:num>
  <w:num w:numId="9">
    <w:abstractNumId w:val="17"/>
  </w:num>
  <w:num w:numId="10">
    <w:abstractNumId w:val="30"/>
  </w:num>
  <w:num w:numId="11">
    <w:abstractNumId w:val="29"/>
  </w:num>
  <w:num w:numId="12">
    <w:abstractNumId w:val="20"/>
  </w:num>
  <w:num w:numId="13">
    <w:abstractNumId w:val="11"/>
  </w:num>
  <w:num w:numId="14">
    <w:abstractNumId w:val="14"/>
  </w:num>
  <w:num w:numId="15">
    <w:abstractNumId w:val="21"/>
  </w:num>
  <w:num w:numId="16">
    <w:abstractNumId w:val="15"/>
  </w:num>
  <w:num w:numId="17">
    <w:abstractNumId w:val="4"/>
  </w:num>
  <w:num w:numId="18">
    <w:abstractNumId w:val="10"/>
  </w:num>
  <w:num w:numId="19">
    <w:abstractNumId w:val="0"/>
  </w:num>
  <w:num w:numId="20">
    <w:abstractNumId w:val="9"/>
  </w:num>
  <w:num w:numId="21">
    <w:abstractNumId w:val="25"/>
  </w:num>
  <w:num w:numId="22">
    <w:abstractNumId w:val="13"/>
  </w:num>
  <w:num w:numId="23">
    <w:abstractNumId w:val="7"/>
  </w:num>
  <w:num w:numId="24">
    <w:abstractNumId w:val="2"/>
  </w:num>
  <w:num w:numId="25">
    <w:abstractNumId w:val="8"/>
  </w:num>
  <w:num w:numId="26">
    <w:abstractNumId w:val="1"/>
  </w:num>
  <w:num w:numId="27">
    <w:abstractNumId w:val="6"/>
  </w:num>
  <w:num w:numId="28">
    <w:abstractNumId w:val="27"/>
  </w:num>
  <w:num w:numId="29">
    <w:abstractNumId w:val="5"/>
  </w:num>
  <w:num w:numId="30">
    <w:abstractNumId w:val="2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72B7C"/>
    <w:rsid w:val="00076E63"/>
    <w:rsid w:val="00081B2D"/>
    <w:rsid w:val="00084B27"/>
    <w:rsid w:val="000931B3"/>
    <w:rsid w:val="00093F39"/>
    <w:rsid w:val="000B3B70"/>
    <w:rsid w:val="000B4CE1"/>
    <w:rsid w:val="000C0474"/>
    <w:rsid w:val="000E64DD"/>
    <w:rsid w:val="00123CDC"/>
    <w:rsid w:val="0014729B"/>
    <w:rsid w:val="001507E2"/>
    <w:rsid w:val="00152558"/>
    <w:rsid w:val="00152C76"/>
    <w:rsid w:val="00153238"/>
    <w:rsid w:val="00153483"/>
    <w:rsid w:val="001570FE"/>
    <w:rsid w:val="001764D2"/>
    <w:rsid w:val="00182235"/>
    <w:rsid w:val="00197A6C"/>
    <w:rsid w:val="001C2371"/>
    <w:rsid w:val="001C44FE"/>
    <w:rsid w:val="001E0A28"/>
    <w:rsid w:val="001F1669"/>
    <w:rsid w:val="001F36ED"/>
    <w:rsid w:val="002127AA"/>
    <w:rsid w:val="002161A7"/>
    <w:rsid w:val="00223E61"/>
    <w:rsid w:val="00243432"/>
    <w:rsid w:val="0024425B"/>
    <w:rsid w:val="00244875"/>
    <w:rsid w:val="00255A7E"/>
    <w:rsid w:val="0028096D"/>
    <w:rsid w:val="002861F8"/>
    <w:rsid w:val="002904C0"/>
    <w:rsid w:val="00297790"/>
    <w:rsid w:val="002A7AA0"/>
    <w:rsid w:val="002B3FCF"/>
    <w:rsid w:val="002E2B49"/>
    <w:rsid w:val="003003A8"/>
    <w:rsid w:val="00300532"/>
    <w:rsid w:val="003064FE"/>
    <w:rsid w:val="003146C9"/>
    <w:rsid w:val="003148F9"/>
    <w:rsid w:val="00326F26"/>
    <w:rsid w:val="00333470"/>
    <w:rsid w:val="00333C3C"/>
    <w:rsid w:val="003358DB"/>
    <w:rsid w:val="00341ED4"/>
    <w:rsid w:val="003429A3"/>
    <w:rsid w:val="00343D66"/>
    <w:rsid w:val="00350987"/>
    <w:rsid w:val="00350AEA"/>
    <w:rsid w:val="00372A52"/>
    <w:rsid w:val="003A15EC"/>
    <w:rsid w:val="003A2BA9"/>
    <w:rsid w:val="003A6B45"/>
    <w:rsid w:val="003B707C"/>
    <w:rsid w:val="003C7806"/>
    <w:rsid w:val="003D2A13"/>
    <w:rsid w:val="003D7251"/>
    <w:rsid w:val="003E4188"/>
    <w:rsid w:val="00403E00"/>
    <w:rsid w:val="00405112"/>
    <w:rsid w:val="00432637"/>
    <w:rsid w:val="00433A19"/>
    <w:rsid w:val="00434B77"/>
    <w:rsid w:val="00441BA8"/>
    <w:rsid w:val="00445F17"/>
    <w:rsid w:val="00465D35"/>
    <w:rsid w:val="0048156C"/>
    <w:rsid w:val="00486621"/>
    <w:rsid w:val="00490451"/>
    <w:rsid w:val="00492197"/>
    <w:rsid w:val="004B4738"/>
    <w:rsid w:val="004C371D"/>
    <w:rsid w:val="004C6C60"/>
    <w:rsid w:val="004D120E"/>
    <w:rsid w:val="004D3280"/>
    <w:rsid w:val="004D3D9A"/>
    <w:rsid w:val="004F0C78"/>
    <w:rsid w:val="00514635"/>
    <w:rsid w:val="0051677D"/>
    <w:rsid w:val="00520965"/>
    <w:rsid w:val="00521323"/>
    <w:rsid w:val="00531AA4"/>
    <w:rsid w:val="00542428"/>
    <w:rsid w:val="005577B5"/>
    <w:rsid w:val="00563B77"/>
    <w:rsid w:val="0056625D"/>
    <w:rsid w:val="00566751"/>
    <w:rsid w:val="0057430E"/>
    <w:rsid w:val="005809ED"/>
    <w:rsid w:val="00594787"/>
    <w:rsid w:val="00596769"/>
    <w:rsid w:val="005A6EC2"/>
    <w:rsid w:val="005B52C2"/>
    <w:rsid w:val="005B681D"/>
    <w:rsid w:val="005C29D4"/>
    <w:rsid w:val="005C6536"/>
    <w:rsid w:val="005D5584"/>
    <w:rsid w:val="005D74FB"/>
    <w:rsid w:val="0060247D"/>
    <w:rsid w:val="00623E3B"/>
    <w:rsid w:val="00627768"/>
    <w:rsid w:val="00633425"/>
    <w:rsid w:val="00637716"/>
    <w:rsid w:val="00647AA1"/>
    <w:rsid w:val="006575CB"/>
    <w:rsid w:val="00661C05"/>
    <w:rsid w:val="0066666E"/>
    <w:rsid w:val="00677179"/>
    <w:rsid w:val="00680DD0"/>
    <w:rsid w:val="0068241D"/>
    <w:rsid w:val="0068425C"/>
    <w:rsid w:val="006843F6"/>
    <w:rsid w:val="00690882"/>
    <w:rsid w:val="006914B3"/>
    <w:rsid w:val="006A1660"/>
    <w:rsid w:val="006A217A"/>
    <w:rsid w:val="006A5A28"/>
    <w:rsid w:val="006A663E"/>
    <w:rsid w:val="006C2795"/>
    <w:rsid w:val="006C6B99"/>
    <w:rsid w:val="006D636A"/>
    <w:rsid w:val="006E3A63"/>
    <w:rsid w:val="006E45C4"/>
    <w:rsid w:val="006F467B"/>
    <w:rsid w:val="00701550"/>
    <w:rsid w:val="007134BF"/>
    <w:rsid w:val="00721956"/>
    <w:rsid w:val="00735A62"/>
    <w:rsid w:val="007406CA"/>
    <w:rsid w:val="00761A8A"/>
    <w:rsid w:val="00770631"/>
    <w:rsid w:val="00772B4E"/>
    <w:rsid w:val="007748E2"/>
    <w:rsid w:val="00783B22"/>
    <w:rsid w:val="00794BCC"/>
    <w:rsid w:val="007A500F"/>
    <w:rsid w:val="007B72CD"/>
    <w:rsid w:val="007C1196"/>
    <w:rsid w:val="007C3BBC"/>
    <w:rsid w:val="007C688A"/>
    <w:rsid w:val="007D5D9E"/>
    <w:rsid w:val="007E2F3A"/>
    <w:rsid w:val="007E679A"/>
    <w:rsid w:val="007F19D0"/>
    <w:rsid w:val="007F360E"/>
    <w:rsid w:val="007F5DA1"/>
    <w:rsid w:val="0080195C"/>
    <w:rsid w:val="008052EA"/>
    <w:rsid w:val="00814458"/>
    <w:rsid w:val="00823980"/>
    <w:rsid w:val="0082469B"/>
    <w:rsid w:val="00827033"/>
    <w:rsid w:val="00855DCF"/>
    <w:rsid w:val="00861A48"/>
    <w:rsid w:val="00864057"/>
    <w:rsid w:val="008911E7"/>
    <w:rsid w:val="0089392E"/>
    <w:rsid w:val="008A4AA9"/>
    <w:rsid w:val="008B749E"/>
    <w:rsid w:val="008D546E"/>
    <w:rsid w:val="008D63F5"/>
    <w:rsid w:val="008E18C6"/>
    <w:rsid w:val="008E4404"/>
    <w:rsid w:val="008F5380"/>
    <w:rsid w:val="008F6330"/>
    <w:rsid w:val="0090311B"/>
    <w:rsid w:val="00904E4E"/>
    <w:rsid w:val="0091712D"/>
    <w:rsid w:val="009260AA"/>
    <w:rsid w:val="00930BF6"/>
    <w:rsid w:val="0093318E"/>
    <w:rsid w:val="00935DD7"/>
    <w:rsid w:val="0094209B"/>
    <w:rsid w:val="0094605A"/>
    <w:rsid w:val="00947362"/>
    <w:rsid w:val="00947DE5"/>
    <w:rsid w:val="00951B58"/>
    <w:rsid w:val="009526A4"/>
    <w:rsid w:val="00954E39"/>
    <w:rsid w:val="009569EA"/>
    <w:rsid w:val="00962B3F"/>
    <w:rsid w:val="00966DD2"/>
    <w:rsid w:val="0097390C"/>
    <w:rsid w:val="00995347"/>
    <w:rsid w:val="009B069F"/>
    <w:rsid w:val="009B7062"/>
    <w:rsid w:val="009E147F"/>
    <w:rsid w:val="009F5D0C"/>
    <w:rsid w:val="00A03B31"/>
    <w:rsid w:val="00A041E5"/>
    <w:rsid w:val="00A04511"/>
    <w:rsid w:val="00A0799A"/>
    <w:rsid w:val="00A12C78"/>
    <w:rsid w:val="00A15BEB"/>
    <w:rsid w:val="00A16EC0"/>
    <w:rsid w:val="00A24B32"/>
    <w:rsid w:val="00A30DEF"/>
    <w:rsid w:val="00A40E56"/>
    <w:rsid w:val="00A819A4"/>
    <w:rsid w:val="00A96F14"/>
    <w:rsid w:val="00AC3437"/>
    <w:rsid w:val="00AD0BE1"/>
    <w:rsid w:val="00AD24FF"/>
    <w:rsid w:val="00B06810"/>
    <w:rsid w:val="00B12B06"/>
    <w:rsid w:val="00B15282"/>
    <w:rsid w:val="00B3431C"/>
    <w:rsid w:val="00B350E5"/>
    <w:rsid w:val="00B36BD1"/>
    <w:rsid w:val="00B40E3F"/>
    <w:rsid w:val="00B5339A"/>
    <w:rsid w:val="00B60F22"/>
    <w:rsid w:val="00B70C4E"/>
    <w:rsid w:val="00B771DA"/>
    <w:rsid w:val="00B8181F"/>
    <w:rsid w:val="00B82917"/>
    <w:rsid w:val="00B9235A"/>
    <w:rsid w:val="00B92A13"/>
    <w:rsid w:val="00B92A83"/>
    <w:rsid w:val="00B971E4"/>
    <w:rsid w:val="00BA1ADF"/>
    <w:rsid w:val="00BA503C"/>
    <w:rsid w:val="00BB3521"/>
    <w:rsid w:val="00BD1DEE"/>
    <w:rsid w:val="00BD4DA8"/>
    <w:rsid w:val="00BE261E"/>
    <w:rsid w:val="00BE5060"/>
    <w:rsid w:val="00BF76AA"/>
    <w:rsid w:val="00C01F9D"/>
    <w:rsid w:val="00C056B5"/>
    <w:rsid w:val="00C06BF0"/>
    <w:rsid w:val="00C20B9C"/>
    <w:rsid w:val="00C256C9"/>
    <w:rsid w:val="00C260E8"/>
    <w:rsid w:val="00C26507"/>
    <w:rsid w:val="00C26AA2"/>
    <w:rsid w:val="00C404A1"/>
    <w:rsid w:val="00C41BDC"/>
    <w:rsid w:val="00C56666"/>
    <w:rsid w:val="00C62997"/>
    <w:rsid w:val="00C74A75"/>
    <w:rsid w:val="00C777F0"/>
    <w:rsid w:val="00C85B95"/>
    <w:rsid w:val="00CA788F"/>
    <w:rsid w:val="00CC20B8"/>
    <w:rsid w:val="00CC4634"/>
    <w:rsid w:val="00CD08A7"/>
    <w:rsid w:val="00CF6EB7"/>
    <w:rsid w:val="00D247B3"/>
    <w:rsid w:val="00D25624"/>
    <w:rsid w:val="00D30B66"/>
    <w:rsid w:val="00D40973"/>
    <w:rsid w:val="00D42BB9"/>
    <w:rsid w:val="00D455EF"/>
    <w:rsid w:val="00D471B4"/>
    <w:rsid w:val="00D5252A"/>
    <w:rsid w:val="00D6549A"/>
    <w:rsid w:val="00D65D8C"/>
    <w:rsid w:val="00D65E53"/>
    <w:rsid w:val="00D8641C"/>
    <w:rsid w:val="00DA04BE"/>
    <w:rsid w:val="00DA0770"/>
    <w:rsid w:val="00DA29FB"/>
    <w:rsid w:val="00DA3DF5"/>
    <w:rsid w:val="00DA5CAC"/>
    <w:rsid w:val="00DA7D94"/>
    <w:rsid w:val="00DC59B2"/>
    <w:rsid w:val="00DC6510"/>
    <w:rsid w:val="00DF6005"/>
    <w:rsid w:val="00DF6485"/>
    <w:rsid w:val="00DF66CC"/>
    <w:rsid w:val="00E00F91"/>
    <w:rsid w:val="00E037E5"/>
    <w:rsid w:val="00E051DF"/>
    <w:rsid w:val="00E10C48"/>
    <w:rsid w:val="00E31369"/>
    <w:rsid w:val="00E31564"/>
    <w:rsid w:val="00E31A2D"/>
    <w:rsid w:val="00E42036"/>
    <w:rsid w:val="00E455E1"/>
    <w:rsid w:val="00E47A59"/>
    <w:rsid w:val="00E7147A"/>
    <w:rsid w:val="00E71627"/>
    <w:rsid w:val="00E724F0"/>
    <w:rsid w:val="00E72DE2"/>
    <w:rsid w:val="00E7327D"/>
    <w:rsid w:val="00E87266"/>
    <w:rsid w:val="00E939CC"/>
    <w:rsid w:val="00E94EBD"/>
    <w:rsid w:val="00E961A0"/>
    <w:rsid w:val="00EB2C46"/>
    <w:rsid w:val="00EB40D9"/>
    <w:rsid w:val="00EB5AE5"/>
    <w:rsid w:val="00EB6165"/>
    <w:rsid w:val="00EB71D6"/>
    <w:rsid w:val="00EC6676"/>
    <w:rsid w:val="00ED6751"/>
    <w:rsid w:val="00EE0BF4"/>
    <w:rsid w:val="00F07CFA"/>
    <w:rsid w:val="00F27706"/>
    <w:rsid w:val="00F27BC2"/>
    <w:rsid w:val="00F35B5C"/>
    <w:rsid w:val="00F4115C"/>
    <w:rsid w:val="00F45ECA"/>
    <w:rsid w:val="00F51B49"/>
    <w:rsid w:val="00F60FDC"/>
    <w:rsid w:val="00F72AF0"/>
    <w:rsid w:val="00F77453"/>
    <w:rsid w:val="00F84F32"/>
    <w:rsid w:val="00F94929"/>
    <w:rsid w:val="00F94C17"/>
    <w:rsid w:val="00F9665E"/>
    <w:rsid w:val="00F971C3"/>
    <w:rsid w:val="00FA584F"/>
    <w:rsid w:val="00FB66FF"/>
    <w:rsid w:val="00FB6A74"/>
    <w:rsid w:val="00FC39BA"/>
    <w:rsid w:val="00FD15E4"/>
    <w:rsid w:val="00FD6DD1"/>
    <w:rsid w:val="00FE71AA"/>
    <w:rsid w:val="00FF29FB"/>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97390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97390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1620</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DE78B880-DAD0-4326-924A-DEF6DB2A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Random Samples</dc:title>
  <dc:creator>Texas Instruments</dc:creator>
  <cp:lastModifiedBy>Cara Kugler</cp:lastModifiedBy>
  <cp:revision>2</cp:revision>
  <cp:lastPrinted>2014-02-19T17:04:00Z</cp:lastPrinted>
  <dcterms:created xsi:type="dcterms:W3CDTF">2016-02-09T19:29:00Z</dcterms:created>
  <dcterms:modified xsi:type="dcterms:W3CDTF">2016-02-09T19:29:00Z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