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0C5207" w:rsidRPr="000C5207" w:rsidTr="00406091">
        <w:trPr>
          <w:cantSplit/>
        </w:trPr>
        <w:tc>
          <w:tcPr>
            <w:tcW w:w="9648" w:type="dxa"/>
            <w:shd w:val="clear" w:color="auto" w:fill="auto"/>
          </w:tcPr>
          <w:p w:rsidR="000C5207" w:rsidRPr="000C5207" w:rsidRDefault="000C5207" w:rsidP="000C5207">
            <w:pPr>
              <w:spacing w:after="120" w:line="320" w:lineRule="atLeast"/>
              <w:rPr>
                <w:rFonts w:ascii="Arial" w:hAnsi="Arial" w:cs="Arial"/>
              </w:rPr>
            </w:pPr>
            <w:bookmarkStart w:id="0" w:name="_GoBack"/>
            <w:bookmarkEnd w:id="0"/>
            <w:r w:rsidRPr="000C5207">
              <w:rPr>
                <w:rFonts w:ascii="Arial" w:hAnsi="Arial" w:cs="Arial"/>
              </w:rPr>
              <w:t>In these activities</w:t>
            </w:r>
            <w:r w:rsidRPr="000C5207">
              <w:rPr>
                <w:rFonts w:ascii="Arial" w:hAnsi="Arial" w:cs="Arial"/>
                <w:bCs/>
              </w:rPr>
              <w:t xml:space="preserve"> you will </w:t>
            </w:r>
            <w:r w:rsidRPr="000C5207">
              <w:rPr>
                <w:rFonts w:ascii="Arial" w:hAnsi="Arial" w:cs="Arial"/>
              </w:rPr>
              <w:t>use geometric figures to explore quadratic expressions. After completing the activities, discuss and/or present your findings to the rest of the class.</w:t>
            </w:r>
          </w:p>
        </w:tc>
      </w:tr>
      <w:tr w:rsidR="000C5207" w:rsidRPr="000C5207" w:rsidTr="00406091">
        <w:trPr>
          <w:cantSplit/>
        </w:trPr>
        <w:tc>
          <w:tcPr>
            <w:tcW w:w="9648" w:type="dxa"/>
            <w:shd w:val="clear" w:color="auto" w:fill="auto"/>
          </w:tcPr>
          <w:p w:rsidR="000C5207" w:rsidRPr="000C5207" w:rsidRDefault="000C5207" w:rsidP="000C5207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0C5207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276225"/>
                  <wp:effectExtent l="0" t="0" r="0" b="9525"/>
                  <wp:docPr id="33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07">
              <w:rPr>
                <w:rFonts w:ascii="Arial" w:hAnsi="Arial" w:cs="Arial"/>
                <w:b/>
              </w:rPr>
              <w:t xml:space="preserve">Activity 1 </w:t>
            </w:r>
            <w:r w:rsidRPr="000C5207">
              <w:rPr>
                <w:rFonts w:ascii="Arial" w:hAnsi="Arial" w:cs="Arial"/>
                <w:b/>
                <w:sz w:val="20"/>
                <w:szCs w:val="20"/>
              </w:rPr>
              <w:t>[Page 1.3]</w:t>
            </w:r>
          </w:p>
        </w:tc>
      </w:tr>
      <w:tr w:rsidR="000C5207" w:rsidRPr="000C5207" w:rsidTr="00406091">
        <w:trPr>
          <w:cantSplit/>
        </w:trPr>
        <w:tc>
          <w:tcPr>
            <w:tcW w:w="9648" w:type="dxa"/>
            <w:shd w:val="clear" w:color="auto" w:fill="auto"/>
          </w:tcPr>
          <w:p w:rsidR="000C5207" w:rsidRPr="000C5207" w:rsidRDefault="000C5207" w:rsidP="000C5207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0C5207">
              <w:rPr>
                <w:rFonts w:ascii="Arial" w:eastAsiaTheme="minorEastAsia" w:hAnsi="Arial" w:cs="Arial"/>
                <w:lang w:eastAsia="ja-JP"/>
              </w:rPr>
              <w:t>1.</w:t>
            </w:r>
            <w:r w:rsidRPr="000C5207">
              <w:rPr>
                <w:rFonts w:ascii="Arial" w:eastAsiaTheme="minorEastAsia" w:hAnsi="Arial" w:cs="Arial"/>
                <w:lang w:eastAsia="ja-JP"/>
              </w:rPr>
              <w:tab/>
              <w:t>Reset. Write an expression for the total area of the shapes using the product of the width and height for each area.</w:t>
            </w:r>
          </w:p>
          <w:p w:rsidR="000C5207" w:rsidRPr="000C5207" w:rsidRDefault="000C5207" w:rsidP="000C5207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  <w:r w:rsidRPr="000C5207">
              <w:rPr>
                <w:rFonts w:ascii="Arial" w:hAnsi="Arial" w:cs="Arial"/>
              </w:rPr>
              <w:t>a.</w:t>
            </w:r>
            <w:r w:rsidRPr="000C5207">
              <w:rPr>
                <w:rFonts w:ascii="Arial" w:hAnsi="Arial" w:cs="Arial"/>
              </w:rPr>
              <w:tab/>
            </w:r>
            <w:r w:rsidRPr="000C5207">
              <w:rPr>
                <w:rFonts w:ascii="Arial" w:eastAsiaTheme="minorEastAsia" w:hAnsi="Arial" w:cs="Arial"/>
                <w:lang w:eastAsia="ja-JP"/>
              </w:rPr>
              <w:t>Color the horizontal rectangle and the small square green.</w:t>
            </w: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  <w:lang w:eastAsia="ja-JP"/>
              </w:rPr>
            </w:pPr>
          </w:p>
          <w:p w:rsidR="000C5207" w:rsidRPr="000C5207" w:rsidRDefault="000C5207" w:rsidP="000C5207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lang w:eastAsia="ja-JP"/>
              </w:rPr>
            </w:pPr>
          </w:p>
          <w:p w:rsidR="000C5207" w:rsidRPr="000C5207" w:rsidRDefault="000C5207" w:rsidP="000C5207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  <w:r w:rsidRPr="000C5207">
              <w:rPr>
                <w:rFonts w:ascii="Arial" w:hAnsi="Arial" w:cs="Arial"/>
              </w:rPr>
              <w:t>b.</w:t>
            </w:r>
            <w:r w:rsidRPr="000C5207">
              <w:rPr>
                <w:rFonts w:ascii="Arial" w:hAnsi="Arial" w:cs="Arial"/>
              </w:rPr>
              <w:tab/>
            </w:r>
            <w:r w:rsidRPr="000C5207">
              <w:rPr>
                <w:rFonts w:ascii="Arial" w:eastAsiaTheme="minorEastAsia" w:hAnsi="Arial" w:cs="Arial"/>
                <w:lang w:eastAsia="ja-JP"/>
              </w:rPr>
              <w:t>Choose blue and color the vertical rectangle.</w:t>
            </w: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  <w:lang w:eastAsia="ja-JP"/>
              </w:rPr>
            </w:pPr>
          </w:p>
          <w:p w:rsidR="000C5207" w:rsidRP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  <w:p w:rsidR="000C5207" w:rsidRPr="000C5207" w:rsidRDefault="000C5207" w:rsidP="000C5207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  <w:r w:rsidRPr="000C5207">
              <w:rPr>
                <w:rFonts w:ascii="Arial" w:hAnsi="Arial" w:cs="Arial"/>
              </w:rPr>
              <w:t>c.</w:t>
            </w:r>
            <w:r w:rsidRPr="000C5207">
              <w:rPr>
                <w:rFonts w:ascii="Arial" w:hAnsi="Arial" w:cs="Arial"/>
              </w:rPr>
              <w:tab/>
            </w:r>
            <w:r w:rsidRPr="000C5207">
              <w:rPr>
                <w:rFonts w:ascii="Arial" w:eastAsiaTheme="minorEastAsia" w:hAnsi="Arial" w:cs="Arial"/>
                <w:lang w:eastAsia="ja-JP"/>
              </w:rPr>
              <w:t>Color the horizontal rectangle blue.</w:t>
            </w: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  <w:lang w:eastAsia="ja-JP"/>
              </w:rPr>
            </w:pPr>
          </w:p>
          <w:p w:rsidR="000C5207" w:rsidRP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b/>
                <w:i/>
              </w:rPr>
            </w:pPr>
          </w:p>
        </w:tc>
      </w:tr>
      <w:tr w:rsidR="000C5207" w:rsidRPr="000C5207" w:rsidTr="00406091">
        <w:trPr>
          <w:cantSplit/>
        </w:trPr>
        <w:tc>
          <w:tcPr>
            <w:tcW w:w="9648" w:type="dxa"/>
            <w:shd w:val="clear" w:color="auto" w:fill="auto"/>
          </w:tcPr>
          <w:p w:rsidR="000C5207" w:rsidRPr="000C5207" w:rsidRDefault="000C5207" w:rsidP="000C5207">
            <w:pPr>
              <w:tabs>
                <w:tab w:val="left" w:pos="360"/>
              </w:tabs>
              <w:spacing w:after="120" w:line="320" w:lineRule="atLeast"/>
              <w:ind w:left="720" w:hanging="720"/>
              <w:rPr>
                <w:rFonts w:ascii="Arial" w:hAnsi="Arial" w:cs="Arial"/>
              </w:rPr>
            </w:pPr>
            <w:r w:rsidRPr="000C5207">
              <w:rPr>
                <w:rFonts w:ascii="Arial" w:hAnsi="Arial" w:cs="Arial"/>
              </w:rPr>
              <w:t>2.</w:t>
            </w:r>
            <w:r w:rsidRPr="000C5207">
              <w:rPr>
                <w:rFonts w:ascii="Arial" w:hAnsi="Arial" w:cs="Arial"/>
              </w:rPr>
              <w:tab/>
            </w:r>
            <w:proofErr w:type="gramStart"/>
            <w:r w:rsidRPr="000C5207">
              <w:rPr>
                <w:rFonts w:ascii="Arial" w:hAnsi="Arial" w:cs="Arial"/>
              </w:rPr>
              <w:t>a</w:t>
            </w:r>
            <w:proofErr w:type="gramEnd"/>
            <w:r w:rsidRPr="000C5207">
              <w:rPr>
                <w:rFonts w:ascii="Arial" w:hAnsi="Arial" w:cs="Arial"/>
              </w:rPr>
              <w:t>.</w:t>
            </w:r>
            <w:r w:rsidRPr="000C5207">
              <w:rPr>
                <w:rFonts w:ascii="Arial" w:hAnsi="Arial" w:cs="Arial"/>
              </w:rPr>
              <w:tab/>
            </w:r>
            <w:r w:rsidRPr="000C5207">
              <w:rPr>
                <w:rFonts w:ascii="Arial" w:eastAsiaTheme="minorEastAsia" w:hAnsi="Arial" w:cs="Arial"/>
                <w:lang w:eastAsia="ja-JP"/>
              </w:rPr>
              <w:t>How are the total areas described in each problem so far related? Explain your reasoning.</w:t>
            </w:r>
            <w:r w:rsidRPr="000C5207">
              <w:rPr>
                <w:rFonts w:ascii="Arial" w:hAnsi="Arial" w:cs="Arial"/>
              </w:rPr>
              <w:t xml:space="preserve"> </w:t>
            </w: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P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Pr="000C5207" w:rsidRDefault="000C5207" w:rsidP="000C5207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0C5207">
              <w:rPr>
                <w:rFonts w:ascii="Arial" w:hAnsi="Arial" w:cs="Arial"/>
              </w:rPr>
              <w:t>b.</w:t>
            </w:r>
            <w:r w:rsidRPr="000C5207">
              <w:rPr>
                <w:rFonts w:ascii="Arial" w:hAnsi="Arial" w:cs="Arial"/>
              </w:rPr>
              <w:tab/>
            </w:r>
            <w:r w:rsidRPr="000C5207">
              <w:rPr>
                <w:rFonts w:ascii="Arial" w:eastAsiaTheme="minorEastAsia" w:hAnsi="Arial" w:cs="Arial"/>
                <w:lang w:eastAsia="ja-JP"/>
              </w:rPr>
              <w:t>How are the expressions related to the total areas for each problem related? Use the distributive property to support your answer.</w:t>
            </w: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P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0C5207" w:rsidRPr="000C5207" w:rsidTr="00406091">
        <w:trPr>
          <w:cantSplit/>
        </w:trPr>
        <w:tc>
          <w:tcPr>
            <w:tcW w:w="9648" w:type="dxa"/>
            <w:shd w:val="clear" w:color="auto" w:fill="auto"/>
          </w:tcPr>
          <w:p w:rsidR="000C5207" w:rsidRPr="000C5207" w:rsidRDefault="000C5207" w:rsidP="000C5207">
            <w:pPr>
              <w:spacing w:after="120" w:line="320" w:lineRule="atLeast"/>
              <w:ind w:left="360" w:hanging="360"/>
              <w:rPr>
                <w:rFonts w:ascii="Arial" w:eastAsiaTheme="minorEastAsia" w:hAnsi="Arial" w:cs="Arial"/>
                <w:lang w:eastAsia="ja-JP"/>
              </w:rPr>
            </w:pPr>
            <w:r w:rsidRPr="000C5207">
              <w:rPr>
                <w:rFonts w:ascii="Arial" w:hAnsi="Arial" w:cs="Arial"/>
              </w:rPr>
              <w:t>3.</w:t>
            </w:r>
            <w:r w:rsidRPr="000C5207">
              <w:rPr>
                <w:rFonts w:ascii="Arial" w:hAnsi="Arial" w:cs="Arial"/>
              </w:rPr>
              <w:tab/>
            </w:r>
            <w:r w:rsidRPr="000C5207">
              <w:rPr>
                <w:rFonts w:ascii="Arial" w:eastAsiaTheme="minorEastAsia" w:hAnsi="Arial" w:cs="Arial"/>
                <w:lang w:eastAsia="ja-JP"/>
              </w:rPr>
              <w:t>Find an arrangement for the shapes that would illustrate each of the following expressions. Sketch your arrangement.</w:t>
            </w:r>
          </w:p>
          <w:p w:rsidR="000C5207" w:rsidRPr="000C5207" w:rsidRDefault="000C5207" w:rsidP="000C5207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0C5207">
              <w:rPr>
                <w:rFonts w:ascii="Arial" w:hAnsi="Arial" w:cs="Arial"/>
              </w:rPr>
              <w:t>a.</w:t>
            </w:r>
            <w:r w:rsidRPr="000C5207">
              <w:rPr>
                <w:rFonts w:ascii="Arial" w:hAnsi="Arial" w:cs="Arial"/>
              </w:rPr>
              <w:tab/>
            </w:r>
            <w:bookmarkStart w:id="1" w:name="MTBlankEqn"/>
            <w:r w:rsidRPr="000C5207">
              <w:rPr>
                <w:position w:val="-14"/>
              </w:rPr>
              <w:object w:dxaOrig="15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20.4pt" o:ole="">
                  <v:imagedata r:id="rId14" o:title=""/>
                </v:shape>
                <o:OLEObject Type="Embed" ProgID="Equation.DSMT4" ShapeID="_x0000_i1025" DrawAspect="Content" ObjectID="_1521985396" r:id="rId15"/>
              </w:object>
            </w:r>
            <w:bookmarkEnd w:id="1"/>
            <w:r w:rsidRPr="000C5207">
              <w:rPr>
                <w:rFonts w:ascii="Arial" w:eastAsiaTheme="minorEastAsia" w:hAnsi="Arial" w:cs="Arial"/>
                <w:lang w:eastAsia="ja-JP"/>
              </w:rPr>
              <w:t xml:space="preserve"> </w:t>
            </w:r>
          </w:p>
          <w:p w:rsidR="000C5207" w:rsidRPr="000C5207" w:rsidRDefault="000C5207" w:rsidP="000C5207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0C5207">
              <w:rPr>
                <w:rFonts w:ascii="Arial" w:hAnsi="Arial" w:cs="Arial"/>
              </w:rPr>
              <w:t>b.</w:t>
            </w:r>
            <w:r w:rsidRPr="000C5207">
              <w:rPr>
                <w:rFonts w:ascii="Arial" w:hAnsi="Arial" w:cs="Arial"/>
              </w:rPr>
              <w:tab/>
            </w:r>
            <w:r w:rsidRPr="000C5207">
              <w:rPr>
                <w:position w:val="-14"/>
              </w:rPr>
              <w:object w:dxaOrig="1480" w:dyaOrig="400">
                <v:shape id="_x0000_i1026" type="#_x0000_t75" style="width:74.4pt;height:20.4pt" o:ole="">
                  <v:imagedata r:id="rId16" o:title=""/>
                </v:shape>
                <o:OLEObject Type="Embed" ProgID="Equation.DSMT4" ShapeID="_x0000_i1026" DrawAspect="Content" ObjectID="_1521985397" r:id="rId17"/>
              </w:object>
            </w:r>
          </w:p>
          <w:p w:rsidR="000C5207" w:rsidRDefault="000C5207" w:rsidP="000C5207">
            <w:pPr>
              <w:tabs>
                <w:tab w:val="left" w:pos="3600"/>
                <w:tab w:val="left" w:pos="3960"/>
              </w:tabs>
              <w:spacing w:after="120" w:line="320" w:lineRule="atLeast"/>
              <w:ind w:left="720" w:hanging="360"/>
              <w:rPr>
                <w:rFonts w:ascii="Arial" w:hAnsi="Arial" w:cs="Arial"/>
                <w:i/>
              </w:rPr>
            </w:pPr>
          </w:p>
          <w:p w:rsidR="000C5207" w:rsidRDefault="000C5207" w:rsidP="000C5207">
            <w:pPr>
              <w:tabs>
                <w:tab w:val="left" w:pos="3600"/>
                <w:tab w:val="left" w:pos="3960"/>
              </w:tabs>
              <w:spacing w:after="120" w:line="320" w:lineRule="atLeast"/>
              <w:ind w:left="720" w:hanging="360"/>
              <w:rPr>
                <w:rFonts w:ascii="Arial" w:hAnsi="Arial" w:cs="Arial"/>
                <w:i/>
              </w:rPr>
            </w:pPr>
          </w:p>
          <w:p w:rsidR="000C5207" w:rsidRPr="000C5207" w:rsidRDefault="000C5207" w:rsidP="000C5207">
            <w:pPr>
              <w:tabs>
                <w:tab w:val="left" w:pos="3600"/>
                <w:tab w:val="left" w:pos="3960"/>
              </w:tabs>
              <w:spacing w:after="120" w:line="320" w:lineRule="atLeast"/>
              <w:ind w:left="720" w:hanging="360"/>
              <w:rPr>
                <w:rFonts w:ascii="Arial" w:hAnsi="Arial" w:cs="Arial"/>
                <w:i/>
              </w:rPr>
            </w:pPr>
          </w:p>
        </w:tc>
      </w:tr>
      <w:tr w:rsidR="000C5207" w:rsidRPr="000C5207" w:rsidTr="00406091">
        <w:trPr>
          <w:cantSplit/>
        </w:trPr>
        <w:tc>
          <w:tcPr>
            <w:tcW w:w="9648" w:type="dxa"/>
            <w:shd w:val="clear" w:color="auto" w:fill="auto"/>
          </w:tcPr>
          <w:p w:rsidR="000C5207" w:rsidRPr="000C5207" w:rsidRDefault="000C5207" w:rsidP="000C5207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0C5207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61950" cy="276225"/>
                  <wp:effectExtent l="0" t="0" r="0" b="9525"/>
                  <wp:docPr id="1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207">
              <w:rPr>
                <w:rFonts w:ascii="Arial" w:hAnsi="Arial" w:cs="Arial"/>
                <w:b/>
              </w:rPr>
              <w:t xml:space="preserve">Activity 2 </w:t>
            </w:r>
            <w:r w:rsidRPr="000C5207">
              <w:rPr>
                <w:rFonts w:ascii="Arial" w:hAnsi="Arial" w:cs="Arial"/>
                <w:b/>
                <w:sz w:val="20"/>
                <w:szCs w:val="20"/>
              </w:rPr>
              <w:t>[Page 1.5]</w:t>
            </w:r>
          </w:p>
        </w:tc>
      </w:tr>
      <w:tr w:rsidR="000C5207" w:rsidRPr="000C5207" w:rsidTr="00406091">
        <w:trPr>
          <w:cantSplit/>
        </w:trPr>
        <w:tc>
          <w:tcPr>
            <w:tcW w:w="9648" w:type="dxa"/>
            <w:shd w:val="clear" w:color="auto" w:fill="auto"/>
          </w:tcPr>
          <w:p w:rsidR="000C5207" w:rsidRPr="000C5207" w:rsidRDefault="000C5207" w:rsidP="000C5207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0C5207">
              <w:rPr>
                <w:rFonts w:ascii="Arial" w:hAnsi="Arial" w:cs="Arial"/>
              </w:rPr>
              <w:t>1.</w:t>
            </w:r>
            <w:r w:rsidRPr="000C5207">
              <w:rPr>
                <w:rFonts w:ascii="Arial" w:hAnsi="Arial" w:cs="Arial"/>
              </w:rPr>
              <w:tab/>
            </w:r>
            <w:r w:rsidRPr="000C5207">
              <w:rPr>
                <w:rFonts w:ascii="Arial" w:eastAsiaTheme="minorEastAsia" w:hAnsi="Arial" w:cs="Arial"/>
                <w:lang w:eastAsia="ja-JP"/>
              </w:rPr>
              <w:t>Use the diagram below</w:t>
            </w:r>
            <w:r w:rsidR="000D5E32">
              <w:rPr>
                <w:rFonts w:ascii="Arial" w:eastAsiaTheme="minorEastAsia" w:hAnsi="Arial" w:cs="Arial"/>
                <w:lang w:eastAsia="ja-JP"/>
              </w:rPr>
              <w:t xml:space="preserve"> to decide whether statements a–d</w:t>
            </w:r>
            <w:r w:rsidRPr="000C5207">
              <w:rPr>
                <w:rFonts w:ascii="Arial" w:eastAsiaTheme="minorEastAsia" w:hAnsi="Arial" w:cs="Arial"/>
                <w:lang w:eastAsia="ja-JP"/>
              </w:rPr>
              <w:t xml:space="preserve"> a</w:t>
            </w:r>
            <w:r w:rsidR="000D5E32">
              <w:rPr>
                <w:rFonts w:ascii="Arial" w:eastAsiaTheme="minorEastAsia" w:hAnsi="Arial" w:cs="Arial"/>
                <w:lang w:eastAsia="ja-JP"/>
              </w:rPr>
              <w:t>re true or false, then answer e</w:t>
            </w:r>
            <w:r w:rsidRPr="000C5207">
              <w:rPr>
                <w:rFonts w:ascii="Arial" w:eastAsiaTheme="minorEastAsia" w:hAnsi="Arial" w:cs="Arial"/>
                <w:lang w:eastAsia="ja-JP"/>
              </w:rPr>
              <w:t>. Explain your thinking in each case.</w:t>
            </w:r>
          </w:p>
          <w:p w:rsidR="000C5207" w:rsidRPr="000C5207" w:rsidRDefault="000C5207" w:rsidP="000C5207">
            <w:pPr>
              <w:spacing w:after="120" w:line="320" w:lineRule="atLeast"/>
              <w:ind w:left="360"/>
              <w:rPr>
                <w:rFonts w:ascii="Arial" w:hAnsi="Arial" w:cs="Arial"/>
              </w:rPr>
            </w:pPr>
            <w:r w:rsidRPr="000C5207">
              <w:rPr>
                <w:rFonts w:eastAsiaTheme="minorEastAsia"/>
                <w:noProof/>
              </w:rPr>
              <w:drawing>
                <wp:inline distT="0" distB="0" distL="0" distR="0">
                  <wp:extent cx="2006600" cy="1494035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685" cy="149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207" w:rsidRPr="000C5207" w:rsidRDefault="000C5207" w:rsidP="000C5207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  <w:r w:rsidRPr="000C5207">
              <w:rPr>
                <w:rFonts w:ascii="Arial" w:eastAsiaTheme="minorEastAsia" w:hAnsi="Arial" w:cs="Arial"/>
                <w:lang w:eastAsia="ja-JP"/>
              </w:rPr>
              <w:t>a.</w:t>
            </w:r>
            <w:r w:rsidRPr="000C5207">
              <w:rPr>
                <w:rFonts w:ascii="Arial" w:eastAsiaTheme="minorEastAsia" w:hAnsi="Arial" w:cs="Arial"/>
                <w:lang w:eastAsia="ja-JP"/>
              </w:rPr>
              <w:tab/>
              <w:t xml:space="preserve">The area of the long rectangle can be represented </w:t>
            </w:r>
            <w:proofErr w:type="gramStart"/>
            <w:r w:rsidRPr="000C5207">
              <w:rPr>
                <w:rFonts w:ascii="Arial" w:eastAsiaTheme="minorEastAsia" w:hAnsi="Arial" w:cs="Arial"/>
                <w:lang w:eastAsia="ja-JP"/>
              </w:rPr>
              <w:t xml:space="preserve">by </w:t>
            </w:r>
            <w:proofErr w:type="gramEnd"/>
            <w:r w:rsidRPr="000C5207">
              <w:rPr>
                <w:position w:val="-14"/>
              </w:rPr>
              <w:object w:dxaOrig="820" w:dyaOrig="400">
                <v:shape id="_x0000_i1027" type="#_x0000_t75" style="width:41.4pt;height:20.4pt" o:ole="">
                  <v:imagedata r:id="rId19" o:title=""/>
                </v:shape>
                <o:OLEObject Type="Embed" ProgID="Equation.DSMT4" ShapeID="_x0000_i1027" DrawAspect="Content" ObjectID="_1521985398" r:id="rId20"/>
              </w:object>
            </w:r>
            <w:r w:rsidRPr="000C5207">
              <w:rPr>
                <w:rFonts w:ascii="Arial" w:eastAsiaTheme="minorEastAsia" w:hAnsi="Arial" w:cs="Arial"/>
                <w:lang w:eastAsia="ja-JP"/>
              </w:rPr>
              <w:t>.</w:t>
            </w:r>
          </w:p>
          <w:p w:rsidR="000C5207" w:rsidRDefault="000C5207" w:rsidP="000C5207">
            <w:pPr>
              <w:pStyle w:val="ListParagraph"/>
              <w:spacing w:after="120" w:line="320" w:lineRule="atLeast"/>
              <w:contextualSpacing w:val="0"/>
              <w:rPr>
                <w:rFonts w:eastAsiaTheme="minorEastAsia" w:cs="Arial"/>
                <w:i/>
                <w:sz w:val="24"/>
                <w:szCs w:val="24"/>
                <w:lang w:eastAsia="ja-JP"/>
              </w:rPr>
            </w:pPr>
          </w:p>
          <w:p w:rsidR="000C5207" w:rsidRPr="000C5207" w:rsidRDefault="000C5207" w:rsidP="000C5207">
            <w:pPr>
              <w:pStyle w:val="ListParagraph"/>
              <w:spacing w:after="120" w:line="320" w:lineRule="atLeast"/>
              <w:contextualSpacing w:val="0"/>
              <w:rPr>
                <w:rFonts w:eastAsiaTheme="minorEastAsia" w:cs="Arial"/>
                <w:i/>
                <w:sz w:val="24"/>
                <w:szCs w:val="24"/>
                <w:lang w:eastAsia="ja-JP"/>
              </w:rPr>
            </w:pPr>
          </w:p>
          <w:p w:rsidR="000C5207" w:rsidRPr="000C5207" w:rsidRDefault="000C5207" w:rsidP="000C5207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  <w:proofErr w:type="gramStart"/>
            <w:r w:rsidRPr="000C5207">
              <w:rPr>
                <w:rFonts w:ascii="Arial" w:eastAsiaTheme="minorEastAsia" w:hAnsi="Arial" w:cs="Arial"/>
                <w:lang w:eastAsia="ja-JP"/>
              </w:rPr>
              <w:t>b</w:t>
            </w:r>
            <w:proofErr w:type="gramEnd"/>
            <w:r w:rsidRPr="000C5207">
              <w:rPr>
                <w:rFonts w:ascii="Arial" w:eastAsiaTheme="minorEastAsia" w:hAnsi="Arial" w:cs="Arial"/>
                <w:lang w:eastAsia="ja-JP"/>
              </w:rPr>
              <w:t>.</w:t>
            </w:r>
            <w:r w:rsidRPr="000C5207">
              <w:rPr>
                <w:rFonts w:ascii="Arial" w:eastAsiaTheme="minorEastAsia" w:hAnsi="Arial" w:cs="Arial"/>
                <w:i/>
                <w:lang w:eastAsia="ja-JP"/>
              </w:rPr>
              <w:tab/>
            </w:r>
            <w:r w:rsidRPr="000C5207">
              <w:rPr>
                <w:position w:val="-14"/>
              </w:rPr>
              <w:object w:dxaOrig="920" w:dyaOrig="400">
                <v:shape id="_x0000_i1028" type="#_x0000_t75" style="width:45.6pt;height:20.4pt" o:ole="">
                  <v:imagedata r:id="rId21" o:title=""/>
                </v:shape>
                <o:OLEObject Type="Embed" ProgID="Equation.DSMT4" ShapeID="_x0000_i1028" DrawAspect="Content" ObjectID="_1521985399" r:id="rId22"/>
              </w:object>
            </w:r>
            <w:r w:rsidRPr="000C5207">
              <w:rPr>
                <w:rFonts w:ascii="Arial" w:eastAsiaTheme="minorEastAsia" w:hAnsi="Arial" w:cs="Arial"/>
                <w:i/>
                <w:lang w:eastAsia="ja-JP"/>
              </w:rPr>
              <w:t xml:space="preserve"> </w:t>
            </w:r>
            <w:r w:rsidRPr="000C5207">
              <w:rPr>
                <w:rFonts w:ascii="Arial" w:eastAsiaTheme="minorEastAsia" w:hAnsi="Arial" w:cs="Arial"/>
                <w:lang w:eastAsia="ja-JP"/>
              </w:rPr>
              <w:t>represents the area of the rectangle enclosing the irregular shape.</w:t>
            </w:r>
          </w:p>
          <w:p w:rsidR="000C5207" w:rsidRDefault="000C5207" w:rsidP="000C5207">
            <w:pPr>
              <w:pStyle w:val="ListParagraph"/>
              <w:spacing w:after="120" w:line="320" w:lineRule="atLeast"/>
              <w:contextualSpacing w:val="0"/>
              <w:rPr>
                <w:rFonts w:eastAsiaTheme="minorEastAsia" w:cs="Arial"/>
                <w:i/>
                <w:sz w:val="24"/>
                <w:szCs w:val="24"/>
                <w:lang w:eastAsia="ja-JP"/>
              </w:rPr>
            </w:pPr>
          </w:p>
          <w:p w:rsidR="000C5207" w:rsidRPr="000C5207" w:rsidRDefault="000C5207" w:rsidP="000C5207">
            <w:pPr>
              <w:pStyle w:val="ListParagraph"/>
              <w:spacing w:after="120" w:line="320" w:lineRule="atLeast"/>
              <w:contextualSpacing w:val="0"/>
              <w:rPr>
                <w:rFonts w:eastAsiaTheme="minorEastAsia" w:cs="Arial"/>
                <w:i/>
                <w:sz w:val="24"/>
                <w:szCs w:val="24"/>
                <w:lang w:eastAsia="ja-JP"/>
              </w:rPr>
            </w:pPr>
          </w:p>
          <w:p w:rsidR="000C5207" w:rsidRPr="000C5207" w:rsidRDefault="000C5207" w:rsidP="000C5207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  <w:r w:rsidRPr="000C5207">
              <w:rPr>
                <w:rFonts w:ascii="Arial" w:eastAsiaTheme="minorEastAsia" w:hAnsi="Arial" w:cs="Arial"/>
                <w:lang w:eastAsia="ja-JP"/>
              </w:rPr>
              <w:t>c.</w:t>
            </w:r>
            <w:r w:rsidRPr="000C5207">
              <w:rPr>
                <w:rFonts w:ascii="Arial" w:eastAsiaTheme="minorEastAsia" w:hAnsi="Arial" w:cs="Arial"/>
                <w:lang w:eastAsia="ja-JP"/>
              </w:rPr>
              <w:tab/>
              <w:t xml:space="preserve">The area represented by </w:t>
            </w:r>
            <w:r w:rsidRPr="000C5207">
              <w:rPr>
                <w:position w:val="-14"/>
              </w:rPr>
              <w:object w:dxaOrig="1120" w:dyaOrig="400">
                <v:shape id="_x0000_i1029" type="#_x0000_t75" style="width:56.4pt;height:20.4pt" o:ole="">
                  <v:imagedata r:id="rId23" o:title=""/>
                </v:shape>
                <o:OLEObject Type="Embed" ProgID="Equation.DSMT4" ShapeID="_x0000_i1029" DrawAspect="Content" ObjectID="_1521985400" r:id="rId24"/>
              </w:object>
            </w:r>
            <w:r w:rsidRPr="000C5207">
              <w:rPr>
                <w:rFonts w:ascii="Arial" w:eastAsiaTheme="minorEastAsia" w:hAnsi="Arial" w:cs="Arial"/>
                <w:lang w:eastAsia="ja-JP"/>
              </w:rPr>
              <w:t xml:space="preserve"> is the same as the area represented </w:t>
            </w:r>
            <w:proofErr w:type="gramStart"/>
            <w:r w:rsidRPr="000C5207">
              <w:rPr>
                <w:rFonts w:ascii="Arial" w:eastAsiaTheme="minorEastAsia" w:hAnsi="Arial" w:cs="Arial"/>
                <w:lang w:eastAsia="ja-JP"/>
              </w:rPr>
              <w:t xml:space="preserve">by </w:t>
            </w:r>
            <w:proofErr w:type="gramEnd"/>
            <w:r w:rsidRPr="000C5207">
              <w:rPr>
                <w:position w:val="-14"/>
              </w:rPr>
              <w:object w:dxaOrig="920" w:dyaOrig="400">
                <v:shape id="_x0000_i1030" type="#_x0000_t75" style="width:45.6pt;height:20.4pt" o:ole="">
                  <v:imagedata r:id="rId25" o:title=""/>
                </v:shape>
                <o:OLEObject Type="Embed" ProgID="Equation.DSMT4" ShapeID="_x0000_i1030" DrawAspect="Content" ObjectID="_1521985401" r:id="rId26"/>
              </w:object>
            </w:r>
            <w:r w:rsidRPr="000C5207">
              <w:rPr>
                <w:rFonts w:ascii="Arial" w:eastAsiaTheme="minorEastAsia" w:hAnsi="Arial" w:cs="Arial"/>
                <w:i/>
                <w:lang w:eastAsia="ja-JP"/>
              </w:rPr>
              <w:t>.</w:t>
            </w:r>
          </w:p>
          <w:p w:rsidR="000C5207" w:rsidRDefault="000C5207" w:rsidP="000C5207">
            <w:pPr>
              <w:pStyle w:val="ListParagraph"/>
              <w:spacing w:after="120" w:line="320" w:lineRule="atLeast"/>
              <w:contextualSpacing w:val="0"/>
              <w:rPr>
                <w:rFonts w:eastAsiaTheme="minorEastAsia" w:cs="Arial"/>
                <w:i/>
                <w:sz w:val="24"/>
                <w:szCs w:val="24"/>
                <w:lang w:eastAsia="ja-JP"/>
              </w:rPr>
            </w:pPr>
          </w:p>
          <w:p w:rsidR="000C5207" w:rsidRPr="000C5207" w:rsidRDefault="000C5207" w:rsidP="000C5207">
            <w:pPr>
              <w:pStyle w:val="ListParagraph"/>
              <w:spacing w:after="120" w:line="320" w:lineRule="atLeast"/>
              <w:contextualSpacing w:val="0"/>
              <w:rPr>
                <w:rFonts w:eastAsiaTheme="minorEastAsia" w:cs="Arial"/>
                <w:i/>
                <w:sz w:val="24"/>
                <w:szCs w:val="24"/>
                <w:lang w:eastAsia="ja-JP"/>
              </w:rPr>
            </w:pPr>
          </w:p>
        </w:tc>
      </w:tr>
      <w:tr w:rsidR="000C5207" w:rsidRPr="000C5207" w:rsidTr="00406091">
        <w:trPr>
          <w:cantSplit/>
        </w:trPr>
        <w:tc>
          <w:tcPr>
            <w:tcW w:w="9648" w:type="dxa"/>
            <w:shd w:val="clear" w:color="auto" w:fill="auto"/>
          </w:tcPr>
          <w:p w:rsidR="000C5207" w:rsidRPr="000C5207" w:rsidRDefault="000C5207" w:rsidP="000C5207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  <w:r w:rsidRPr="000C5207">
              <w:rPr>
                <w:rFonts w:ascii="Arial" w:eastAsiaTheme="minorEastAsia" w:hAnsi="Arial" w:cs="Arial"/>
                <w:lang w:eastAsia="ja-JP"/>
              </w:rPr>
              <w:t>d.</w:t>
            </w:r>
            <w:r w:rsidRPr="000C5207">
              <w:rPr>
                <w:rFonts w:ascii="Arial" w:eastAsiaTheme="minorEastAsia" w:hAnsi="Arial" w:cs="Arial"/>
                <w:lang w:eastAsia="ja-JP"/>
              </w:rPr>
              <w:tab/>
              <w:t xml:space="preserve">The total area represented by the two shapes will </w:t>
            </w:r>
            <w:proofErr w:type="gramStart"/>
            <w:r w:rsidRPr="000C5207">
              <w:rPr>
                <w:rFonts w:ascii="Arial" w:eastAsiaTheme="minorEastAsia" w:hAnsi="Arial" w:cs="Arial"/>
                <w:lang w:eastAsia="ja-JP"/>
              </w:rPr>
              <w:t xml:space="preserve">be </w:t>
            </w:r>
            <w:proofErr w:type="gramEnd"/>
            <w:r w:rsidRPr="000C5207">
              <w:rPr>
                <w:position w:val="-14"/>
              </w:rPr>
              <w:object w:dxaOrig="2160" w:dyaOrig="400">
                <v:shape id="_x0000_i1031" type="#_x0000_t75" style="width:108pt;height:20.4pt" o:ole="">
                  <v:imagedata r:id="rId27" o:title=""/>
                </v:shape>
                <o:OLEObject Type="Embed" ProgID="Equation.DSMT4" ShapeID="_x0000_i1031" DrawAspect="Content" ObjectID="_1521985402" r:id="rId28"/>
              </w:object>
            </w:r>
            <w:r w:rsidRPr="000C5207">
              <w:rPr>
                <w:rFonts w:ascii="Arial" w:eastAsiaTheme="minorEastAsia" w:hAnsi="Arial" w:cs="Arial"/>
                <w:lang w:eastAsia="ja-JP"/>
              </w:rPr>
              <w:t>.</w:t>
            </w:r>
          </w:p>
          <w:p w:rsidR="000C5207" w:rsidRDefault="000C5207" w:rsidP="000C5207">
            <w:pPr>
              <w:pStyle w:val="ListParagraph"/>
              <w:spacing w:after="120" w:line="320" w:lineRule="atLeast"/>
              <w:contextualSpacing w:val="0"/>
              <w:rPr>
                <w:rFonts w:eastAsiaTheme="minorEastAsia" w:cs="Arial"/>
                <w:i/>
                <w:sz w:val="24"/>
                <w:szCs w:val="24"/>
                <w:lang w:eastAsia="ja-JP"/>
              </w:rPr>
            </w:pPr>
          </w:p>
          <w:p w:rsidR="000C5207" w:rsidRPr="000C5207" w:rsidRDefault="000C5207" w:rsidP="000C5207">
            <w:pPr>
              <w:pStyle w:val="ListParagraph"/>
              <w:spacing w:after="120" w:line="320" w:lineRule="atLeast"/>
              <w:contextualSpacing w:val="0"/>
              <w:rPr>
                <w:rFonts w:eastAsiaTheme="minorEastAsia" w:cs="Arial"/>
                <w:i/>
                <w:sz w:val="24"/>
                <w:szCs w:val="24"/>
                <w:lang w:eastAsia="ja-JP"/>
              </w:rPr>
            </w:pPr>
          </w:p>
          <w:p w:rsidR="000C5207" w:rsidRPr="000C5207" w:rsidRDefault="000C5207" w:rsidP="000C5207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eastAsiaTheme="minorEastAsia" w:hAnsi="Arial" w:cs="Arial"/>
                <w:lang w:eastAsia="ja-JP"/>
              </w:rPr>
            </w:pPr>
            <w:r w:rsidRPr="000C5207">
              <w:rPr>
                <w:rFonts w:ascii="Arial" w:eastAsiaTheme="minorEastAsia" w:hAnsi="Arial" w:cs="Arial"/>
                <w:lang w:eastAsia="ja-JP"/>
              </w:rPr>
              <w:t>e.</w:t>
            </w:r>
            <w:r w:rsidRPr="000C5207">
              <w:rPr>
                <w:rFonts w:ascii="Arial" w:eastAsiaTheme="minorEastAsia" w:hAnsi="Arial" w:cs="Arial"/>
                <w:lang w:eastAsia="ja-JP"/>
              </w:rPr>
              <w:tab/>
              <w:t xml:space="preserve">Show that the total area represented by the two shapes can be expressed </w:t>
            </w:r>
            <w:proofErr w:type="gramStart"/>
            <w:r w:rsidRPr="000C5207">
              <w:rPr>
                <w:rFonts w:ascii="Arial" w:eastAsiaTheme="minorEastAsia" w:hAnsi="Arial" w:cs="Arial"/>
                <w:lang w:eastAsia="ja-JP"/>
              </w:rPr>
              <w:t xml:space="preserve">as </w:t>
            </w:r>
            <w:proofErr w:type="gramEnd"/>
            <w:r w:rsidRPr="000C5207">
              <w:rPr>
                <w:position w:val="-14"/>
              </w:rPr>
              <w:object w:dxaOrig="1420" w:dyaOrig="400">
                <v:shape id="_x0000_i1032" type="#_x0000_t75" style="width:71.4pt;height:20.4pt" o:ole="">
                  <v:imagedata r:id="rId29" o:title=""/>
                </v:shape>
                <o:OLEObject Type="Embed" ProgID="Equation.DSMT4" ShapeID="_x0000_i1032" DrawAspect="Content" ObjectID="_1521985403" r:id="rId30"/>
              </w:object>
            </w:r>
            <w:r w:rsidRPr="000C5207">
              <w:rPr>
                <w:rFonts w:ascii="Arial" w:eastAsiaTheme="minorEastAsia" w:hAnsi="Arial" w:cs="Arial"/>
                <w:lang w:eastAsia="ja-JP"/>
              </w:rPr>
              <w:t>.</w:t>
            </w: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  <w:lang w:eastAsia="ja-JP"/>
              </w:rPr>
            </w:pPr>
          </w:p>
          <w:p w:rsidR="000C5207" w:rsidRP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0C5207" w:rsidRPr="000C5207" w:rsidTr="00406091">
        <w:trPr>
          <w:cantSplit/>
        </w:trPr>
        <w:tc>
          <w:tcPr>
            <w:tcW w:w="9648" w:type="dxa"/>
            <w:shd w:val="clear" w:color="auto" w:fill="auto"/>
          </w:tcPr>
          <w:p w:rsidR="000C5207" w:rsidRPr="000C5207" w:rsidRDefault="000C5207" w:rsidP="000C5207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0C5207">
              <w:rPr>
                <w:rFonts w:ascii="Arial" w:hAnsi="Arial" w:cs="Arial"/>
              </w:rPr>
              <w:lastRenderedPageBreak/>
              <w:t>2.</w:t>
            </w:r>
            <w:r w:rsidRPr="000C5207">
              <w:rPr>
                <w:rFonts w:ascii="Arial" w:hAnsi="Arial" w:cs="Arial"/>
              </w:rPr>
              <w:tab/>
              <w:t>Answer each of the following questions.</w:t>
            </w:r>
          </w:p>
          <w:p w:rsidR="000C5207" w:rsidRPr="000C5207" w:rsidRDefault="000C5207" w:rsidP="000C5207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0C5207">
              <w:rPr>
                <w:rFonts w:ascii="Arial" w:hAnsi="Arial" w:cs="Arial"/>
              </w:rPr>
              <w:t>a.</w:t>
            </w:r>
            <w:r w:rsidRPr="000C5207">
              <w:rPr>
                <w:rFonts w:ascii="Arial" w:hAnsi="Arial" w:cs="Arial"/>
              </w:rPr>
              <w:tab/>
              <w:t xml:space="preserve">Sally said that no matter how you rearrange the squares and rectangles in the original figure on page 1.5, the corresponding expressions will always </w:t>
            </w:r>
            <w:proofErr w:type="gramStart"/>
            <w:r w:rsidRPr="000C5207">
              <w:rPr>
                <w:rFonts w:ascii="Arial" w:hAnsi="Arial" w:cs="Arial"/>
              </w:rPr>
              <w:t>be</w:t>
            </w:r>
            <w:proofErr w:type="gramEnd"/>
            <w:r w:rsidRPr="000C5207">
              <w:rPr>
                <w:rFonts w:ascii="Arial" w:hAnsi="Arial" w:cs="Arial"/>
              </w:rPr>
              <w:t xml:space="preserve"> equivalent to the original product. Do you agree with Sally?  Why or why not?</w:t>
            </w: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P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Pr="000C5207" w:rsidRDefault="000C5207" w:rsidP="000C520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0C5207">
              <w:rPr>
                <w:rFonts w:ascii="Arial" w:hAnsi="Arial" w:cs="Arial"/>
              </w:rPr>
              <w:t>b.</w:t>
            </w:r>
            <w:r w:rsidRPr="000C5207">
              <w:rPr>
                <w:rFonts w:ascii="Arial" w:hAnsi="Arial" w:cs="Arial"/>
              </w:rPr>
              <w:tab/>
              <w:t xml:space="preserve">Find at least two ways to explain </w:t>
            </w:r>
            <w:proofErr w:type="gramStart"/>
            <w:r w:rsidRPr="000C5207">
              <w:rPr>
                <w:rFonts w:ascii="Arial" w:hAnsi="Arial" w:cs="Arial"/>
              </w:rPr>
              <w:t xml:space="preserve">why </w:t>
            </w:r>
            <w:proofErr w:type="gramEnd"/>
            <w:r w:rsidRPr="000C5207">
              <w:rPr>
                <w:position w:val="-14"/>
              </w:rPr>
              <w:object w:dxaOrig="2280" w:dyaOrig="400">
                <v:shape id="_x0000_i1033" type="#_x0000_t75" style="width:114pt;height:20.4pt" o:ole="">
                  <v:imagedata r:id="rId31" o:title=""/>
                </v:shape>
                <o:OLEObject Type="Embed" ProgID="Equation.DSMT4" ShapeID="_x0000_i1033" DrawAspect="Content" ObjectID="_1521985404" r:id="rId32"/>
              </w:object>
            </w:r>
            <w:r w:rsidRPr="000C5207">
              <w:rPr>
                <w:rFonts w:ascii="Arial" w:hAnsi="Arial" w:cs="Arial"/>
              </w:rPr>
              <w:t>.</w:t>
            </w: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Pr="000C5207" w:rsidRDefault="000C5207" w:rsidP="000C5207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</w:rPr>
            </w:pPr>
          </w:p>
          <w:p w:rsidR="000C5207" w:rsidRPr="000C5207" w:rsidRDefault="000C5207" w:rsidP="000C5207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  <w:r w:rsidRPr="000C5207">
              <w:rPr>
                <w:rFonts w:ascii="Arial" w:eastAsiaTheme="minorEastAsia" w:hAnsi="Arial" w:cs="Arial"/>
              </w:rPr>
              <w:t>c.</w:t>
            </w:r>
            <w:r w:rsidRPr="000C5207">
              <w:rPr>
                <w:rFonts w:ascii="Arial" w:eastAsiaTheme="minorEastAsia" w:hAnsi="Arial" w:cs="Arial"/>
              </w:rPr>
              <w:tab/>
              <w:t xml:space="preserve">Color all of the non-square rectangles and one small square blue. Explain why the area represented by the blue shapes could be the expression </w:t>
            </w:r>
            <w:r w:rsidRPr="000C5207">
              <w:rPr>
                <w:position w:val="-14"/>
              </w:rPr>
              <w:object w:dxaOrig="1219" w:dyaOrig="400">
                <v:shape id="_x0000_i1034" type="#_x0000_t75" style="width:61.2pt;height:20.4pt" o:ole="">
                  <v:imagedata r:id="rId33" o:title=""/>
                </v:shape>
                <o:OLEObject Type="Embed" ProgID="Equation.DSMT4" ShapeID="_x0000_i1034" DrawAspect="Content" ObjectID="_1521985405" r:id="rId34"/>
              </w:object>
            </w:r>
            <w:r w:rsidR="000D5E32">
              <w:t xml:space="preserve"> </w:t>
            </w:r>
            <w:r w:rsidRPr="000C5207">
              <w:rPr>
                <w:rFonts w:ascii="Arial" w:eastAsiaTheme="minorEastAsia" w:hAnsi="Arial" w:cs="Arial"/>
              </w:rPr>
              <w:t xml:space="preserve">or the </w:t>
            </w:r>
            <w:proofErr w:type="gramStart"/>
            <w:r w:rsidRPr="000C5207">
              <w:rPr>
                <w:rFonts w:ascii="Arial" w:eastAsiaTheme="minorEastAsia" w:hAnsi="Arial" w:cs="Arial"/>
              </w:rPr>
              <w:t xml:space="preserve">expression </w:t>
            </w:r>
            <w:proofErr w:type="gramEnd"/>
            <w:r w:rsidRPr="000C5207">
              <w:rPr>
                <w:position w:val="-6"/>
              </w:rPr>
              <w:object w:dxaOrig="660" w:dyaOrig="279">
                <v:shape id="_x0000_i1035" type="#_x0000_t75" style="width:33pt;height:13.8pt" o:ole="">
                  <v:imagedata r:id="rId35" o:title=""/>
                </v:shape>
                <o:OLEObject Type="Embed" ProgID="Equation.DSMT4" ShapeID="_x0000_i1035" DrawAspect="Content" ObjectID="_1521985406" r:id="rId36"/>
              </w:object>
            </w:r>
            <w:r w:rsidRPr="000C5207">
              <w:rPr>
                <w:rFonts w:ascii="Arial" w:eastAsiaTheme="minorEastAsia" w:hAnsi="Arial" w:cs="Arial"/>
              </w:rPr>
              <w:t>.</w:t>
            </w: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P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Pr="000C5207" w:rsidRDefault="000C5207" w:rsidP="000C5207">
            <w:pPr>
              <w:spacing w:after="120" w:line="320" w:lineRule="atLeast"/>
              <w:ind w:left="720" w:hanging="360"/>
              <w:rPr>
                <w:rFonts w:ascii="Arial" w:eastAsiaTheme="minorEastAsia" w:hAnsi="Arial" w:cs="Arial"/>
              </w:rPr>
            </w:pPr>
            <w:r w:rsidRPr="000C5207">
              <w:rPr>
                <w:rFonts w:ascii="Arial" w:hAnsi="Arial" w:cs="Arial"/>
              </w:rPr>
              <w:t>d.</w:t>
            </w:r>
            <w:r w:rsidRPr="000C5207">
              <w:rPr>
                <w:rFonts w:ascii="Arial" w:hAnsi="Arial" w:cs="Arial"/>
              </w:rPr>
              <w:tab/>
              <w:t xml:space="preserve">Find at least two ways to explain why </w:t>
            </w:r>
            <w:r w:rsidRPr="000C5207">
              <w:rPr>
                <w:position w:val="-16"/>
              </w:rPr>
              <w:object w:dxaOrig="2900" w:dyaOrig="460">
                <v:shape id="_x0000_i1036" type="#_x0000_t75" style="width:144.6pt;height:23.4pt" o:ole="">
                  <v:imagedata r:id="rId37" o:title=""/>
                </v:shape>
                <o:OLEObject Type="Embed" ProgID="Equation.DSMT4" ShapeID="_x0000_i1036" DrawAspect="Content" ObjectID="_1521985407" r:id="rId38"/>
              </w:object>
            </w:r>
            <w:r w:rsidRPr="000C5207">
              <w:rPr>
                <w:rFonts w:ascii="Arial" w:eastAsiaTheme="minorEastAsia" w:hAnsi="Arial" w:cs="Arial"/>
              </w:rPr>
              <w:t xml:space="preserve"> is equivalent </w:t>
            </w:r>
            <w:proofErr w:type="gramStart"/>
            <w:r w:rsidRPr="000C5207">
              <w:rPr>
                <w:rFonts w:ascii="Arial" w:eastAsiaTheme="minorEastAsia" w:hAnsi="Arial" w:cs="Arial"/>
              </w:rPr>
              <w:t xml:space="preserve">to </w:t>
            </w:r>
            <w:proofErr w:type="gramEnd"/>
            <w:r w:rsidRPr="000C5207">
              <w:rPr>
                <w:position w:val="-6"/>
              </w:rPr>
              <w:object w:dxaOrig="1180" w:dyaOrig="320">
                <v:shape id="_x0000_i1037" type="#_x0000_t75" style="width:59.4pt;height:15.6pt" o:ole="">
                  <v:imagedata r:id="rId39" o:title=""/>
                </v:shape>
                <o:OLEObject Type="Embed" ProgID="Equation.DSMT4" ShapeID="_x0000_i1037" DrawAspect="Content" ObjectID="_1521985408" r:id="rId40"/>
              </w:object>
            </w:r>
            <w:r w:rsidRPr="000C5207">
              <w:rPr>
                <w:rFonts w:ascii="Arial" w:eastAsiaTheme="minorEastAsia" w:hAnsi="Arial" w:cs="Arial"/>
              </w:rPr>
              <w:t>.</w:t>
            </w: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C5207" w:rsidRPr="000C5207" w:rsidRDefault="000C5207" w:rsidP="000C5207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  <w:lang w:eastAsia="ja-JP"/>
              </w:rPr>
            </w:pPr>
          </w:p>
        </w:tc>
      </w:tr>
      <w:tr w:rsidR="000C5207" w:rsidRPr="000C5207" w:rsidTr="00406091">
        <w:trPr>
          <w:cantSplit/>
        </w:trPr>
        <w:tc>
          <w:tcPr>
            <w:tcW w:w="9648" w:type="dxa"/>
            <w:shd w:val="clear" w:color="auto" w:fill="auto"/>
          </w:tcPr>
          <w:p w:rsidR="000C5207" w:rsidRPr="000C5207" w:rsidRDefault="000C5207" w:rsidP="000C5207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0C5207">
              <w:rPr>
                <w:rFonts w:ascii="Arial" w:hAnsi="Arial" w:cs="Arial"/>
              </w:rPr>
              <w:lastRenderedPageBreak/>
              <w:t>3.</w:t>
            </w:r>
            <w:r w:rsidRPr="000C5207">
              <w:rPr>
                <w:rFonts w:ascii="Arial" w:hAnsi="Arial" w:cs="Arial"/>
              </w:rPr>
              <w:tab/>
              <w:t xml:space="preserve">Answer each of the following. Give a reason for your thinking. </w:t>
            </w:r>
          </w:p>
          <w:p w:rsidR="000C5207" w:rsidRPr="000C5207" w:rsidRDefault="000C5207" w:rsidP="000C5207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0C5207">
              <w:rPr>
                <w:rFonts w:ascii="Arial" w:hAnsi="Arial" w:cs="Arial"/>
              </w:rPr>
              <w:t>a.</w:t>
            </w:r>
            <w:r w:rsidRPr="000C5207">
              <w:rPr>
                <w:rFonts w:ascii="Arial" w:hAnsi="Arial" w:cs="Arial"/>
              </w:rPr>
              <w:tab/>
              <w:t xml:space="preserve">Sketch the diagram that would </w:t>
            </w:r>
            <w:proofErr w:type="gramStart"/>
            <w:r w:rsidRPr="000C5207">
              <w:rPr>
                <w:rFonts w:ascii="Arial" w:hAnsi="Arial" w:cs="Arial"/>
              </w:rPr>
              <w:t>represent</w:t>
            </w:r>
            <w:r w:rsidR="000D5E32">
              <w:rPr>
                <w:rFonts w:ascii="Arial" w:hAnsi="Arial" w:cs="Arial"/>
              </w:rPr>
              <w:t xml:space="preserve"> </w:t>
            </w:r>
            <w:r w:rsidRPr="000C5207">
              <w:rPr>
                <w:rFonts w:ascii="Arial" w:hAnsi="Arial" w:cs="Arial"/>
              </w:rPr>
              <w:t xml:space="preserve"> </w:t>
            </w:r>
            <w:proofErr w:type="gramEnd"/>
            <w:r w:rsidRPr="000C5207">
              <w:rPr>
                <w:position w:val="-14"/>
              </w:rPr>
              <w:object w:dxaOrig="1460" w:dyaOrig="400">
                <v:shape id="_x0000_i1038" type="#_x0000_t75" style="width:72.6pt;height:20.4pt" o:ole="">
                  <v:imagedata r:id="rId41" o:title=""/>
                </v:shape>
                <o:OLEObject Type="Embed" ProgID="Equation.DSMT4" ShapeID="_x0000_i1038" DrawAspect="Content" ObjectID="_1521985409" r:id="rId42"/>
              </w:object>
            </w:r>
            <w:r w:rsidRPr="000C5207">
              <w:rPr>
                <w:rFonts w:ascii="Arial" w:hAnsi="Arial" w:cs="Arial"/>
              </w:rPr>
              <w:t>.</w:t>
            </w:r>
          </w:p>
          <w:p w:rsidR="000C5207" w:rsidRDefault="000C5207" w:rsidP="000C5207">
            <w:pPr>
              <w:spacing w:after="120" w:line="320" w:lineRule="atLeast"/>
              <w:ind w:left="360" w:firstLine="270"/>
              <w:rPr>
                <w:rFonts w:ascii="Arial" w:hAnsi="Arial" w:cs="Arial"/>
                <w:i/>
              </w:rPr>
            </w:pPr>
          </w:p>
          <w:p w:rsidR="000C5207" w:rsidRDefault="000C5207" w:rsidP="000C5207">
            <w:pPr>
              <w:spacing w:after="120" w:line="320" w:lineRule="atLeast"/>
              <w:ind w:left="360" w:firstLine="270"/>
              <w:rPr>
                <w:rFonts w:ascii="Arial" w:hAnsi="Arial" w:cs="Arial"/>
                <w:i/>
              </w:rPr>
            </w:pPr>
          </w:p>
          <w:p w:rsidR="000C5207" w:rsidRDefault="000C5207" w:rsidP="000C5207">
            <w:pPr>
              <w:spacing w:after="120" w:line="320" w:lineRule="atLeast"/>
              <w:ind w:left="360" w:firstLine="270"/>
              <w:rPr>
                <w:rFonts w:ascii="Arial" w:hAnsi="Arial" w:cs="Arial"/>
                <w:i/>
              </w:rPr>
            </w:pPr>
          </w:p>
          <w:p w:rsidR="000C5207" w:rsidRDefault="000C5207" w:rsidP="000C5207">
            <w:pPr>
              <w:spacing w:after="120" w:line="320" w:lineRule="atLeast"/>
              <w:ind w:left="360" w:firstLine="270"/>
              <w:rPr>
                <w:rFonts w:ascii="Arial" w:hAnsi="Arial" w:cs="Arial"/>
                <w:i/>
              </w:rPr>
            </w:pPr>
          </w:p>
          <w:p w:rsidR="000C5207" w:rsidRPr="000C5207" w:rsidRDefault="000C5207" w:rsidP="000C5207">
            <w:pPr>
              <w:spacing w:after="120" w:line="320" w:lineRule="atLeast"/>
              <w:ind w:left="360" w:firstLine="270"/>
              <w:rPr>
                <w:rFonts w:ascii="Arial" w:hAnsi="Arial" w:cs="Arial"/>
              </w:rPr>
            </w:pPr>
          </w:p>
          <w:p w:rsidR="000C5207" w:rsidRPr="000C5207" w:rsidRDefault="000D5E32" w:rsidP="000C5207">
            <w:pPr>
              <w:spacing w:after="120" w:line="320" w:lineRule="atLeast"/>
              <w:ind w:left="821" w:hanging="4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>
              <w:rPr>
                <w:rFonts w:ascii="Arial" w:hAnsi="Arial" w:cs="Arial"/>
              </w:rPr>
              <w:tab/>
              <w:t xml:space="preserve">Use the sketch in </w:t>
            </w:r>
            <w:proofErr w:type="gramStart"/>
            <w:r>
              <w:rPr>
                <w:rFonts w:ascii="Arial" w:hAnsi="Arial" w:cs="Arial"/>
              </w:rPr>
              <w:t>a</w:t>
            </w:r>
            <w:r w:rsidR="000C5207" w:rsidRPr="000C5207">
              <w:rPr>
                <w:rFonts w:ascii="Arial" w:hAnsi="Arial" w:cs="Arial"/>
              </w:rPr>
              <w:t xml:space="preserve"> to</w:t>
            </w:r>
            <w:proofErr w:type="gramEnd"/>
            <w:r w:rsidR="000C5207" w:rsidRPr="000C5207">
              <w:rPr>
                <w:rFonts w:ascii="Arial" w:hAnsi="Arial" w:cs="Arial"/>
              </w:rPr>
              <w:t xml:space="preserve"> help you decide which of the following would be equivalent to </w:t>
            </w:r>
            <w:r w:rsidR="000C5207" w:rsidRPr="000C5207">
              <w:rPr>
                <w:rFonts w:ascii="Arial" w:eastAsiaTheme="minorEastAsia" w:hAnsi="Arial" w:cs="Arial"/>
                <w:i/>
                <w:lang w:eastAsia="ja-JP"/>
              </w:rPr>
              <w:t>x</w:t>
            </w:r>
            <w:r>
              <w:rPr>
                <w:rFonts w:ascii="Arial" w:hAnsi="Arial" w:cs="Arial"/>
              </w:rPr>
              <w:t>.</w:t>
            </w:r>
          </w:p>
          <w:p w:rsidR="000C5207" w:rsidRPr="000C5207" w:rsidRDefault="000C5207" w:rsidP="000C5207">
            <w:pPr>
              <w:pStyle w:val="ListParagraph"/>
              <w:tabs>
                <w:tab w:val="left" w:pos="2880"/>
                <w:tab w:val="left" w:pos="3240"/>
                <w:tab w:val="left" w:pos="5026"/>
                <w:tab w:val="left" w:pos="5386"/>
              </w:tabs>
              <w:spacing w:after="120" w:line="320" w:lineRule="atLeast"/>
              <w:ind w:left="1080" w:hanging="36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proofErr w:type="gramStart"/>
            <w:r w:rsidRPr="000C5207">
              <w:rPr>
                <w:rFonts w:cs="Arial"/>
                <w:sz w:val="24"/>
                <w:szCs w:val="24"/>
              </w:rPr>
              <w:t>i</w:t>
            </w:r>
            <w:proofErr w:type="spellEnd"/>
            <w:proofErr w:type="gramEnd"/>
            <w:r w:rsidRPr="000C5207">
              <w:rPr>
                <w:rFonts w:cs="Arial"/>
                <w:sz w:val="24"/>
                <w:szCs w:val="24"/>
              </w:rPr>
              <w:t>.</w:t>
            </w:r>
            <w:r w:rsidRPr="000C5207">
              <w:rPr>
                <w:rFonts w:cs="Arial"/>
                <w:sz w:val="24"/>
                <w:szCs w:val="24"/>
              </w:rPr>
              <w:tab/>
            </w:r>
            <w:r w:rsidR="00766C7B" w:rsidRPr="00025957">
              <w:rPr>
                <w:position w:val="-4"/>
              </w:rPr>
              <w:object w:dxaOrig="680" w:dyaOrig="300">
                <v:shape id="_x0000_i1039" type="#_x0000_t75" style="width:33.6pt;height:15pt" o:ole="">
                  <v:imagedata r:id="rId43" o:title=""/>
                </v:shape>
                <o:OLEObject Type="Embed" ProgID="Equation.DSMT4" ShapeID="_x0000_i1039" DrawAspect="Content" ObjectID="_1521985410" r:id="rId44"/>
              </w:object>
            </w:r>
            <w:r w:rsidRPr="000C5207">
              <w:rPr>
                <w:rFonts w:cs="Arial"/>
                <w:b/>
                <w:sz w:val="24"/>
                <w:szCs w:val="24"/>
              </w:rPr>
              <w:tab/>
            </w:r>
            <w:r w:rsidRPr="000C5207">
              <w:rPr>
                <w:rFonts w:cs="Arial"/>
                <w:sz w:val="24"/>
                <w:szCs w:val="24"/>
              </w:rPr>
              <w:t>ii.</w:t>
            </w:r>
            <w:r w:rsidRPr="000C5207">
              <w:rPr>
                <w:rFonts w:cs="Arial"/>
                <w:sz w:val="24"/>
                <w:szCs w:val="24"/>
              </w:rPr>
              <w:tab/>
            </w:r>
            <w:r w:rsidRPr="00025957">
              <w:rPr>
                <w:position w:val="-4"/>
              </w:rPr>
              <w:object w:dxaOrig="1200" w:dyaOrig="300">
                <v:shape id="_x0000_i1040" type="#_x0000_t75" style="width:60pt;height:15pt" o:ole="">
                  <v:imagedata r:id="rId45" o:title=""/>
                </v:shape>
                <o:OLEObject Type="Embed" ProgID="Equation.DSMT4" ShapeID="_x0000_i1040" DrawAspect="Content" ObjectID="_1521985411" r:id="rId46"/>
              </w:object>
            </w:r>
            <w:r w:rsidRPr="000C5207">
              <w:rPr>
                <w:rFonts w:cs="Arial"/>
                <w:b/>
                <w:sz w:val="24"/>
                <w:szCs w:val="24"/>
              </w:rPr>
              <w:tab/>
            </w:r>
            <w:r w:rsidRPr="000C5207">
              <w:rPr>
                <w:rFonts w:cs="Arial"/>
                <w:sz w:val="24"/>
                <w:szCs w:val="24"/>
              </w:rPr>
              <w:t>iii.</w:t>
            </w:r>
            <w:r w:rsidRPr="000C5207">
              <w:rPr>
                <w:rFonts w:cs="Arial"/>
                <w:sz w:val="24"/>
                <w:szCs w:val="24"/>
              </w:rPr>
              <w:tab/>
            </w:r>
            <w:r w:rsidRPr="00025957">
              <w:rPr>
                <w:position w:val="-4"/>
              </w:rPr>
              <w:object w:dxaOrig="1200" w:dyaOrig="300">
                <v:shape id="_x0000_i1041" type="#_x0000_t75" style="width:60pt;height:15pt" o:ole="">
                  <v:imagedata r:id="rId47" o:title=""/>
                </v:shape>
                <o:OLEObject Type="Embed" ProgID="Equation.DSMT4" ShapeID="_x0000_i1041" DrawAspect="Content" ObjectID="_1521985412" r:id="rId48"/>
              </w:object>
            </w:r>
          </w:p>
          <w:p w:rsidR="000C5207" w:rsidRDefault="000C5207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D5E32" w:rsidRDefault="000D5E32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D5E32" w:rsidRDefault="000D5E32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D5E32" w:rsidRDefault="000D5E32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D5E32" w:rsidRDefault="000D5E32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0D5E32" w:rsidRPr="000D5E32" w:rsidRDefault="000D5E32" w:rsidP="000D5E32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320" w:lineRule="atLeast"/>
              <w:ind w:hanging="360"/>
              <w:contextualSpacing w:val="0"/>
              <w:rPr>
                <w:rFonts w:cs="Arial"/>
                <w:sz w:val="24"/>
                <w:szCs w:val="24"/>
              </w:rPr>
            </w:pPr>
            <w:r w:rsidRPr="000D5E32">
              <w:rPr>
                <w:rFonts w:cs="Arial"/>
                <w:sz w:val="24"/>
                <w:szCs w:val="24"/>
              </w:rPr>
              <w:t>c.</w:t>
            </w:r>
            <w:r w:rsidRPr="000D5E32">
              <w:rPr>
                <w:rFonts w:cs="Arial"/>
                <w:sz w:val="24"/>
                <w:szCs w:val="24"/>
              </w:rPr>
              <w:tab/>
              <w:t>Use what you know about the distributive property to help you decide which of the following will be equivalent expressions. Check your thinking using the sketch.</w:t>
            </w:r>
          </w:p>
          <w:p w:rsidR="000D5E32" w:rsidRPr="000D5E32" w:rsidRDefault="000D5E32" w:rsidP="000D5E32">
            <w:pPr>
              <w:pStyle w:val="ListParagraph"/>
              <w:spacing w:after="120" w:line="320" w:lineRule="atLeast"/>
              <w:ind w:left="1080" w:hanging="360"/>
              <w:contextualSpacing w:val="0"/>
              <w:rPr>
                <w:rFonts w:cs="Arial"/>
                <w:sz w:val="24"/>
                <w:szCs w:val="24"/>
              </w:rPr>
            </w:pPr>
            <w:proofErr w:type="spellStart"/>
            <w:r w:rsidRPr="000D5E32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0D5E32">
              <w:rPr>
                <w:rFonts w:cs="Arial"/>
                <w:sz w:val="24"/>
                <w:szCs w:val="24"/>
              </w:rPr>
              <w:t>.</w:t>
            </w:r>
            <w:r w:rsidRPr="000D5E32">
              <w:rPr>
                <w:rFonts w:cs="Arial"/>
                <w:sz w:val="24"/>
                <w:szCs w:val="24"/>
              </w:rPr>
              <w:tab/>
            </w:r>
            <w:r w:rsidR="00766C7B" w:rsidRPr="00766C7B">
              <w:rPr>
                <w:rFonts w:eastAsiaTheme="minorEastAsia" w:cs="Arial"/>
                <w:i/>
                <w:position w:val="-14"/>
                <w:sz w:val="24"/>
                <w:szCs w:val="24"/>
                <w:lang w:eastAsia="ja-JP"/>
              </w:rPr>
              <w:object w:dxaOrig="2920" w:dyaOrig="440">
                <v:shape id="_x0000_i1042" type="#_x0000_t75" style="width:147pt;height:21pt" o:ole="">
                  <v:imagedata r:id="rId49" o:title=""/>
                </v:shape>
                <o:OLEObject Type="Embed" ProgID="Equation.DSMT4" ShapeID="_x0000_i1042" DrawAspect="Content" ObjectID="_1521985413" r:id="rId50"/>
              </w:object>
            </w:r>
            <w:r w:rsidRPr="000D5E32">
              <w:rPr>
                <w:rFonts w:cs="Arial"/>
                <w:sz w:val="24"/>
                <w:szCs w:val="24"/>
              </w:rPr>
              <w:t xml:space="preserve">  </w:t>
            </w:r>
          </w:p>
          <w:p w:rsidR="000D5E32" w:rsidRPr="000D5E32" w:rsidRDefault="000D5E32" w:rsidP="000D5E32">
            <w:pPr>
              <w:spacing w:after="120" w:line="320" w:lineRule="atLeast"/>
              <w:ind w:left="1080" w:hanging="360"/>
              <w:rPr>
                <w:rFonts w:ascii="Arial" w:hAnsi="Arial" w:cs="Arial"/>
              </w:rPr>
            </w:pPr>
            <w:r w:rsidRPr="000D5E32">
              <w:rPr>
                <w:rFonts w:ascii="Arial" w:hAnsi="Arial" w:cs="Arial"/>
              </w:rPr>
              <w:t>ii.</w:t>
            </w:r>
            <w:r w:rsidRPr="000D5E32">
              <w:rPr>
                <w:rFonts w:ascii="Arial" w:hAnsi="Arial" w:cs="Arial"/>
              </w:rPr>
              <w:tab/>
            </w:r>
            <w:r w:rsidR="00766C7B" w:rsidRPr="00766C7B">
              <w:rPr>
                <w:rFonts w:ascii="Arial" w:eastAsiaTheme="minorEastAsia" w:hAnsi="Arial" w:cs="Arial"/>
                <w:i/>
                <w:position w:val="-14"/>
                <w:lang w:eastAsia="ja-JP"/>
              </w:rPr>
              <w:object w:dxaOrig="2079" w:dyaOrig="400">
                <v:shape id="_x0000_i1043" type="#_x0000_t75" style="width:105pt;height:20.4pt" o:ole="">
                  <v:imagedata r:id="rId51" o:title=""/>
                </v:shape>
                <o:OLEObject Type="Embed" ProgID="Equation.DSMT4" ShapeID="_x0000_i1043" DrawAspect="Content" ObjectID="_1521985414" r:id="rId52"/>
              </w:object>
            </w:r>
            <w:r w:rsidRPr="000D5E32">
              <w:rPr>
                <w:rFonts w:ascii="Arial" w:hAnsi="Arial" w:cs="Arial"/>
              </w:rPr>
              <w:t xml:space="preserve">   </w:t>
            </w:r>
          </w:p>
          <w:p w:rsidR="000D5E32" w:rsidRPr="000D5E32" w:rsidRDefault="000D5E32" w:rsidP="000D5E32">
            <w:pPr>
              <w:spacing w:after="120" w:line="320" w:lineRule="atLeast"/>
              <w:ind w:left="1080" w:hanging="360"/>
              <w:rPr>
                <w:rFonts w:ascii="Arial" w:hAnsi="Arial" w:cs="Arial"/>
              </w:rPr>
            </w:pPr>
            <w:r w:rsidRPr="000D5E32">
              <w:rPr>
                <w:rFonts w:ascii="Arial" w:hAnsi="Arial" w:cs="Arial"/>
              </w:rPr>
              <w:t>iii.</w:t>
            </w:r>
            <w:r w:rsidRPr="000D5E32">
              <w:rPr>
                <w:rFonts w:ascii="Arial" w:hAnsi="Arial" w:cs="Arial"/>
              </w:rPr>
              <w:tab/>
            </w:r>
            <w:r w:rsidR="00766C7B" w:rsidRPr="00766C7B">
              <w:rPr>
                <w:rFonts w:ascii="Arial" w:eastAsiaTheme="minorEastAsia" w:hAnsi="Arial" w:cs="Arial"/>
                <w:i/>
                <w:position w:val="-14"/>
                <w:lang w:eastAsia="ja-JP"/>
              </w:rPr>
              <w:object w:dxaOrig="3540" w:dyaOrig="400">
                <v:shape id="_x0000_i1044" type="#_x0000_t75" style="width:178.2pt;height:20.4pt" o:ole="">
                  <v:imagedata r:id="rId53" o:title=""/>
                </v:shape>
                <o:OLEObject Type="Embed" ProgID="Equation.DSMT4" ShapeID="_x0000_i1044" DrawAspect="Content" ObjectID="_1521985415" r:id="rId54"/>
              </w:object>
            </w:r>
          </w:p>
          <w:p w:rsidR="000D5E32" w:rsidRPr="000D5E32" w:rsidRDefault="000D5E32" w:rsidP="000D5E32">
            <w:pPr>
              <w:spacing w:after="120" w:line="320" w:lineRule="atLeast"/>
              <w:ind w:left="1080" w:hanging="360"/>
              <w:rPr>
                <w:rFonts w:ascii="Arial" w:hAnsi="Arial" w:cs="Arial"/>
                <w:b/>
              </w:rPr>
            </w:pPr>
            <w:r w:rsidRPr="000D5E32">
              <w:rPr>
                <w:rFonts w:ascii="Arial" w:hAnsi="Arial" w:cs="Arial"/>
              </w:rPr>
              <w:t>iv.</w:t>
            </w:r>
            <w:r w:rsidRPr="000D5E32">
              <w:rPr>
                <w:rFonts w:ascii="Arial" w:hAnsi="Arial" w:cs="Arial"/>
              </w:rPr>
              <w:tab/>
            </w:r>
            <w:r w:rsidR="00766C7B" w:rsidRPr="00766C7B">
              <w:rPr>
                <w:rFonts w:ascii="Arial" w:eastAsiaTheme="minorEastAsia" w:hAnsi="Arial" w:cs="Arial"/>
                <w:b/>
                <w:i/>
                <w:position w:val="-14"/>
                <w:lang w:eastAsia="ja-JP"/>
              </w:rPr>
              <w:object w:dxaOrig="2740" w:dyaOrig="440">
                <v:shape id="_x0000_i1045" type="#_x0000_t75" style="width:138pt;height:21pt" o:ole="">
                  <v:imagedata r:id="rId55" o:title=""/>
                </v:shape>
                <o:OLEObject Type="Embed" ProgID="Equation.DSMT4" ShapeID="_x0000_i1045" DrawAspect="Content" ObjectID="_1521985416" r:id="rId56"/>
              </w:object>
            </w:r>
          </w:p>
          <w:p w:rsidR="000D5E32" w:rsidRPr="000C5207" w:rsidRDefault="000D5E32" w:rsidP="000C5207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</w:tbl>
    <w:p w:rsidR="000C5207" w:rsidRPr="000C5207" w:rsidRDefault="000C5207" w:rsidP="000C5207">
      <w:pPr>
        <w:rPr>
          <w:rFonts w:ascii="Arial" w:hAnsi="Arial" w:cs="Arial"/>
          <w:sz w:val="6"/>
          <w:szCs w:val="6"/>
        </w:rPr>
      </w:pPr>
    </w:p>
    <w:sectPr w:rsidR="000C5207" w:rsidRPr="000C5207" w:rsidSect="00C62997">
      <w:headerReference w:type="default" r:id="rId57"/>
      <w:footerReference w:type="default" r:id="rId58"/>
      <w:headerReference w:type="first" r:id="rId59"/>
      <w:footerReference w:type="first" r:id="rId60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02" w:rsidRDefault="001E3602">
      <w:r>
        <w:separator/>
      </w:r>
    </w:p>
  </w:endnote>
  <w:endnote w:type="continuationSeparator" w:id="0">
    <w:p w:rsidR="001E3602" w:rsidRDefault="001E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D757BE38-A686-43E5-BD4A-DFF49548A82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0751DD">
      <w:rPr>
        <w:b/>
        <w:smallCaps/>
        <w:sz w:val="16"/>
        <w:szCs w:val="16"/>
      </w:rPr>
      <w:t>6</w:t>
    </w:r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>Texas Instruments Incorporated</w:t>
    </w:r>
    <w:r w:rsidRPr="002B3FCF">
      <w:rPr>
        <w:b/>
        <w:smallCaps/>
        <w:sz w:val="16"/>
        <w:szCs w:val="16"/>
      </w:rPr>
      <w:tab/>
    </w:r>
    <w:r w:rsidR="007E5677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7E5677" w:rsidRPr="002B3FCF">
      <w:rPr>
        <w:b/>
        <w:smallCaps/>
        <w:sz w:val="16"/>
        <w:szCs w:val="16"/>
      </w:rPr>
      <w:fldChar w:fldCharType="separate"/>
    </w:r>
    <w:r w:rsidR="0088759B">
      <w:rPr>
        <w:b/>
        <w:smallCaps/>
        <w:noProof/>
        <w:sz w:val="16"/>
        <w:szCs w:val="16"/>
      </w:rPr>
      <w:t>4</w:t>
    </w:r>
    <w:r w:rsidR="007E5677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D20FB2">
      <w:rPr>
        <w:b/>
        <w:smallCaps/>
        <w:sz w:val="16"/>
        <w:szCs w:val="16"/>
      </w:rPr>
      <w:t>6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7E5677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7E5677" w:rsidRPr="00CF6EB7">
      <w:rPr>
        <w:b/>
        <w:smallCaps/>
        <w:sz w:val="18"/>
        <w:szCs w:val="18"/>
      </w:rPr>
      <w:fldChar w:fldCharType="separate"/>
    </w:r>
    <w:r w:rsidR="0088759B">
      <w:rPr>
        <w:b/>
        <w:smallCaps/>
        <w:noProof/>
        <w:sz w:val="18"/>
        <w:szCs w:val="18"/>
      </w:rPr>
      <w:t>1</w:t>
    </w:r>
    <w:r w:rsidR="007E5677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02" w:rsidRDefault="001E3602">
      <w:r>
        <w:separator/>
      </w:r>
    </w:p>
  </w:footnote>
  <w:footnote w:type="continuationSeparator" w:id="0">
    <w:p w:rsidR="001E3602" w:rsidRDefault="001E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7C338E">
      <w:rPr>
        <w:b/>
        <w:sz w:val="28"/>
        <w:szCs w:val="28"/>
        <w:lang w:val="en-US"/>
      </w:rPr>
      <w:t xml:space="preserve">Visualizing Quadratic </w:t>
    </w:r>
    <w:r w:rsidR="00587E3A">
      <w:rPr>
        <w:b/>
        <w:sz w:val="28"/>
        <w:szCs w:val="28"/>
        <w:lang w:val="en-US"/>
      </w:rPr>
      <w:t>Expressions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D20FB2">
      <w:rPr>
        <w:b/>
        <w:sz w:val="28"/>
        <w:szCs w:val="28"/>
        <w:lang w:val="en-US"/>
      </w:rPr>
      <w:t xml:space="preserve">Visualizing </w:t>
    </w:r>
    <w:r w:rsidR="007C338E">
      <w:rPr>
        <w:b/>
        <w:sz w:val="28"/>
        <w:szCs w:val="28"/>
        <w:lang w:val="en-US"/>
      </w:rPr>
      <w:t xml:space="preserve">Quadratic </w:t>
    </w:r>
    <w:r w:rsidR="00587E3A">
      <w:rPr>
        <w:b/>
        <w:sz w:val="28"/>
        <w:szCs w:val="28"/>
        <w:lang w:val="en-US"/>
      </w:rPr>
      <w:t>Expressions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40"/>
    <w:multiLevelType w:val="hybridMultilevel"/>
    <w:tmpl w:val="290C1F40"/>
    <w:lvl w:ilvl="0" w:tplc="1DD00F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222"/>
    <w:multiLevelType w:val="hybridMultilevel"/>
    <w:tmpl w:val="CCF2F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B5113"/>
    <w:multiLevelType w:val="hybridMultilevel"/>
    <w:tmpl w:val="0E9CC582"/>
    <w:lvl w:ilvl="0" w:tplc="C7AA7688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67E16A3"/>
    <w:multiLevelType w:val="hybridMultilevel"/>
    <w:tmpl w:val="6D48BAA8"/>
    <w:lvl w:ilvl="0" w:tplc="3C6EC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543"/>
    <w:multiLevelType w:val="hybridMultilevel"/>
    <w:tmpl w:val="F9AE1916"/>
    <w:lvl w:ilvl="0" w:tplc="AB2A0F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279F40E6"/>
    <w:multiLevelType w:val="hybridMultilevel"/>
    <w:tmpl w:val="F446A0C4"/>
    <w:lvl w:ilvl="0" w:tplc="136671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5A77"/>
    <w:multiLevelType w:val="hybridMultilevel"/>
    <w:tmpl w:val="3496E4C6"/>
    <w:lvl w:ilvl="0" w:tplc="1FF69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2"/>
  </w:num>
  <w:num w:numId="9">
    <w:abstractNumId w:val="12"/>
  </w:num>
  <w:num w:numId="10">
    <w:abstractNumId w:val="22"/>
  </w:num>
  <w:num w:numId="11">
    <w:abstractNumId w:val="21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5"/>
  </w:num>
  <w:num w:numId="21">
    <w:abstractNumId w:val="19"/>
  </w:num>
  <w:num w:numId="22">
    <w:abstractNumId w:val="9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0650B"/>
    <w:rsid w:val="00012880"/>
    <w:rsid w:val="00016BC2"/>
    <w:rsid w:val="000174ED"/>
    <w:rsid w:val="00023E2C"/>
    <w:rsid w:val="00037794"/>
    <w:rsid w:val="00067D6A"/>
    <w:rsid w:val="00072B7C"/>
    <w:rsid w:val="000751DD"/>
    <w:rsid w:val="00081B2D"/>
    <w:rsid w:val="00084B27"/>
    <w:rsid w:val="000931B3"/>
    <w:rsid w:val="00093F39"/>
    <w:rsid w:val="00096508"/>
    <w:rsid w:val="000B3B70"/>
    <w:rsid w:val="000B4CE1"/>
    <w:rsid w:val="000C0474"/>
    <w:rsid w:val="000C5207"/>
    <w:rsid w:val="000D5E32"/>
    <w:rsid w:val="000E64DD"/>
    <w:rsid w:val="00123CDC"/>
    <w:rsid w:val="001507E2"/>
    <w:rsid w:val="00152558"/>
    <w:rsid w:val="00152C76"/>
    <w:rsid w:val="00153483"/>
    <w:rsid w:val="001570FE"/>
    <w:rsid w:val="001764D2"/>
    <w:rsid w:val="00182235"/>
    <w:rsid w:val="0019081C"/>
    <w:rsid w:val="00197A6C"/>
    <w:rsid w:val="001C2371"/>
    <w:rsid w:val="001C44FE"/>
    <w:rsid w:val="001C5760"/>
    <w:rsid w:val="001E0A28"/>
    <w:rsid w:val="001E3602"/>
    <w:rsid w:val="001F1669"/>
    <w:rsid w:val="001F36ED"/>
    <w:rsid w:val="002034DF"/>
    <w:rsid w:val="002127AA"/>
    <w:rsid w:val="002161A7"/>
    <w:rsid w:val="002179FD"/>
    <w:rsid w:val="00223E61"/>
    <w:rsid w:val="00243432"/>
    <w:rsid w:val="0024425B"/>
    <w:rsid w:val="0024437B"/>
    <w:rsid w:val="00254280"/>
    <w:rsid w:val="0028096D"/>
    <w:rsid w:val="002861F8"/>
    <w:rsid w:val="002904C0"/>
    <w:rsid w:val="00297790"/>
    <w:rsid w:val="002A7AA0"/>
    <w:rsid w:val="002B3FCF"/>
    <w:rsid w:val="002E2B49"/>
    <w:rsid w:val="003003A8"/>
    <w:rsid w:val="00300532"/>
    <w:rsid w:val="003064FE"/>
    <w:rsid w:val="003146C9"/>
    <w:rsid w:val="003148F9"/>
    <w:rsid w:val="0031748A"/>
    <w:rsid w:val="00326F26"/>
    <w:rsid w:val="00333470"/>
    <w:rsid w:val="003358DB"/>
    <w:rsid w:val="00341ED4"/>
    <w:rsid w:val="003429A3"/>
    <w:rsid w:val="00343D66"/>
    <w:rsid w:val="00350987"/>
    <w:rsid w:val="00350AEA"/>
    <w:rsid w:val="00372A52"/>
    <w:rsid w:val="003A15EC"/>
    <w:rsid w:val="003A2BA9"/>
    <w:rsid w:val="003A6B45"/>
    <w:rsid w:val="003B707C"/>
    <w:rsid w:val="003C7806"/>
    <w:rsid w:val="003D7251"/>
    <w:rsid w:val="003E4188"/>
    <w:rsid w:val="00403E00"/>
    <w:rsid w:val="00405112"/>
    <w:rsid w:val="004134BD"/>
    <w:rsid w:val="00426180"/>
    <w:rsid w:val="00432637"/>
    <w:rsid w:val="00433A19"/>
    <w:rsid w:val="00434B77"/>
    <w:rsid w:val="00437231"/>
    <w:rsid w:val="00441BA8"/>
    <w:rsid w:val="00445F17"/>
    <w:rsid w:val="00465D35"/>
    <w:rsid w:val="004822F6"/>
    <w:rsid w:val="00486621"/>
    <w:rsid w:val="00490451"/>
    <w:rsid w:val="00492197"/>
    <w:rsid w:val="004C371D"/>
    <w:rsid w:val="004C6C60"/>
    <w:rsid w:val="004D120E"/>
    <w:rsid w:val="004D3280"/>
    <w:rsid w:val="004F01E5"/>
    <w:rsid w:val="004F0C78"/>
    <w:rsid w:val="004F7EBD"/>
    <w:rsid w:val="00514635"/>
    <w:rsid w:val="0051677D"/>
    <w:rsid w:val="00520965"/>
    <w:rsid w:val="00521323"/>
    <w:rsid w:val="00531AA4"/>
    <w:rsid w:val="00542428"/>
    <w:rsid w:val="005577B5"/>
    <w:rsid w:val="00563B77"/>
    <w:rsid w:val="0056625D"/>
    <w:rsid w:val="00566751"/>
    <w:rsid w:val="005809ED"/>
    <w:rsid w:val="00587E3A"/>
    <w:rsid w:val="00594787"/>
    <w:rsid w:val="005A6EC2"/>
    <w:rsid w:val="005B52C2"/>
    <w:rsid w:val="005B681D"/>
    <w:rsid w:val="005C6536"/>
    <w:rsid w:val="005D5584"/>
    <w:rsid w:val="005D74FB"/>
    <w:rsid w:val="0060247D"/>
    <w:rsid w:val="00623E3B"/>
    <w:rsid w:val="00627768"/>
    <w:rsid w:val="00633425"/>
    <w:rsid w:val="00635097"/>
    <w:rsid w:val="00637716"/>
    <w:rsid w:val="0064504C"/>
    <w:rsid w:val="00647AA1"/>
    <w:rsid w:val="006575CB"/>
    <w:rsid w:val="00661C05"/>
    <w:rsid w:val="0066666E"/>
    <w:rsid w:val="00677179"/>
    <w:rsid w:val="00680DD0"/>
    <w:rsid w:val="0068241D"/>
    <w:rsid w:val="0068425C"/>
    <w:rsid w:val="00690882"/>
    <w:rsid w:val="006914B3"/>
    <w:rsid w:val="006970A2"/>
    <w:rsid w:val="006A1660"/>
    <w:rsid w:val="006A5A28"/>
    <w:rsid w:val="006A663E"/>
    <w:rsid w:val="006C2795"/>
    <w:rsid w:val="006C6B99"/>
    <w:rsid w:val="006D5705"/>
    <w:rsid w:val="006D636A"/>
    <w:rsid w:val="006E3A63"/>
    <w:rsid w:val="006F467B"/>
    <w:rsid w:val="00707743"/>
    <w:rsid w:val="007134BF"/>
    <w:rsid w:val="00721956"/>
    <w:rsid w:val="00735A62"/>
    <w:rsid w:val="007406CA"/>
    <w:rsid w:val="00761A8A"/>
    <w:rsid w:val="00766C7B"/>
    <w:rsid w:val="00770631"/>
    <w:rsid w:val="00772B4E"/>
    <w:rsid w:val="007748E2"/>
    <w:rsid w:val="00783B22"/>
    <w:rsid w:val="00785858"/>
    <w:rsid w:val="00794BCC"/>
    <w:rsid w:val="007A500F"/>
    <w:rsid w:val="007B72CD"/>
    <w:rsid w:val="007C1196"/>
    <w:rsid w:val="007C338E"/>
    <w:rsid w:val="007C3BBC"/>
    <w:rsid w:val="007C688A"/>
    <w:rsid w:val="007D5D9E"/>
    <w:rsid w:val="007E2F3A"/>
    <w:rsid w:val="007E5677"/>
    <w:rsid w:val="007E679A"/>
    <w:rsid w:val="007F19D0"/>
    <w:rsid w:val="007F360E"/>
    <w:rsid w:val="007F5DA1"/>
    <w:rsid w:val="0080195C"/>
    <w:rsid w:val="008052EA"/>
    <w:rsid w:val="00814458"/>
    <w:rsid w:val="00822522"/>
    <w:rsid w:val="00823980"/>
    <w:rsid w:val="0082469B"/>
    <w:rsid w:val="00827033"/>
    <w:rsid w:val="00855DCF"/>
    <w:rsid w:val="0085770C"/>
    <w:rsid w:val="00861A48"/>
    <w:rsid w:val="00864057"/>
    <w:rsid w:val="00874A88"/>
    <w:rsid w:val="0088759B"/>
    <w:rsid w:val="0089392E"/>
    <w:rsid w:val="008A4AA9"/>
    <w:rsid w:val="008B749E"/>
    <w:rsid w:val="008D1652"/>
    <w:rsid w:val="008D546E"/>
    <w:rsid w:val="008D63F5"/>
    <w:rsid w:val="008E18C6"/>
    <w:rsid w:val="008E4404"/>
    <w:rsid w:val="008F5380"/>
    <w:rsid w:val="008F6330"/>
    <w:rsid w:val="00904E4E"/>
    <w:rsid w:val="0091712D"/>
    <w:rsid w:val="009260AA"/>
    <w:rsid w:val="00930BF6"/>
    <w:rsid w:val="0093318E"/>
    <w:rsid w:val="0094209B"/>
    <w:rsid w:val="0094605A"/>
    <w:rsid w:val="00947362"/>
    <w:rsid w:val="00947DE5"/>
    <w:rsid w:val="00951B58"/>
    <w:rsid w:val="009526A4"/>
    <w:rsid w:val="00954E39"/>
    <w:rsid w:val="009569EA"/>
    <w:rsid w:val="00966DD2"/>
    <w:rsid w:val="0097570D"/>
    <w:rsid w:val="00975E8B"/>
    <w:rsid w:val="00995347"/>
    <w:rsid w:val="009B069F"/>
    <w:rsid w:val="009B5AC3"/>
    <w:rsid w:val="009B7062"/>
    <w:rsid w:val="009E147F"/>
    <w:rsid w:val="009E5C70"/>
    <w:rsid w:val="009F5D0C"/>
    <w:rsid w:val="00A03B31"/>
    <w:rsid w:val="00A041E5"/>
    <w:rsid w:val="00A04511"/>
    <w:rsid w:val="00A0799A"/>
    <w:rsid w:val="00A1206B"/>
    <w:rsid w:val="00A12C78"/>
    <w:rsid w:val="00A15BEB"/>
    <w:rsid w:val="00A16EC0"/>
    <w:rsid w:val="00A24B32"/>
    <w:rsid w:val="00A3347F"/>
    <w:rsid w:val="00A40E56"/>
    <w:rsid w:val="00A7690E"/>
    <w:rsid w:val="00A819A4"/>
    <w:rsid w:val="00A96F14"/>
    <w:rsid w:val="00AC1023"/>
    <w:rsid w:val="00AC3437"/>
    <w:rsid w:val="00AC62A4"/>
    <w:rsid w:val="00AD0BE1"/>
    <w:rsid w:val="00AD24FF"/>
    <w:rsid w:val="00AE7504"/>
    <w:rsid w:val="00B06810"/>
    <w:rsid w:val="00B12B06"/>
    <w:rsid w:val="00B15282"/>
    <w:rsid w:val="00B3431C"/>
    <w:rsid w:val="00B350E5"/>
    <w:rsid w:val="00B36BD1"/>
    <w:rsid w:val="00B5339A"/>
    <w:rsid w:val="00B60F22"/>
    <w:rsid w:val="00B70C4E"/>
    <w:rsid w:val="00B8181F"/>
    <w:rsid w:val="00B82917"/>
    <w:rsid w:val="00B9235A"/>
    <w:rsid w:val="00B92A13"/>
    <w:rsid w:val="00B92A83"/>
    <w:rsid w:val="00BA1ADF"/>
    <w:rsid w:val="00BB3521"/>
    <w:rsid w:val="00BD1DEE"/>
    <w:rsid w:val="00BD4DA8"/>
    <w:rsid w:val="00BE261E"/>
    <w:rsid w:val="00BE5060"/>
    <w:rsid w:val="00BF76AA"/>
    <w:rsid w:val="00C01F9D"/>
    <w:rsid w:val="00C056B5"/>
    <w:rsid w:val="00C06BF0"/>
    <w:rsid w:val="00C20B9C"/>
    <w:rsid w:val="00C2346E"/>
    <w:rsid w:val="00C256C9"/>
    <w:rsid w:val="00C260E8"/>
    <w:rsid w:val="00C264C2"/>
    <w:rsid w:val="00C26507"/>
    <w:rsid w:val="00C26AA2"/>
    <w:rsid w:val="00C41BDC"/>
    <w:rsid w:val="00C42F65"/>
    <w:rsid w:val="00C56666"/>
    <w:rsid w:val="00C62997"/>
    <w:rsid w:val="00C74A75"/>
    <w:rsid w:val="00C7684B"/>
    <w:rsid w:val="00C777F0"/>
    <w:rsid w:val="00C85B95"/>
    <w:rsid w:val="00CA788F"/>
    <w:rsid w:val="00CC20B8"/>
    <w:rsid w:val="00CC4634"/>
    <w:rsid w:val="00CD08A7"/>
    <w:rsid w:val="00CF6EB7"/>
    <w:rsid w:val="00D20FB2"/>
    <w:rsid w:val="00D247B3"/>
    <w:rsid w:val="00D40973"/>
    <w:rsid w:val="00D42BB9"/>
    <w:rsid w:val="00D455EF"/>
    <w:rsid w:val="00D471B4"/>
    <w:rsid w:val="00D6549A"/>
    <w:rsid w:val="00D65D8C"/>
    <w:rsid w:val="00D8641C"/>
    <w:rsid w:val="00DA0770"/>
    <w:rsid w:val="00DA29FB"/>
    <w:rsid w:val="00DA3DF5"/>
    <w:rsid w:val="00DA5CAC"/>
    <w:rsid w:val="00DA7D94"/>
    <w:rsid w:val="00DB1A9D"/>
    <w:rsid w:val="00DC59B2"/>
    <w:rsid w:val="00DF35C8"/>
    <w:rsid w:val="00DF6005"/>
    <w:rsid w:val="00DF6485"/>
    <w:rsid w:val="00DF66CC"/>
    <w:rsid w:val="00E00F91"/>
    <w:rsid w:val="00E037E5"/>
    <w:rsid w:val="00E051DF"/>
    <w:rsid w:val="00E10C48"/>
    <w:rsid w:val="00E31369"/>
    <w:rsid w:val="00E31A2D"/>
    <w:rsid w:val="00E42036"/>
    <w:rsid w:val="00E455E1"/>
    <w:rsid w:val="00E47A59"/>
    <w:rsid w:val="00E7147A"/>
    <w:rsid w:val="00E71627"/>
    <w:rsid w:val="00E724F0"/>
    <w:rsid w:val="00E72DE2"/>
    <w:rsid w:val="00E7327D"/>
    <w:rsid w:val="00E77196"/>
    <w:rsid w:val="00E87266"/>
    <w:rsid w:val="00E939CC"/>
    <w:rsid w:val="00E94EBD"/>
    <w:rsid w:val="00E94F4C"/>
    <w:rsid w:val="00E961A0"/>
    <w:rsid w:val="00EB2C46"/>
    <w:rsid w:val="00EB40D9"/>
    <w:rsid w:val="00EB6165"/>
    <w:rsid w:val="00EB71D6"/>
    <w:rsid w:val="00EC6676"/>
    <w:rsid w:val="00ED6751"/>
    <w:rsid w:val="00EE0BF4"/>
    <w:rsid w:val="00F07CFA"/>
    <w:rsid w:val="00F1593E"/>
    <w:rsid w:val="00F27706"/>
    <w:rsid w:val="00F27BC2"/>
    <w:rsid w:val="00F4115C"/>
    <w:rsid w:val="00F45ECA"/>
    <w:rsid w:val="00F51B49"/>
    <w:rsid w:val="00F60FDC"/>
    <w:rsid w:val="00F72AF0"/>
    <w:rsid w:val="00F77453"/>
    <w:rsid w:val="00F94929"/>
    <w:rsid w:val="00F94C17"/>
    <w:rsid w:val="00F9665E"/>
    <w:rsid w:val="00F971C3"/>
    <w:rsid w:val="00FA584F"/>
    <w:rsid w:val="00FB66FF"/>
    <w:rsid w:val="00FB6A74"/>
    <w:rsid w:val="00FC39BA"/>
    <w:rsid w:val="00FD15E4"/>
    <w:rsid w:val="00FD6DD1"/>
    <w:rsid w:val="00FE71AA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oleObject" Target="embeddings/oleObject6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9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3.wmf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oleObject" Target="embeddings/oleObject3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0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0.wmf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oleObject" Target="embeddings/oleObject4.bin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8" Type="http://schemas.microsoft.com/office/2007/relationships/stylesWithEffects" Target="stylesWithEffects.xml"/><Relationship Id="rId51" Type="http://schemas.openxmlformats.org/officeDocument/2006/relationships/image" Target="media/image21.wmf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oleObject" Target="embeddings/oleObject2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3. Revised</Status>
    <Activity_x0020_Title xmlns="0ee5bb79-0c6e-44d5-8e05-fb721b580818">1650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3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C4E17C8-50A4-47B2-8784-F59730ED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Visualizing Quadratic Expressions</vt:lpstr>
    </vt:vector>
  </TitlesOfParts>
  <Company>Words and Numbers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Visualizing Quadratic Expressions</dc:title>
  <dc:creator>Texas Instruments</dc:creator>
  <cp:lastModifiedBy>Brown, Curtis</cp:lastModifiedBy>
  <cp:revision>2</cp:revision>
  <cp:lastPrinted>2014-02-19T17:04:00Z</cp:lastPrinted>
  <dcterms:created xsi:type="dcterms:W3CDTF">2016-04-12T23:56:00Z</dcterms:created>
  <dcterms:modified xsi:type="dcterms:W3CDTF">2016-04-12T23:56:00Z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MTWinEqns">
    <vt:bool>true</vt:bool>
  </property>
</Properties>
</file>