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1E0" w:firstRow="1" w:lastRow="1" w:firstColumn="1" w:lastColumn="1" w:noHBand="0" w:noVBand="0"/>
      </w:tblPr>
      <w:tblGrid>
        <w:gridCol w:w="5868"/>
        <w:gridCol w:w="3690"/>
      </w:tblGrid>
      <w:tr w:rsidR="00104711" w:rsidRPr="005275CB" w:rsidTr="00673E47">
        <w:trPr>
          <w:cantSplit/>
        </w:trPr>
        <w:tc>
          <w:tcPr>
            <w:tcW w:w="5868" w:type="dxa"/>
          </w:tcPr>
          <w:p w:rsidR="000539C9" w:rsidRDefault="00146D44" w:rsidP="003E132D">
            <w:pPr>
              <w:spacing w:after="120" w:line="280" w:lineRule="atLeast"/>
              <w:rPr>
                <w:b/>
              </w:rPr>
            </w:pPr>
            <w:r w:rsidRPr="005275CB">
              <w:rPr>
                <w:b/>
              </w:rPr>
              <w:t>Introduction</w:t>
            </w:r>
          </w:p>
          <w:p w:rsidR="00686309" w:rsidRDefault="00291C74" w:rsidP="003E132D">
            <w:pPr>
              <w:spacing w:after="120" w:line="280" w:lineRule="atLeast"/>
            </w:pPr>
            <w:r>
              <w:t>Mathematics can be used to predict and replicate reality.  Business</w:t>
            </w:r>
            <w:r w:rsidR="00714987">
              <w:t>men want</w:t>
            </w:r>
            <w:r>
              <w:t xml:space="preserve"> to predict next quarter’s profits.  Politicians want to predict unemployment rates.  Physicists want to use mathematics to show how objects move.</w:t>
            </w:r>
            <w:r w:rsidR="00686309">
              <w:t xml:space="preserve">  What equation </w:t>
            </w:r>
            <w:r w:rsidR="00714987">
              <w:t>will match the motion of a bouncing ball?</w:t>
            </w:r>
          </w:p>
          <w:p w:rsidR="00104711" w:rsidRPr="005275CB" w:rsidRDefault="00104711" w:rsidP="003E132D">
            <w:pPr>
              <w:spacing w:after="120" w:line="280" w:lineRule="atLeast"/>
            </w:pPr>
          </w:p>
        </w:tc>
        <w:tc>
          <w:tcPr>
            <w:tcW w:w="3690" w:type="dxa"/>
          </w:tcPr>
          <w:p w:rsidR="00104711" w:rsidRPr="005275CB" w:rsidRDefault="00291C74" w:rsidP="0088407C">
            <w:pPr>
              <w:spacing w:after="120" w:line="280" w:lineRule="atLeast"/>
              <w:jc w:val="center"/>
            </w:pPr>
            <w:r>
              <w:rPr>
                <w:noProof/>
              </w:rPr>
              <w:drawing>
                <wp:inline distT="0" distB="0" distL="0" distR="0" wp14:anchorId="4479A971" wp14:editId="0A663024">
                  <wp:extent cx="1859441" cy="1478408"/>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uncy ball.png"/>
                          <pic:cNvPicPr/>
                        </pic:nvPicPr>
                        <pic:blipFill>
                          <a:blip r:embed="rId13">
                            <a:extLst>
                              <a:ext uri="{28A0092B-C50C-407E-A947-70E740481C1C}">
                                <a14:useLocalDpi xmlns:a14="http://schemas.microsoft.com/office/drawing/2010/main" val="0"/>
                              </a:ext>
                            </a:extLst>
                          </a:blip>
                          <a:stretch>
                            <a:fillRect/>
                          </a:stretch>
                        </pic:blipFill>
                        <pic:spPr>
                          <a:xfrm>
                            <a:off x="0" y="0"/>
                            <a:ext cx="1859441" cy="1478408"/>
                          </a:xfrm>
                          <a:prstGeom prst="rect">
                            <a:avLst/>
                          </a:prstGeom>
                        </pic:spPr>
                      </pic:pic>
                    </a:graphicData>
                  </a:graphic>
                </wp:inline>
              </w:drawing>
            </w:r>
          </w:p>
        </w:tc>
      </w:tr>
      <w:tr w:rsidR="00146D44" w:rsidRPr="005275CB" w:rsidTr="003E132D">
        <w:trPr>
          <w:cantSplit/>
          <w:trHeight w:val="1557"/>
        </w:trPr>
        <w:tc>
          <w:tcPr>
            <w:tcW w:w="5868" w:type="dxa"/>
          </w:tcPr>
          <w:p w:rsidR="00714987" w:rsidRPr="002A302D" w:rsidRDefault="00714987" w:rsidP="00714987">
            <w:pPr>
              <w:spacing w:before="25"/>
              <w:ind w:right="-20"/>
              <w:rPr>
                <w:rFonts w:eastAsia="Arial"/>
              </w:rPr>
            </w:pPr>
            <w:r w:rsidRPr="002A302D">
              <w:rPr>
                <w:rFonts w:eastAsia="Arial"/>
                <w:b/>
                <w:bCs/>
              </w:rPr>
              <w:t>Objectives</w:t>
            </w:r>
          </w:p>
          <w:p w:rsidR="00714987" w:rsidRPr="002A302D" w:rsidRDefault="00714987" w:rsidP="00714987">
            <w:pPr>
              <w:spacing w:before="7" w:line="120" w:lineRule="exact"/>
            </w:pPr>
          </w:p>
          <w:p w:rsidR="00714987" w:rsidRPr="00FF78B5" w:rsidRDefault="00714987" w:rsidP="003E132D">
            <w:pPr>
              <w:ind w:right="-20"/>
            </w:pPr>
            <w:r w:rsidRPr="00FF78B5">
              <w:t>In</w:t>
            </w:r>
            <w:r w:rsidRPr="003E132D">
              <w:t xml:space="preserve"> this activity </w:t>
            </w:r>
            <w:r w:rsidRPr="00FF78B5">
              <w:t>you</w:t>
            </w:r>
            <w:r w:rsidRPr="003E132D">
              <w:t xml:space="preserve"> will:</w:t>
            </w:r>
          </w:p>
          <w:p w:rsidR="00714987" w:rsidRPr="00FF78B5" w:rsidRDefault="00714987" w:rsidP="00714987">
            <w:pPr>
              <w:spacing w:before="6" w:line="140" w:lineRule="exact"/>
            </w:pPr>
          </w:p>
          <w:p w:rsidR="00714987" w:rsidRPr="00FF78B5" w:rsidRDefault="00714987" w:rsidP="003E132D">
            <w:pPr>
              <w:pStyle w:val="ListParagraph"/>
              <w:numPr>
                <w:ilvl w:val="0"/>
                <w:numId w:val="6"/>
              </w:numPr>
              <w:ind w:left="702" w:right="-20" w:hanging="270"/>
            </w:pPr>
            <w:r w:rsidRPr="003E132D">
              <w:t xml:space="preserve">Create a Height-Time </w:t>
            </w:r>
            <w:r w:rsidRPr="00FF78B5">
              <w:t>plot for</w:t>
            </w:r>
            <w:r w:rsidRPr="003E132D">
              <w:t xml:space="preserve"> a bouncing ball.</w:t>
            </w:r>
          </w:p>
          <w:p w:rsidR="00714987" w:rsidRPr="00FF78B5" w:rsidRDefault="00714987" w:rsidP="00714987">
            <w:pPr>
              <w:spacing w:before="6" w:line="140" w:lineRule="exact"/>
              <w:ind w:left="522"/>
            </w:pPr>
          </w:p>
          <w:p w:rsidR="00146D44" w:rsidRPr="00133199" w:rsidRDefault="00714987" w:rsidP="003E132D">
            <w:pPr>
              <w:pStyle w:val="ListParagraph"/>
              <w:numPr>
                <w:ilvl w:val="0"/>
                <w:numId w:val="6"/>
              </w:numPr>
              <w:ind w:left="702" w:right="-20" w:hanging="270"/>
            </w:pPr>
            <w:r w:rsidRPr="00FF78B5">
              <w:t>Use</w:t>
            </w:r>
            <w:r w:rsidRPr="003E132D">
              <w:t xml:space="preserve"> an equation </w:t>
            </w:r>
            <w:r w:rsidRPr="00FF78B5">
              <w:t>to</w:t>
            </w:r>
            <w:r w:rsidRPr="003E132D">
              <w:t xml:space="preserve"> describe </w:t>
            </w:r>
            <w:r w:rsidRPr="00FF78B5">
              <w:t>the ball’s</w:t>
            </w:r>
            <w:r w:rsidRPr="003E132D">
              <w:t xml:space="preserve"> motion.</w:t>
            </w:r>
          </w:p>
        </w:tc>
        <w:tc>
          <w:tcPr>
            <w:tcW w:w="3690" w:type="dxa"/>
          </w:tcPr>
          <w:p w:rsidR="00146D44" w:rsidRPr="005275CB" w:rsidRDefault="00FF78B5" w:rsidP="0088407C">
            <w:pPr>
              <w:spacing w:after="120" w:line="280" w:lineRule="atLeast"/>
              <w:jc w:val="center"/>
            </w:pPr>
            <w:r>
              <w:rPr>
                <w:noProof/>
              </w:rPr>
              <w:drawing>
                <wp:inline distT="0" distB="0" distL="0" distR="0" wp14:anchorId="7182D768" wp14:editId="438E92B6">
                  <wp:extent cx="1638300" cy="1240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r setup.png"/>
                          <pic:cNvPicPr/>
                        </pic:nvPicPr>
                        <pic:blipFill>
                          <a:blip r:embed="rId14">
                            <a:extLst>
                              <a:ext uri="{28A0092B-C50C-407E-A947-70E740481C1C}">
                                <a14:useLocalDpi xmlns:a14="http://schemas.microsoft.com/office/drawing/2010/main" val="0"/>
                              </a:ext>
                            </a:extLst>
                          </a:blip>
                          <a:stretch>
                            <a:fillRect/>
                          </a:stretch>
                        </pic:blipFill>
                        <pic:spPr>
                          <a:xfrm>
                            <a:off x="0" y="0"/>
                            <a:ext cx="1643718" cy="1244380"/>
                          </a:xfrm>
                          <a:prstGeom prst="rect">
                            <a:avLst/>
                          </a:prstGeom>
                        </pic:spPr>
                      </pic:pic>
                    </a:graphicData>
                  </a:graphic>
                </wp:inline>
              </w:drawing>
            </w:r>
          </w:p>
        </w:tc>
      </w:tr>
      <w:tr w:rsidR="00133199" w:rsidRPr="005275CB" w:rsidTr="0036007A">
        <w:trPr>
          <w:cantSplit/>
        </w:trPr>
        <w:tc>
          <w:tcPr>
            <w:tcW w:w="9558" w:type="dxa"/>
            <w:gridSpan w:val="2"/>
          </w:tcPr>
          <w:p w:rsidR="00133199" w:rsidRPr="003E132D" w:rsidRDefault="00133199" w:rsidP="00133199">
            <w:pPr>
              <w:spacing w:line="320" w:lineRule="exact"/>
              <w:ind w:right="-20"/>
              <w:rPr>
                <w:rFonts w:eastAsia="Arial"/>
              </w:rPr>
            </w:pPr>
            <w:r w:rsidRPr="003E132D">
              <w:rPr>
                <w:rFonts w:eastAsia="Arial"/>
                <w:b/>
                <w:bCs/>
                <w:w w:val="95"/>
              </w:rPr>
              <w:t>You'll</w:t>
            </w:r>
            <w:r w:rsidRPr="003E132D">
              <w:rPr>
                <w:rFonts w:eastAsia="Arial"/>
                <w:b/>
                <w:bCs/>
                <w:spacing w:val="-1"/>
                <w:w w:val="95"/>
              </w:rPr>
              <w:t xml:space="preserve"> </w:t>
            </w:r>
            <w:r w:rsidRPr="003E132D">
              <w:rPr>
                <w:rFonts w:eastAsia="Arial"/>
                <w:b/>
                <w:bCs/>
              </w:rPr>
              <w:t>Need</w:t>
            </w:r>
          </w:p>
          <w:p w:rsidR="00133199" w:rsidRPr="003E132D" w:rsidRDefault="00133199" w:rsidP="00133199">
            <w:pPr>
              <w:spacing w:before="7" w:line="120" w:lineRule="exact"/>
            </w:pPr>
          </w:p>
          <w:p w:rsidR="003E132D" w:rsidRDefault="003E132D" w:rsidP="003E132D">
            <w:pPr>
              <w:pStyle w:val="ListParagraph"/>
              <w:numPr>
                <w:ilvl w:val="0"/>
                <w:numId w:val="5"/>
              </w:numPr>
              <w:spacing w:line="280" w:lineRule="atLeast"/>
            </w:pPr>
            <w:r>
              <w:t xml:space="preserve">TI 84 Plus CE, with Vernier </w:t>
            </w:r>
            <w:proofErr w:type="spellStart"/>
            <w:r>
              <w:t>EasyData</w:t>
            </w:r>
            <w:proofErr w:type="spellEnd"/>
            <w:r>
              <w:t>™ App</w:t>
            </w:r>
          </w:p>
          <w:p w:rsidR="003E132D" w:rsidRDefault="003E132D" w:rsidP="003E132D">
            <w:pPr>
              <w:numPr>
                <w:ilvl w:val="0"/>
                <w:numId w:val="5"/>
              </w:numPr>
              <w:spacing w:line="280" w:lineRule="atLeast"/>
              <w:ind w:right="-20"/>
            </w:pPr>
            <w:r>
              <w:t>CBR 2™ motion sensor unit with mini-USB connecting cable</w:t>
            </w:r>
          </w:p>
          <w:p w:rsidR="003A787E" w:rsidRPr="003E132D" w:rsidRDefault="003A787E" w:rsidP="003E132D">
            <w:pPr>
              <w:numPr>
                <w:ilvl w:val="0"/>
                <w:numId w:val="5"/>
              </w:numPr>
              <w:spacing w:line="280" w:lineRule="atLeast"/>
              <w:ind w:right="-20"/>
            </w:pPr>
            <w:r w:rsidRPr="003E132D">
              <w:t>A bouncing ball (either a racquetball or basketball work well)</w:t>
            </w:r>
          </w:p>
          <w:p w:rsidR="00133199" w:rsidRPr="005275CB" w:rsidRDefault="00133199" w:rsidP="0088407C">
            <w:pPr>
              <w:spacing w:after="120" w:line="280" w:lineRule="atLeast"/>
              <w:jc w:val="center"/>
            </w:pPr>
          </w:p>
        </w:tc>
      </w:tr>
      <w:tr w:rsidR="00104711" w:rsidRPr="005275CB" w:rsidTr="00DD62DE">
        <w:trPr>
          <w:cantSplit/>
          <w:trHeight w:val="2880"/>
        </w:trPr>
        <w:tc>
          <w:tcPr>
            <w:tcW w:w="5868" w:type="dxa"/>
          </w:tcPr>
          <w:p w:rsidR="003E132D" w:rsidRPr="003E132D" w:rsidRDefault="003E132D" w:rsidP="003E132D">
            <w:pPr>
              <w:spacing w:after="120" w:line="280" w:lineRule="atLeast"/>
            </w:pPr>
            <w:r>
              <w:rPr>
                <w:b/>
              </w:rPr>
              <w:t xml:space="preserve">Using the CBR </w:t>
            </w:r>
            <w:r w:rsidRPr="00313B50">
              <w:rPr>
                <w:b/>
              </w:rPr>
              <w:t>2</w:t>
            </w:r>
            <w:r>
              <w:rPr>
                <w:b/>
              </w:rPr>
              <w:t>™ motion sensor</w:t>
            </w:r>
            <w:r w:rsidRPr="00313B50">
              <w:rPr>
                <w:b/>
              </w:rPr>
              <w:t xml:space="preserve"> and </w:t>
            </w:r>
            <w:proofErr w:type="spellStart"/>
            <w:r w:rsidRPr="00313B50">
              <w:rPr>
                <w:b/>
              </w:rPr>
              <w:t>EasyData</w:t>
            </w:r>
            <w:proofErr w:type="spellEnd"/>
            <w:r>
              <w:rPr>
                <w:b/>
              </w:rPr>
              <w:t xml:space="preserve">™ </w:t>
            </w:r>
            <w:r w:rsidRPr="00313B50">
              <w:rPr>
                <w:b/>
              </w:rPr>
              <w:t>App</w:t>
            </w:r>
          </w:p>
          <w:p w:rsidR="009D1114" w:rsidRPr="003E132D" w:rsidRDefault="00133199" w:rsidP="003E132D">
            <w:pPr>
              <w:spacing w:after="120" w:line="280" w:lineRule="atLeast"/>
            </w:pPr>
            <w:r w:rsidRPr="003E132D">
              <w:t>Connect the handheld with the CBR2 using the USB cable.  EasyData will immediately open, and the CBR2 will begin collecting distance data every time it clicks.  In the EasyData app, the tabs at the bottom indicate the menus that can be accessed by pressing the keys directly below</w:t>
            </w:r>
            <w:r w:rsidR="00D10565" w:rsidRPr="003E132D">
              <w:t xml:space="preserve"> the tab</w:t>
            </w:r>
            <w:r w:rsidRPr="003E132D">
              <w:t xml:space="preserve">.  For example, to go to File to select New, press </w:t>
            </w:r>
            <w:r w:rsidRPr="003E132D">
              <w:rPr>
                <w:rFonts w:ascii="TI84PlusCEKeys" w:hAnsi="TI84PlusCEKeys"/>
              </w:rPr>
              <w:t>o</w:t>
            </w:r>
            <w:r w:rsidRPr="003E132D">
              <w:t xml:space="preserve">.  To change the Setup, press </w:t>
            </w:r>
            <w:r w:rsidRPr="003E132D">
              <w:rPr>
                <w:rFonts w:ascii="TI84PlusCEKeys" w:hAnsi="TI84PlusCEKeys"/>
              </w:rPr>
              <w:t>p</w:t>
            </w:r>
            <w:r w:rsidRPr="003E132D">
              <w:t xml:space="preserve">.  To Start, press </w:t>
            </w:r>
            <w:r w:rsidRPr="003E132D">
              <w:rPr>
                <w:rFonts w:ascii="TI84PlusCEKeys" w:hAnsi="TI84PlusCEKeys"/>
              </w:rPr>
              <w:t>q</w:t>
            </w:r>
            <w:r w:rsidRPr="003E132D">
              <w:t xml:space="preserve">.  To see the Graph, press </w:t>
            </w:r>
            <w:r w:rsidRPr="003E132D">
              <w:rPr>
                <w:rFonts w:ascii="TI84PlusCEKeys" w:hAnsi="TI84PlusCEKeys"/>
              </w:rPr>
              <w:t>r</w:t>
            </w:r>
            <w:r w:rsidRPr="003E132D">
              <w:t xml:space="preserve">.  To Quit the app, press </w:t>
            </w:r>
            <w:r w:rsidRPr="003E132D">
              <w:rPr>
                <w:rFonts w:ascii="TI84PlusCEKeys" w:hAnsi="TI84PlusCEKeys"/>
              </w:rPr>
              <w:t>s</w:t>
            </w:r>
            <w:r w:rsidRPr="003E132D">
              <w:t xml:space="preserve">.  </w:t>
            </w:r>
          </w:p>
        </w:tc>
        <w:tc>
          <w:tcPr>
            <w:tcW w:w="3690" w:type="dxa"/>
          </w:tcPr>
          <w:p w:rsidR="00104711" w:rsidRPr="005275CB" w:rsidRDefault="00133199" w:rsidP="00D316E7">
            <w:pPr>
              <w:spacing w:line="280" w:lineRule="atLeast"/>
              <w:jc w:val="center"/>
            </w:pPr>
            <w:r>
              <w:rPr>
                <w:noProof/>
              </w:rPr>
              <w:drawing>
                <wp:inline distT="0" distB="0" distL="0" distR="0" wp14:anchorId="79496841" wp14:editId="10318FEF">
                  <wp:extent cx="1828800" cy="1371600"/>
                  <wp:effectExtent l="0" t="0" r="0" b="0"/>
                  <wp:docPr id="6023" name="Picture 1"/>
                  <wp:cNvGraphicFramePr/>
                  <a:graphic xmlns:a="http://schemas.openxmlformats.org/drawingml/2006/main">
                    <a:graphicData uri="http://schemas.openxmlformats.org/drawingml/2006/picture">
                      <pic:pic xmlns:pic="http://schemas.openxmlformats.org/drawingml/2006/picture">
                        <pic:nvPicPr>
                          <pic:cNvPr id="6023" name="Picture 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r>
              <w:rPr>
                <w:noProof/>
              </w:rPr>
              <w:drawing>
                <wp:inline distT="0" distB="0" distL="0" distR="0" wp14:anchorId="586B8323" wp14:editId="2F92C236">
                  <wp:extent cx="1828800" cy="219710"/>
                  <wp:effectExtent l="0" t="0" r="0"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1828800" cy="219710"/>
                          </a:xfrm>
                          <a:prstGeom prst="rect">
                            <a:avLst/>
                          </a:prstGeom>
                        </pic:spPr>
                      </pic:pic>
                    </a:graphicData>
                  </a:graphic>
                </wp:inline>
              </w:drawing>
            </w:r>
          </w:p>
        </w:tc>
      </w:tr>
      <w:tr w:rsidR="00133199" w:rsidRPr="005275CB" w:rsidTr="00133199">
        <w:trPr>
          <w:cantSplit/>
        </w:trPr>
        <w:tc>
          <w:tcPr>
            <w:tcW w:w="5868" w:type="dxa"/>
          </w:tcPr>
          <w:p w:rsidR="00DC50BA" w:rsidRDefault="00DC50BA" w:rsidP="00DD62DE">
            <w:pPr>
              <w:spacing w:after="120" w:line="280" w:lineRule="atLeast"/>
            </w:pPr>
            <w:r>
              <w:rPr>
                <w:b/>
              </w:rPr>
              <w:t>Collecting the Data</w:t>
            </w:r>
          </w:p>
          <w:p w:rsidR="00DC50BA" w:rsidRDefault="00E32BB3" w:rsidP="003E132D">
            <w:pPr>
              <w:spacing w:line="280" w:lineRule="atLeast"/>
              <w:ind w:left="252" w:hanging="252"/>
            </w:pPr>
            <w:r>
              <w:t xml:space="preserve">1. Change </w:t>
            </w:r>
            <w:proofErr w:type="gramStart"/>
            <w:r>
              <w:t xml:space="preserve">the </w:t>
            </w:r>
            <w:r>
              <w:rPr>
                <w:noProof/>
              </w:rPr>
              <w:drawing>
                <wp:inline distT="0" distB="0" distL="0" distR="0" wp14:anchorId="133CC177" wp14:editId="1CD6AA21">
                  <wp:extent cx="520700" cy="15621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stretch>
                            <a:fillRect/>
                          </a:stretch>
                        </pic:blipFill>
                        <pic:spPr>
                          <a:xfrm>
                            <a:off x="0" y="0"/>
                            <a:ext cx="520700" cy="156210"/>
                          </a:xfrm>
                          <a:prstGeom prst="rect">
                            <a:avLst/>
                          </a:prstGeom>
                        </pic:spPr>
                      </pic:pic>
                    </a:graphicData>
                  </a:graphic>
                </wp:inline>
              </w:drawing>
            </w:r>
            <w:r>
              <w:t xml:space="preserve"> and</w:t>
            </w:r>
            <w:proofErr w:type="gramEnd"/>
            <w:r>
              <w:t xml:space="preserve"> select Ball Bounce.  You will see a series of messages</w:t>
            </w:r>
            <w:r w:rsidR="00FF78B5">
              <w:t xml:space="preserve"> shown below</w:t>
            </w:r>
            <w:r>
              <w:t>.</w:t>
            </w:r>
          </w:p>
          <w:p w:rsidR="00E40D4A" w:rsidRDefault="00E40D4A" w:rsidP="003E132D">
            <w:pPr>
              <w:spacing w:line="280" w:lineRule="atLeast"/>
              <w:ind w:left="252" w:hanging="252"/>
            </w:pPr>
          </w:p>
          <w:p w:rsidR="00E40D4A" w:rsidRPr="00D316E7" w:rsidDel="00714987" w:rsidRDefault="00E40D4A" w:rsidP="00E40D4A">
            <w:pPr>
              <w:spacing w:line="280" w:lineRule="atLeast"/>
              <w:ind w:left="252" w:firstLine="18"/>
            </w:pPr>
            <w:r w:rsidRPr="00D316E7">
              <w:rPr>
                <w:noProof/>
              </w:rPr>
              <w:t>The mode is Ball Bounce.  Hold the CBR 2 at about one meter above the floor and the ball no closer than 0.15 meters (6 inches) below the CBR2.  Then you may disconnect the CBR 2 to collect the data.  When you reconnect to the calculator, the CBR 2 transfers the data to the calculator.</w:t>
            </w:r>
          </w:p>
        </w:tc>
        <w:tc>
          <w:tcPr>
            <w:tcW w:w="3690" w:type="dxa"/>
          </w:tcPr>
          <w:p w:rsidR="00133199" w:rsidRDefault="00E32BB3" w:rsidP="00D316E7">
            <w:pPr>
              <w:spacing w:line="280" w:lineRule="atLeast"/>
              <w:jc w:val="center"/>
              <w:rPr>
                <w:noProof/>
              </w:rPr>
            </w:pPr>
            <w:r w:rsidRPr="00E32BB3">
              <w:rPr>
                <w:noProof/>
              </w:rPr>
              <w:drawing>
                <wp:inline distT="0" distB="0" distL="0" distR="0" wp14:anchorId="72497ACB" wp14:editId="07F8B08A">
                  <wp:extent cx="1818861" cy="1371600"/>
                  <wp:effectExtent l="0" t="0" r="0" b="0"/>
                  <wp:docPr id="6" name="Picture 6" descr="C:\Users\Marian\AppData\Local\Temp\Texas Instruments\TI-SmartView CE for the TI-84 Plus Family\Capture3-1462417888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Marian\AppData\Local\Temp\Texas Instruments\TI-SmartView CE for the TI-84 Plus Family\Capture3-146241788811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tc>
      </w:tr>
      <w:tr w:rsidR="00D10565" w:rsidRPr="005275CB" w:rsidTr="00E40D4A">
        <w:trPr>
          <w:cantSplit/>
          <w:trHeight w:val="2358"/>
        </w:trPr>
        <w:tc>
          <w:tcPr>
            <w:tcW w:w="9558" w:type="dxa"/>
            <w:gridSpan w:val="2"/>
          </w:tcPr>
          <w:p w:rsidR="00D10565" w:rsidRDefault="0037295A" w:rsidP="00133199">
            <w:pPr>
              <w:spacing w:line="280" w:lineRule="atLeast"/>
              <w:rPr>
                <w:noProof/>
              </w:rPr>
            </w:pPr>
            <w:r w:rsidRPr="0037295A">
              <w:rPr>
                <w:noProof/>
              </w:rPr>
              <w:lastRenderedPageBreak/>
              <w:drawing>
                <wp:inline distT="0" distB="0" distL="0" distR="0" wp14:anchorId="143D900A" wp14:editId="18CB7AB8">
                  <wp:extent cx="1818861" cy="1371600"/>
                  <wp:effectExtent l="0" t="0" r="0" b="0"/>
                  <wp:docPr id="10" name="Picture 10" descr="C:\Users\Marian\AppData\Local\Temp\Texas Instruments\TI-SmartView CE for the TI-84 Plus Family\Capture5-1462540834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rian\AppData\Local\Temp\Texas Instruments\TI-SmartView CE for the TI-84 Plus Family\Capture5-146254083477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32141" cy="1381614"/>
                          </a:xfrm>
                          <a:prstGeom prst="rect">
                            <a:avLst/>
                          </a:prstGeom>
                          <a:noFill/>
                          <a:ln>
                            <a:noFill/>
                          </a:ln>
                        </pic:spPr>
                      </pic:pic>
                    </a:graphicData>
                  </a:graphic>
                </wp:inline>
              </w:drawing>
            </w:r>
            <w:r>
              <w:rPr>
                <w:noProof/>
              </w:rPr>
              <w:t xml:space="preserve">   </w:t>
            </w:r>
            <w:r w:rsidR="00D10565">
              <w:rPr>
                <w:noProof/>
              </w:rPr>
              <w:drawing>
                <wp:inline distT="0" distB="0" distL="0" distR="0" wp14:anchorId="512FA954" wp14:editId="2C7FD61B">
                  <wp:extent cx="1836420" cy="138484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43780" cy="1390391"/>
                          </a:xfrm>
                          <a:prstGeom prst="rect">
                            <a:avLst/>
                          </a:prstGeom>
                        </pic:spPr>
                      </pic:pic>
                    </a:graphicData>
                  </a:graphic>
                </wp:inline>
              </w:drawing>
            </w:r>
            <w:r w:rsidR="00D10565">
              <w:rPr>
                <w:noProof/>
              </w:rPr>
              <w:t xml:space="preserve">    </w:t>
            </w:r>
            <w:r w:rsidR="00D10565" w:rsidRPr="00D10565">
              <w:rPr>
                <w:noProof/>
              </w:rPr>
              <w:drawing>
                <wp:inline distT="0" distB="0" distL="0" distR="0" wp14:anchorId="3F459470" wp14:editId="6B5C633A">
                  <wp:extent cx="1828966" cy="1379220"/>
                  <wp:effectExtent l="0" t="0" r="0" b="0"/>
                  <wp:docPr id="9" name="Picture 9" descr="C:\Users\Marian\AppData\Local\Temp\Texas Instruments\TI-SmartView CE for the TI-84 Plus Family\Capture4-1462540688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Marian\AppData\Local\Temp\Texas Instruments\TI-SmartView CE for the TI-84 Plus Family\Capture4-146254068891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4133" cy="1383117"/>
                          </a:xfrm>
                          <a:prstGeom prst="rect">
                            <a:avLst/>
                          </a:prstGeom>
                          <a:noFill/>
                          <a:ln>
                            <a:noFill/>
                          </a:ln>
                        </pic:spPr>
                      </pic:pic>
                    </a:graphicData>
                  </a:graphic>
                </wp:inline>
              </w:drawing>
            </w:r>
          </w:p>
          <w:p w:rsidR="0037295A" w:rsidRPr="003E132D" w:rsidRDefault="0037295A" w:rsidP="003E132D">
            <w:pPr>
              <w:rPr>
                <w:noProof/>
                <w:sz w:val="18"/>
                <w:szCs w:val="18"/>
              </w:rPr>
            </w:pPr>
          </w:p>
        </w:tc>
      </w:tr>
      <w:tr w:rsidR="00197020" w:rsidRPr="005275CB" w:rsidTr="003E132D">
        <w:trPr>
          <w:cantSplit/>
          <w:trHeight w:val="1881"/>
        </w:trPr>
        <w:tc>
          <w:tcPr>
            <w:tcW w:w="9558" w:type="dxa"/>
            <w:gridSpan w:val="2"/>
          </w:tcPr>
          <w:p w:rsidR="00197020" w:rsidRPr="003F5970" w:rsidRDefault="00197020" w:rsidP="00197020">
            <w:pPr>
              <w:spacing w:line="280" w:lineRule="atLeast"/>
              <w:ind w:left="252" w:hanging="252"/>
              <w:rPr>
                <w:noProof/>
              </w:rPr>
            </w:pPr>
            <w:r>
              <w:rPr>
                <w:noProof/>
              </w:rPr>
              <w:t>2. Whether you are doing this alone or with a partner, the hand that releases the ball needs to get out of the way of the CBR</w:t>
            </w:r>
            <w:r w:rsidR="00E40D4A">
              <w:rPr>
                <w:noProof/>
              </w:rPr>
              <w:t xml:space="preserve"> </w:t>
            </w:r>
            <w:r>
              <w:rPr>
                <w:noProof/>
              </w:rPr>
              <w:t>2 immediately.  The hand that is holding the CBR</w:t>
            </w:r>
            <w:r w:rsidR="00E40D4A">
              <w:rPr>
                <w:noProof/>
              </w:rPr>
              <w:t xml:space="preserve"> </w:t>
            </w:r>
            <w:r>
              <w:rPr>
                <w:noProof/>
              </w:rPr>
              <w:t>2 needs to hold it at a constant height above the floor.  If the ball travel across the floor as it bounces, follow it with the CBR</w:t>
            </w:r>
            <w:r w:rsidR="00E40D4A">
              <w:rPr>
                <w:noProof/>
              </w:rPr>
              <w:t xml:space="preserve"> </w:t>
            </w:r>
            <w:r>
              <w:rPr>
                <w:noProof/>
              </w:rPr>
              <w:t xml:space="preserve">2 holding it at the </w:t>
            </w:r>
            <w:r w:rsidRPr="003E132D">
              <w:rPr>
                <w:b/>
                <w:noProof/>
                <w:u w:val="single"/>
              </w:rPr>
              <w:t>original height</w:t>
            </w:r>
            <w:r>
              <w:rPr>
                <w:noProof/>
              </w:rPr>
              <w:t xml:space="preserve">.  When you think you have good data, reconnect to the calculator and select </w:t>
            </w:r>
            <w:r>
              <w:rPr>
                <w:noProof/>
              </w:rPr>
              <w:drawing>
                <wp:inline distT="0" distB="0" distL="0" distR="0" wp14:anchorId="633BEB50" wp14:editId="0CBF4FAE">
                  <wp:extent cx="441960" cy="131928"/>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4783" cy="138741"/>
                          </a:xfrm>
                          <a:prstGeom prst="rect">
                            <a:avLst/>
                          </a:prstGeom>
                        </pic:spPr>
                      </pic:pic>
                    </a:graphicData>
                  </a:graphic>
                </wp:inline>
              </w:drawing>
            </w:r>
            <w:r>
              <w:rPr>
                <w:noProof/>
              </w:rPr>
              <w:t>.  The CBR</w:t>
            </w:r>
            <w:r w:rsidR="00E40D4A">
              <w:rPr>
                <w:noProof/>
              </w:rPr>
              <w:t xml:space="preserve"> </w:t>
            </w:r>
            <w:r>
              <w:rPr>
                <w:noProof/>
              </w:rPr>
              <w:t xml:space="preserve">2 will transfer the data.  Look at your graph, if you have two or three good bounces, continue to the next step. </w:t>
            </w:r>
          </w:p>
        </w:tc>
      </w:tr>
      <w:tr w:rsidR="00197020" w:rsidRPr="005275CB" w:rsidTr="003E132D">
        <w:trPr>
          <w:cantSplit/>
          <w:trHeight w:val="2520"/>
        </w:trPr>
        <w:tc>
          <w:tcPr>
            <w:tcW w:w="5868" w:type="dxa"/>
          </w:tcPr>
          <w:p w:rsidR="00197020" w:rsidRDefault="00197020" w:rsidP="00197020">
            <w:pPr>
              <w:spacing w:after="120" w:line="280" w:lineRule="atLeast"/>
              <w:ind w:left="252" w:hanging="252"/>
            </w:pPr>
            <w:r>
              <w:t xml:space="preserve">3. Use the arrow keys to move through your height-time plot. </w:t>
            </w:r>
            <w:r w:rsidR="0037295A">
              <w:t xml:space="preserve">Choose </w:t>
            </w:r>
            <w:r w:rsidR="0037295A" w:rsidRPr="00C46EDD">
              <w:rPr>
                <w:b/>
              </w:rPr>
              <w:t>one</w:t>
            </w:r>
            <w:r w:rsidR="0037295A">
              <w:t xml:space="preserve"> of your bounces, and f</w:t>
            </w:r>
            <w:r>
              <w:t>ind the coordinates of the vertex and the x-intercepts</w:t>
            </w:r>
            <w:r w:rsidR="0037295A">
              <w:t>.</w:t>
            </w:r>
            <w:r>
              <w:t xml:space="preserve">  Record them below. Make a sketch of your graph to the right.  </w:t>
            </w:r>
          </w:p>
          <w:tbl>
            <w:tblPr>
              <w:tblStyle w:val="TableGrid"/>
              <w:tblW w:w="0" w:type="auto"/>
              <w:tblLayout w:type="fixed"/>
              <w:tblLook w:val="04A0" w:firstRow="1" w:lastRow="0" w:firstColumn="1" w:lastColumn="0" w:noHBand="0" w:noVBand="1"/>
            </w:tblPr>
            <w:tblGrid>
              <w:gridCol w:w="3487"/>
              <w:gridCol w:w="2155"/>
            </w:tblGrid>
            <w:tr w:rsidR="00197020" w:rsidTr="003E132D">
              <w:tc>
                <w:tcPr>
                  <w:tcW w:w="3487" w:type="dxa"/>
                </w:tcPr>
                <w:p w:rsidR="00197020" w:rsidRDefault="00197020" w:rsidP="003E132D">
                  <w:pPr>
                    <w:spacing w:after="120" w:line="280" w:lineRule="atLeast"/>
                    <w:jc w:val="center"/>
                  </w:pPr>
                  <w:r>
                    <w:t>Vertex (h, k)</w:t>
                  </w:r>
                </w:p>
              </w:tc>
              <w:tc>
                <w:tcPr>
                  <w:tcW w:w="2155" w:type="dxa"/>
                </w:tcPr>
                <w:p w:rsidR="00197020" w:rsidRDefault="00197020" w:rsidP="003E132D">
                  <w:pPr>
                    <w:spacing w:after="120" w:line="280" w:lineRule="atLeast"/>
                    <w:jc w:val="center"/>
                  </w:pPr>
                  <w:r>
                    <w:t>x-intercepts (zeroes)</w:t>
                  </w:r>
                </w:p>
              </w:tc>
            </w:tr>
            <w:tr w:rsidR="00197020" w:rsidTr="003E132D">
              <w:trPr>
                <w:trHeight w:val="593"/>
              </w:trPr>
              <w:tc>
                <w:tcPr>
                  <w:tcW w:w="3487" w:type="dxa"/>
                  <w:vAlign w:val="bottom"/>
                </w:tcPr>
                <w:p w:rsidR="00197020" w:rsidRDefault="00197020" w:rsidP="00197020">
                  <w:pPr>
                    <w:spacing w:after="120" w:line="280" w:lineRule="atLeast"/>
                  </w:pPr>
                  <w:r>
                    <w:t>h = __________    k = __________</w:t>
                  </w:r>
                </w:p>
              </w:tc>
              <w:tc>
                <w:tcPr>
                  <w:tcW w:w="2155" w:type="dxa"/>
                  <w:vAlign w:val="bottom"/>
                </w:tcPr>
                <w:p w:rsidR="00197020" w:rsidRDefault="00197020" w:rsidP="00197020">
                  <w:pPr>
                    <w:spacing w:after="120" w:line="280" w:lineRule="atLeast"/>
                  </w:pPr>
                  <w:r>
                    <w:t>______  and  ______</w:t>
                  </w:r>
                </w:p>
              </w:tc>
            </w:tr>
          </w:tbl>
          <w:p w:rsidR="00197020" w:rsidRDefault="00197020" w:rsidP="00197020">
            <w:pPr>
              <w:spacing w:after="120" w:line="280" w:lineRule="atLeast"/>
            </w:pPr>
          </w:p>
        </w:tc>
        <w:tc>
          <w:tcPr>
            <w:tcW w:w="3690" w:type="dxa"/>
          </w:tcPr>
          <w:p w:rsidR="00197020" w:rsidRPr="003F5970" w:rsidRDefault="00197020" w:rsidP="00197020">
            <w:pPr>
              <w:spacing w:line="280" w:lineRule="atLeast"/>
              <w:rPr>
                <w:noProof/>
              </w:rPr>
            </w:pPr>
            <w:r w:rsidRPr="00BD52CD">
              <w:rPr>
                <w:noProof/>
              </w:rPr>
              <w:drawing>
                <wp:inline distT="0" distB="0" distL="0" distR="0" wp14:anchorId="631897E0" wp14:editId="418760E4">
                  <wp:extent cx="2294117" cy="1493520"/>
                  <wp:effectExtent l="0" t="0" r="0" b="0"/>
                  <wp:docPr id="23" name="Picture 23" descr="C:\Users\Marian\AppData\Local\Temp\Texas Instruments\TI-SmartView CE for the TI-84 Plus Family\Capture12-1462458512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Marian\AppData\Local\Temp\Texas Instruments\TI-SmartView CE for the TI-84 Plus Family\Capture12-1462458512802.png"/>
                          <pic:cNvPicPr>
                            <a:picLocks noChangeAspect="1" noChangeArrowheads="1"/>
                          </pic:cNvPicPr>
                        </pic:nvPicPr>
                        <pic:blipFill rotWithShape="1">
                          <a:blip r:embed="rId23">
                            <a:extLst>
                              <a:ext uri="{28A0092B-C50C-407E-A947-70E740481C1C}">
                                <a14:useLocalDpi xmlns:a14="http://schemas.microsoft.com/office/drawing/2010/main" val="0"/>
                              </a:ext>
                            </a:extLst>
                          </a:blip>
                          <a:srcRect l="5501" t="13675" r="4756" b="8849"/>
                          <a:stretch/>
                        </pic:blipFill>
                        <pic:spPr bwMode="auto">
                          <a:xfrm>
                            <a:off x="0" y="0"/>
                            <a:ext cx="2315777" cy="150762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3EBD" w:rsidRPr="005275CB" w:rsidTr="003E132D">
        <w:trPr>
          <w:cantSplit/>
          <w:trHeight w:val="1989"/>
        </w:trPr>
        <w:tc>
          <w:tcPr>
            <w:tcW w:w="9558" w:type="dxa"/>
            <w:gridSpan w:val="2"/>
          </w:tcPr>
          <w:p w:rsidR="009B3EBD" w:rsidRDefault="009B3EBD" w:rsidP="00DD62DE">
            <w:pPr>
              <w:spacing w:after="120" w:line="280" w:lineRule="atLeast"/>
              <w:ind w:left="259" w:hanging="259"/>
              <w:rPr>
                <w:b/>
              </w:rPr>
            </w:pPr>
            <w:r>
              <w:rPr>
                <w:b/>
              </w:rPr>
              <w:t>Looking at the Results</w:t>
            </w:r>
          </w:p>
          <w:p w:rsidR="009B3EBD" w:rsidRPr="00E40D4A" w:rsidRDefault="009B3EBD" w:rsidP="00E40D4A">
            <w:pPr>
              <w:spacing w:line="280" w:lineRule="atLeast"/>
              <w:ind w:left="259" w:right="662" w:hanging="259"/>
            </w:pPr>
            <w:r>
              <w:rPr>
                <w:noProof/>
              </w:rPr>
              <w:t xml:space="preserve">1. </w:t>
            </w:r>
            <w:r w:rsidRPr="00E40D4A">
              <w:t>For any one bounce, a plot of Height-Time has a parabolic shape. One type of quadratic equation that describes this motion is the vertex form:</w:t>
            </w:r>
          </w:p>
          <w:p w:rsidR="009B3EBD" w:rsidRPr="003E132D" w:rsidRDefault="009B3EBD" w:rsidP="003E132D">
            <w:pPr>
              <w:spacing w:line="130" w:lineRule="exact"/>
              <w:ind w:left="252" w:hanging="252"/>
              <w:rPr>
                <w:sz w:val="16"/>
                <w:szCs w:val="16"/>
              </w:rPr>
            </w:pPr>
          </w:p>
          <w:p w:rsidR="009B3EBD" w:rsidRPr="003E132D" w:rsidRDefault="009B3EBD" w:rsidP="003E132D">
            <w:pPr>
              <w:ind w:left="252" w:right="1086"/>
              <w:jc w:val="center"/>
            </w:pPr>
            <w:r w:rsidRPr="003E132D">
              <w:t>y</w:t>
            </w:r>
            <w:r w:rsidRPr="003E132D">
              <w:rPr>
                <w:spacing w:val="17"/>
              </w:rPr>
              <w:t xml:space="preserve"> </w:t>
            </w:r>
            <w:r w:rsidRPr="003E132D">
              <w:t>=</w:t>
            </w:r>
            <w:r w:rsidRPr="003E132D">
              <w:rPr>
                <w:spacing w:val="18"/>
              </w:rPr>
              <w:t xml:space="preserve"> </w:t>
            </w:r>
            <w:r w:rsidRPr="003E132D">
              <w:t>A</w:t>
            </w:r>
            <w:r w:rsidR="00B6083E">
              <w:t xml:space="preserve"> </w:t>
            </w:r>
            <w:r w:rsidRPr="003E132D">
              <w:t>(x</w:t>
            </w:r>
            <w:r w:rsidRPr="003E132D">
              <w:rPr>
                <w:spacing w:val="18"/>
              </w:rPr>
              <w:t xml:space="preserve"> </w:t>
            </w:r>
            <w:r w:rsidRPr="003E132D">
              <w:t>–</w:t>
            </w:r>
            <w:r w:rsidRPr="003E132D">
              <w:rPr>
                <w:spacing w:val="20"/>
              </w:rPr>
              <w:t xml:space="preserve"> </w:t>
            </w:r>
            <w:r w:rsidR="0037295A">
              <w:t>h</w:t>
            </w:r>
            <w:r w:rsidRPr="003E132D">
              <w:rPr>
                <w:spacing w:val="2"/>
              </w:rPr>
              <w:t>)</w:t>
            </w:r>
            <w:r w:rsidRPr="003E132D">
              <w:rPr>
                <w:position w:val="12"/>
              </w:rPr>
              <w:t xml:space="preserve">2  </w:t>
            </w:r>
            <w:r w:rsidRPr="003E132D">
              <w:rPr>
                <w:spacing w:val="11"/>
                <w:position w:val="12"/>
              </w:rPr>
              <w:t xml:space="preserve"> </w:t>
            </w:r>
            <w:r w:rsidRPr="003E132D">
              <w:t>+</w:t>
            </w:r>
            <w:r w:rsidRPr="003E132D">
              <w:rPr>
                <w:spacing w:val="18"/>
              </w:rPr>
              <w:t xml:space="preserve"> </w:t>
            </w:r>
            <w:r w:rsidR="0037295A">
              <w:rPr>
                <w:w w:val="108"/>
              </w:rPr>
              <w:t>k</w:t>
            </w:r>
          </w:p>
          <w:p w:rsidR="009B3EBD" w:rsidRPr="003E132D" w:rsidRDefault="009B3EBD" w:rsidP="003E132D">
            <w:pPr>
              <w:spacing w:line="140" w:lineRule="exact"/>
              <w:ind w:left="252" w:hanging="252"/>
            </w:pPr>
          </w:p>
          <w:p w:rsidR="009B3EBD" w:rsidRPr="00E40D4A" w:rsidRDefault="00E40D4A" w:rsidP="00E40D4A">
            <w:pPr>
              <w:spacing w:after="120" w:line="280" w:lineRule="atLeast"/>
              <w:ind w:left="274"/>
            </w:pPr>
            <w:r>
              <w:t xml:space="preserve">Where </w:t>
            </w:r>
            <w:r w:rsidR="009B3EBD" w:rsidRPr="00E40D4A">
              <w:t xml:space="preserve">A affects the width of the parabola </w:t>
            </w:r>
            <w:r w:rsidR="009B3EBD" w:rsidRPr="00E40D4A">
              <w:rPr>
                <w:w w:val="116"/>
              </w:rPr>
              <w:t>and</w:t>
            </w:r>
            <w:r w:rsidR="009B3EBD" w:rsidRPr="00E40D4A">
              <w:rPr>
                <w:spacing w:val="16"/>
                <w:w w:val="116"/>
              </w:rPr>
              <w:t xml:space="preserve"> </w:t>
            </w:r>
            <w:r w:rsidR="0037295A" w:rsidRPr="00E40D4A">
              <w:t>(h, k</w:t>
            </w:r>
            <w:r w:rsidR="009B3EBD" w:rsidRPr="00E40D4A">
              <w:t>) is the vertex of the parabola. In this activity, x represents time and y represents height.</w:t>
            </w:r>
          </w:p>
        </w:tc>
      </w:tr>
      <w:tr w:rsidR="00926145" w:rsidRPr="005275CB" w:rsidTr="003E132D">
        <w:trPr>
          <w:cantSplit/>
          <w:trHeight w:val="1701"/>
        </w:trPr>
        <w:tc>
          <w:tcPr>
            <w:tcW w:w="9558" w:type="dxa"/>
            <w:gridSpan w:val="2"/>
          </w:tcPr>
          <w:p w:rsidR="006433C6" w:rsidRDefault="00AA48F7" w:rsidP="00E40D4A">
            <w:pPr>
              <w:spacing w:line="280" w:lineRule="atLeast"/>
              <w:ind w:left="259"/>
            </w:pPr>
            <w:r w:rsidRPr="003E132D">
              <w:rPr>
                <w:b/>
              </w:rPr>
              <w:t>After Quitting the EasyData App</w:t>
            </w:r>
            <w:r>
              <w:t>, p</w:t>
            </w:r>
            <w:r w:rsidR="00926145">
              <w:t xml:space="preserve">ress </w:t>
            </w:r>
            <w:r w:rsidR="00926145">
              <w:rPr>
                <w:rFonts w:ascii="TI84PlusCEKeys" w:hAnsi="TI84PlusCEKeys"/>
              </w:rPr>
              <w:t>o</w:t>
            </w:r>
            <w:r w:rsidR="00926145">
              <w:t xml:space="preserve"> and enter the equation above in Y1 substituting </w:t>
            </w:r>
            <w:r w:rsidR="006433C6">
              <w:t>the coordinates for the vertex that you found previously for h and k.  To find the value for A, start the Guess-and-Check method by storing 1 into the variable A on the home screen (1</w:t>
            </w:r>
            <w:r w:rsidR="006433C6">
              <w:rPr>
                <w:rFonts w:ascii="TI84PlusCEKeys" w:hAnsi="TI84PlusCEKeys"/>
              </w:rPr>
              <w:t>¿</w:t>
            </w:r>
            <w:r w:rsidR="006433C6">
              <w:t xml:space="preserve"> </w:t>
            </w:r>
            <w:r w:rsidR="006433C6">
              <w:rPr>
                <w:rFonts w:ascii="TI84PlusCEKeys" w:hAnsi="TI84PlusCEKeys"/>
              </w:rPr>
              <w:t>ƒ</w:t>
            </w:r>
            <w:r w:rsidR="006433C6">
              <w:t xml:space="preserve"> A).  Check your guess by pressing </w:t>
            </w:r>
            <w:r w:rsidR="006433C6">
              <w:rPr>
                <w:rFonts w:ascii="TI84PlusCEKeys" w:hAnsi="TI84PlusCEKeys"/>
              </w:rPr>
              <w:t>s</w:t>
            </w:r>
            <w:r w:rsidR="006433C6">
              <w:t xml:space="preserve">.  Store a new value to A and check your guess.  Keep experimenting until you get a good fit.  Record your equation here:  </w:t>
            </w:r>
          </w:p>
          <w:p w:rsidR="006433C6" w:rsidRPr="003E132D" w:rsidRDefault="006433C6">
            <w:pPr>
              <w:spacing w:line="280" w:lineRule="atLeast"/>
              <w:ind w:left="252"/>
            </w:pPr>
            <w:r>
              <w:t xml:space="preserve">                                           _____________________________   </w:t>
            </w:r>
          </w:p>
        </w:tc>
      </w:tr>
      <w:tr w:rsidR="00B6083E" w:rsidRPr="005275CB" w:rsidTr="003E132D">
        <w:trPr>
          <w:cantSplit/>
          <w:trHeight w:val="1728"/>
        </w:trPr>
        <w:tc>
          <w:tcPr>
            <w:tcW w:w="9558" w:type="dxa"/>
            <w:gridSpan w:val="2"/>
          </w:tcPr>
          <w:p w:rsidR="00B6083E" w:rsidRDefault="00B6083E" w:rsidP="00E40D4A">
            <w:pPr>
              <w:spacing w:line="280" w:lineRule="atLeast"/>
              <w:ind w:left="259" w:hanging="259"/>
            </w:pPr>
            <w:r>
              <w:t xml:space="preserve">2. Describe the relationship of the value of A with the shape of the parabola.  </w:t>
            </w:r>
            <w:r w:rsidR="00E33578">
              <w:t>(What happens when A changes from negative to positive?  What happens if you increase the absolute value of A?)</w:t>
            </w:r>
          </w:p>
        </w:tc>
      </w:tr>
      <w:tr w:rsidR="00D66FC2" w:rsidRPr="005275CB" w:rsidTr="003E132D">
        <w:trPr>
          <w:cantSplit/>
          <w:trHeight w:val="2304"/>
        </w:trPr>
        <w:tc>
          <w:tcPr>
            <w:tcW w:w="9558" w:type="dxa"/>
            <w:gridSpan w:val="2"/>
          </w:tcPr>
          <w:p w:rsidR="00D66FC2" w:rsidRDefault="00B6083E" w:rsidP="00E40D4A">
            <w:pPr>
              <w:spacing w:line="280" w:lineRule="atLeast"/>
              <w:ind w:left="259" w:hanging="259"/>
            </w:pPr>
            <w:r>
              <w:lastRenderedPageBreak/>
              <w:t>3</w:t>
            </w:r>
            <w:r w:rsidR="00D66FC2">
              <w:t>. Another form of quadratic equation uses the x-intercepts or zeroes of the equation.  Using the x-intercepts that you recorded, put the equation into Y2:</w:t>
            </w:r>
          </w:p>
          <w:p w:rsidR="00D66FC2" w:rsidRPr="003E132D" w:rsidRDefault="00D66FC2" w:rsidP="003E132D">
            <w:pPr>
              <w:rPr>
                <w:sz w:val="12"/>
                <w:szCs w:val="12"/>
              </w:rPr>
            </w:pPr>
          </w:p>
          <w:p w:rsidR="00D66FC2" w:rsidRDefault="00D66FC2" w:rsidP="003E132D">
            <w:r>
              <w:t xml:space="preserve">                                                y =</w:t>
            </w:r>
            <w:r w:rsidR="00B6083E">
              <w:t xml:space="preserve"> A</w:t>
            </w:r>
            <w:r>
              <w:t xml:space="preserve"> (x </w:t>
            </w:r>
            <w:r w:rsidR="00885930">
              <w:t>‒           )(x ‒</w:t>
            </w:r>
            <w:r>
              <w:t xml:space="preserve">    </w:t>
            </w:r>
            <w:r w:rsidR="00885930">
              <w:t xml:space="preserve">         )</w:t>
            </w:r>
          </w:p>
          <w:p w:rsidR="00F22618" w:rsidRPr="003E132D" w:rsidRDefault="00F22618" w:rsidP="003E132D">
            <w:pPr>
              <w:rPr>
                <w:sz w:val="12"/>
                <w:szCs w:val="12"/>
              </w:rPr>
            </w:pPr>
          </w:p>
          <w:p w:rsidR="00885930" w:rsidRDefault="00885930">
            <w:pPr>
              <w:spacing w:line="280" w:lineRule="atLeast"/>
              <w:ind w:left="252"/>
            </w:pPr>
            <w:r>
              <w:t>What do you notice about the resulting graph</w:t>
            </w:r>
            <w:r w:rsidR="00F22618">
              <w:t>?</w:t>
            </w:r>
          </w:p>
        </w:tc>
      </w:tr>
      <w:tr w:rsidR="00F22618" w:rsidRPr="005275CB" w:rsidTr="003E132D">
        <w:trPr>
          <w:cantSplit/>
          <w:trHeight w:val="1629"/>
        </w:trPr>
        <w:tc>
          <w:tcPr>
            <w:tcW w:w="9558" w:type="dxa"/>
            <w:gridSpan w:val="2"/>
          </w:tcPr>
          <w:p w:rsidR="00F22618" w:rsidRDefault="00B6083E" w:rsidP="00F22618">
            <w:pPr>
              <w:ind w:left="252" w:hanging="252"/>
            </w:pPr>
            <w:r>
              <w:t>4</w:t>
            </w:r>
            <w:r w:rsidR="00F22618">
              <w:t>. What value for A did your classmates use?  Explain what you discovered.</w:t>
            </w:r>
          </w:p>
        </w:tc>
      </w:tr>
      <w:tr w:rsidR="00B6083E" w:rsidRPr="005275CB" w:rsidTr="003E132D">
        <w:trPr>
          <w:cantSplit/>
          <w:trHeight w:val="3141"/>
        </w:trPr>
        <w:tc>
          <w:tcPr>
            <w:tcW w:w="9558" w:type="dxa"/>
            <w:gridSpan w:val="2"/>
          </w:tcPr>
          <w:p w:rsidR="00B6083E" w:rsidRDefault="00E33578" w:rsidP="00E40D4A">
            <w:pPr>
              <w:spacing w:line="280" w:lineRule="atLeast"/>
              <w:ind w:left="259" w:hanging="259"/>
            </w:pPr>
            <w:r>
              <w:t>5. Find an equation in either form for the next bounce to the right of the bounce you used previously.  Record here.</w:t>
            </w:r>
          </w:p>
          <w:p w:rsidR="00E33578" w:rsidRDefault="00E33578" w:rsidP="00F22618">
            <w:pPr>
              <w:ind w:left="252" w:hanging="252"/>
            </w:pPr>
          </w:p>
          <w:p w:rsidR="00E33578" w:rsidRDefault="00E33578" w:rsidP="00F22618">
            <w:pPr>
              <w:ind w:left="252" w:hanging="252"/>
            </w:pPr>
            <w:r>
              <w:t xml:space="preserve">                                       ___________________________</w:t>
            </w:r>
          </w:p>
          <w:p w:rsidR="00E33578" w:rsidRDefault="00E33578" w:rsidP="00F22618">
            <w:pPr>
              <w:ind w:left="252" w:hanging="252"/>
            </w:pPr>
          </w:p>
          <w:p w:rsidR="00E33578" w:rsidRDefault="00E33578" w:rsidP="003E132D">
            <w:pPr>
              <w:ind w:firstLine="252"/>
            </w:pPr>
            <w:r>
              <w:t>How does this equation compare with the equation for the previous bounce in questio</w:t>
            </w:r>
            <w:r w:rsidR="00A43789">
              <w:t>n 1 or</w:t>
            </w:r>
            <w:r>
              <w:t xml:space="preserve"> 3?</w:t>
            </w:r>
          </w:p>
        </w:tc>
      </w:tr>
      <w:tr w:rsidR="00A43789" w:rsidRPr="005275CB" w:rsidTr="00DD62DE">
        <w:trPr>
          <w:cantSplit/>
          <w:trHeight w:val="1935"/>
        </w:trPr>
        <w:tc>
          <w:tcPr>
            <w:tcW w:w="9558" w:type="dxa"/>
            <w:gridSpan w:val="2"/>
          </w:tcPr>
          <w:p w:rsidR="00A43789" w:rsidRDefault="00A43789" w:rsidP="00DD62DE">
            <w:pPr>
              <w:spacing w:after="120"/>
              <w:ind w:left="259" w:hanging="259"/>
              <w:rPr>
                <w:b/>
              </w:rPr>
            </w:pPr>
            <w:r>
              <w:rPr>
                <w:b/>
              </w:rPr>
              <w:t>Going Further</w:t>
            </w:r>
            <w:bookmarkStart w:id="0" w:name="_GoBack"/>
            <w:bookmarkEnd w:id="0"/>
          </w:p>
          <w:p w:rsidR="00A43789" w:rsidRPr="00A43789" w:rsidRDefault="00A43789" w:rsidP="00D316E7">
            <w:pPr>
              <w:spacing w:line="280" w:lineRule="atLeast"/>
              <w:ind w:left="259" w:hanging="259"/>
            </w:pPr>
            <w:r>
              <w:t xml:space="preserve">1. </w:t>
            </w:r>
            <w:r w:rsidRPr="003E132D">
              <w:t>If a ball that was more or less bouncy was used instead, how would it affect the value of A in the equation?</w:t>
            </w:r>
            <w:r>
              <w:rPr>
                <w:rFonts w:ascii="Times New Roman" w:hAnsi="Times New Roman" w:cs="Times New Roman"/>
                <w:spacing w:val="-3"/>
                <w:w w:val="116"/>
                <w:sz w:val="24"/>
                <w:szCs w:val="24"/>
              </w:rPr>
              <w:t xml:space="preserve"> </w:t>
            </w:r>
          </w:p>
        </w:tc>
      </w:tr>
      <w:tr w:rsidR="00A43789" w:rsidRPr="005275CB" w:rsidTr="003E132D">
        <w:trPr>
          <w:cantSplit/>
          <w:trHeight w:val="810"/>
        </w:trPr>
        <w:tc>
          <w:tcPr>
            <w:tcW w:w="9558" w:type="dxa"/>
            <w:gridSpan w:val="2"/>
          </w:tcPr>
          <w:p w:rsidR="00A43789" w:rsidRPr="003E132D" w:rsidRDefault="00A43789" w:rsidP="00D316E7">
            <w:pPr>
              <w:spacing w:line="280" w:lineRule="atLeast"/>
              <w:ind w:left="259" w:hanging="259"/>
            </w:pPr>
            <w:r>
              <w:t xml:space="preserve">2. The graph of the vertex form of the parabola matched the graph of the equation using the x-intercepts.  Give an algebraic reason why these two forms </w:t>
            </w:r>
            <w:r w:rsidR="00921E6F">
              <w:t xml:space="preserve">of a parabola </w:t>
            </w:r>
            <w:r>
              <w:t>are equivalent equations.</w:t>
            </w:r>
          </w:p>
        </w:tc>
      </w:tr>
      <w:tr w:rsidR="00A43789" w:rsidRPr="005275CB" w:rsidTr="003E132D">
        <w:trPr>
          <w:cantSplit/>
          <w:trHeight w:val="3771"/>
        </w:trPr>
        <w:tc>
          <w:tcPr>
            <w:tcW w:w="9558" w:type="dxa"/>
            <w:gridSpan w:val="2"/>
          </w:tcPr>
          <w:p w:rsidR="00A43789" w:rsidRDefault="00A43789" w:rsidP="00A43789">
            <w:pPr>
              <w:ind w:left="252" w:hanging="252"/>
            </w:pPr>
            <w:r>
              <w:lastRenderedPageBreak/>
              <w:t xml:space="preserve">3. </w:t>
            </w:r>
            <w:r w:rsidR="007C2DEB">
              <w:t>What quadratic equation does the calculator give to match your first bounce?  Follow these steps:</w:t>
            </w:r>
          </w:p>
          <w:p w:rsidR="00921E6F" w:rsidRDefault="00921E6F" w:rsidP="00A43789">
            <w:pPr>
              <w:ind w:left="252" w:hanging="252"/>
            </w:pPr>
          </w:p>
          <w:p w:rsidR="007C2DEB" w:rsidRDefault="00350BAB" w:rsidP="00A43789">
            <w:pPr>
              <w:ind w:left="252" w:hanging="252"/>
            </w:pPr>
            <w:r>
              <w:t xml:space="preserve">     </w:t>
            </w:r>
            <w:r w:rsidR="007C2DEB">
              <w:rPr>
                <w:noProof/>
              </w:rPr>
              <w:drawing>
                <wp:inline distT="0" distB="0" distL="0" distR="0" wp14:anchorId="2180B4EC" wp14:editId="61A993C7">
                  <wp:extent cx="1783080" cy="1287780"/>
                  <wp:effectExtent l="0" t="0" r="7620" b="7620"/>
                  <wp:docPr id="24" name="Picture 24" descr="C:\Users\Marian\AppData\Local\Temp\Texas Instruments\TI-SmartView CE for the TI-84 Plus Family\Capture1-1462460639290.png"/>
                  <wp:cNvGraphicFramePr/>
                  <a:graphic xmlns:a="http://schemas.openxmlformats.org/drawingml/2006/main">
                    <a:graphicData uri="http://schemas.openxmlformats.org/drawingml/2006/picture">
                      <pic:pic xmlns:pic="http://schemas.openxmlformats.org/drawingml/2006/picture">
                        <pic:nvPicPr>
                          <pic:cNvPr id="24" name="Picture 24" descr="C:\Users\Marian\AppData\Local\Temp\Texas Instruments\TI-SmartView CE for the TI-84 Plus Family\Capture1-1462460639290.png"/>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1287780"/>
                          </a:xfrm>
                          <a:prstGeom prst="rect">
                            <a:avLst/>
                          </a:prstGeom>
                          <a:noFill/>
                          <a:ln>
                            <a:noFill/>
                          </a:ln>
                        </pic:spPr>
                      </pic:pic>
                    </a:graphicData>
                  </a:graphic>
                </wp:inline>
              </w:drawing>
            </w:r>
            <w:r>
              <w:t xml:space="preserve">    </w:t>
            </w:r>
            <w:r w:rsidRPr="00350BAB">
              <w:rPr>
                <w:noProof/>
              </w:rPr>
              <w:drawing>
                <wp:inline distT="0" distB="0" distL="0" distR="0" wp14:anchorId="41973586" wp14:editId="60ED35A9">
                  <wp:extent cx="1717813" cy="1295400"/>
                  <wp:effectExtent l="0" t="0" r="0" b="0"/>
                  <wp:docPr id="31" name="Picture 31" descr="C:\Users\Marian\AppData\Local\Temp\Texas Instruments\TI-SmartView CE for the TI-84 Plus Family\Capture18-1462507806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Marian\AppData\Local\Temp\Texas Instruments\TI-SmartView CE for the TI-84 Plus Family\Capture18-1462507806127.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4464" cy="1307957"/>
                          </a:xfrm>
                          <a:prstGeom prst="rect">
                            <a:avLst/>
                          </a:prstGeom>
                          <a:noFill/>
                          <a:ln>
                            <a:noFill/>
                          </a:ln>
                        </pic:spPr>
                      </pic:pic>
                    </a:graphicData>
                  </a:graphic>
                </wp:inline>
              </w:drawing>
            </w:r>
            <w:r>
              <w:t xml:space="preserve">   </w:t>
            </w:r>
            <w:r w:rsidRPr="00350BAB">
              <w:rPr>
                <w:noProof/>
              </w:rPr>
              <w:drawing>
                <wp:inline distT="0" distB="0" distL="0" distR="0" wp14:anchorId="07308863" wp14:editId="6BECF855">
                  <wp:extent cx="1714500" cy="1292902"/>
                  <wp:effectExtent l="0" t="0" r="0" b="2540"/>
                  <wp:docPr id="6017" name="Picture 6017" descr="C:\Users\Marian\AppData\Local\Temp\Texas Instruments\TI-SmartView CE for the TI-84 Plus Family\Capture21-1462507932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Marian\AppData\Local\Temp\Texas Instruments\TI-SmartView CE for the TI-84 Plus Family\Capture21-146250793254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3876" cy="1299972"/>
                          </a:xfrm>
                          <a:prstGeom prst="rect">
                            <a:avLst/>
                          </a:prstGeom>
                          <a:noFill/>
                          <a:ln>
                            <a:noFill/>
                          </a:ln>
                        </pic:spPr>
                      </pic:pic>
                    </a:graphicData>
                  </a:graphic>
                </wp:inline>
              </w:drawing>
            </w:r>
            <w:r>
              <w:t xml:space="preserve"> </w:t>
            </w:r>
          </w:p>
          <w:p w:rsidR="00921E6F" w:rsidRDefault="00921E6F" w:rsidP="00A43789">
            <w:pPr>
              <w:ind w:left="252" w:hanging="252"/>
            </w:pPr>
          </w:p>
          <w:p w:rsidR="00921E6F" w:rsidRDefault="00350BAB" w:rsidP="00BB4395">
            <w:pPr>
              <w:spacing w:line="280" w:lineRule="atLeast"/>
              <w:ind w:left="259" w:hanging="259"/>
            </w:pPr>
            <w:r>
              <w:t xml:space="preserve">    Press </w:t>
            </w:r>
            <w:r>
              <w:rPr>
                <w:rFonts w:ascii="TI84PlusCEKeys" w:hAnsi="TI84PlusCEKeys"/>
              </w:rPr>
              <w:t>…</w:t>
            </w:r>
            <w:r>
              <w:t xml:space="preserve"> and select QuickPlot</w:t>
            </w:r>
            <w:r w:rsidR="00921E6F">
              <w:t xml:space="preserve">. </w:t>
            </w:r>
            <w:r>
              <w:t xml:space="preserve"> Drop at least 3 points</w:t>
            </w:r>
            <w:r w:rsidR="00921E6F">
              <w:t xml:space="preserve"> on the graph</w:t>
            </w:r>
            <w:r>
              <w:t>. Select Quadratic Regression. Store the points in empty lists (L</w:t>
            </w:r>
            <w:r w:rsidRPr="003E132D">
              <w:rPr>
                <w:vertAlign w:val="subscript"/>
              </w:rPr>
              <w:t>2</w:t>
            </w:r>
            <w:r>
              <w:t>, L</w:t>
            </w:r>
            <w:r w:rsidRPr="003E132D">
              <w:rPr>
                <w:vertAlign w:val="subscript"/>
              </w:rPr>
              <w:t>3</w:t>
            </w:r>
            <w:r>
              <w:t>), and choose the rest of the settings avoiding Plo</w:t>
            </w:r>
            <w:r w:rsidR="00921E6F">
              <w:t>t1, Y1, and Y2.  The equation is in the form y=ax</w:t>
            </w:r>
            <w:r w:rsidR="00921E6F" w:rsidRPr="003E132D">
              <w:rPr>
                <w:vertAlign w:val="superscript"/>
              </w:rPr>
              <w:t>2</w:t>
            </w:r>
            <w:r w:rsidR="00921E6F">
              <w:t xml:space="preserve">+bx+c (Standard form).  </w:t>
            </w:r>
            <w:r w:rsidR="00DA1FA7">
              <w:t>How does this equation compare</w:t>
            </w:r>
            <w:r w:rsidR="00921E6F">
              <w:t xml:space="preserve"> with the vertex form and the x-intercept form (Factored form) of the bounce</w:t>
            </w:r>
            <w:r w:rsidR="00DA1FA7">
              <w:t xml:space="preserve"> that you transformed into standard form in question 2?</w:t>
            </w:r>
          </w:p>
        </w:tc>
      </w:tr>
    </w:tbl>
    <w:p w:rsidR="00BF6715" w:rsidRPr="004E5387" w:rsidRDefault="00BF6715" w:rsidP="0088407C">
      <w:pPr>
        <w:spacing w:line="280" w:lineRule="atLeast"/>
      </w:pPr>
    </w:p>
    <w:sectPr w:rsidR="00BF6715" w:rsidRPr="004E5387" w:rsidSect="005751DD">
      <w:headerReference w:type="default" r:id="rId27"/>
      <w:footerReference w:type="default" r:id="rId28"/>
      <w:headerReference w:type="first" r:id="rId29"/>
      <w:footerReference w:type="first" r:id="rId30"/>
      <w:type w:val="continuous"/>
      <w:pgSz w:w="12240" w:h="15840" w:code="1"/>
      <w:pgMar w:top="1440" w:right="1440" w:bottom="108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317" w:rsidRDefault="00B23317">
      <w:r>
        <w:separator/>
      </w:r>
    </w:p>
  </w:endnote>
  <w:endnote w:type="continuationSeparator" w:id="0">
    <w:p w:rsidR="00B23317" w:rsidRDefault="00B2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84PlusCEKeys">
    <w:panose1 w:val="02000000000000000000"/>
    <w:charset w:val="00"/>
    <w:family w:val="auto"/>
    <w:pitch w:val="variable"/>
    <w:sig w:usb0="A000002F" w:usb1="0000000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7A" w:rsidRPr="008E4A18" w:rsidRDefault="0036007A" w:rsidP="005751DD">
    <w:pPr>
      <w:pStyle w:val="Footer"/>
      <w:tabs>
        <w:tab w:val="clear" w:pos="4320"/>
        <w:tab w:val="clear" w:pos="8640"/>
        <w:tab w:val="center" w:pos="4680"/>
        <w:tab w:val="right" w:pos="9360"/>
      </w:tabs>
      <w:rPr>
        <w:sz w:val="16"/>
        <w:szCs w:val="16"/>
      </w:rPr>
    </w:pPr>
    <w:r w:rsidRPr="008E4A18">
      <w:rPr>
        <w:b/>
        <w:smallCaps/>
        <w:sz w:val="16"/>
        <w:szCs w:val="16"/>
      </w:rPr>
      <w:t>©201</w:t>
    </w:r>
    <w:r>
      <w:rPr>
        <w:b/>
        <w:smallCaps/>
        <w:sz w:val="16"/>
        <w:szCs w:val="16"/>
      </w:rPr>
      <w:t>6</w:t>
    </w:r>
    <w:r w:rsidRPr="008E4A18">
      <w:rPr>
        <w:b/>
        <w:smallCaps/>
        <w:sz w:val="16"/>
        <w:szCs w:val="16"/>
      </w:rPr>
      <w:t xml:space="preserve"> </w:t>
    </w:r>
    <w:r w:rsidRPr="008E4A18">
      <w:rPr>
        <w:b/>
        <w:sz w:val="16"/>
        <w:szCs w:val="16"/>
      </w:rPr>
      <w:t>Texas Instruments Incorporated</w:t>
    </w:r>
    <w:r w:rsidRPr="008E4A18">
      <w:rPr>
        <w:b/>
        <w:smallCaps/>
        <w:sz w:val="16"/>
        <w:szCs w:val="16"/>
      </w:rPr>
      <w:tab/>
    </w:r>
    <w:r w:rsidRPr="008E4A18">
      <w:rPr>
        <w:rStyle w:val="PageNumber"/>
        <w:b/>
        <w:sz w:val="16"/>
        <w:szCs w:val="16"/>
      </w:rPr>
      <w:fldChar w:fldCharType="begin"/>
    </w:r>
    <w:r w:rsidRPr="008E4A18">
      <w:rPr>
        <w:rStyle w:val="PageNumber"/>
        <w:b/>
        <w:sz w:val="16"/>
        <w:szCs w:val="16"/>
      </w:rPr>
      <w:instrText xml:space="preserve"> PAGE </w:instrText>
    </w:r>
    <w:r w:rsidRPr="008E4A18">
      <w:rPr>
        <w:rStyle w:val="PageNumber"/>
        <w:b/>
        <w:sz w:val="16"/>
        <w:szCs w:val="16"/>
      </w:rPr>
      <w:fldChar w:fldCharType="separate"/>
    </w:r>
    <w:r w:rsidR="00DD62DE">
      <w:rPr>
        <w:rStyle w:val="PageNumber"/>
        <w:b/>
        <w:noProof/>
        <w:sz w:val="16"/>
        <w:szCs w:val="16"/>
      </w:rPr>
      <w:t>3</w:t>
    </w:r>
    <w:r w:rsidRPr="008E4A18">
      <w:rPr>
        <w:rStyle w:val="PageNumber"/>
        <w:b/>
        <w:sz w:val="16"/>
        <w:szCs w:val="16"/>
      </w:rPr>
      <w:fldChar w:fldCharType="end"/>
    </w:r>
    <w:r w:rsidRPr="008E4A18">
      <w:rPr>
        <w:rStyle w:val="PageNumber"/>
        <w:sz w:val="16"/>
        <w:szCs w:val="16"/>
      </w:rPr>
      <w:tab/>
    </w:r>
    <w:r w:rsidRPr="008E4A18">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7A" w:rsidRDefault="0036007A" w:rsidP="00691327">
    <w:pPr>
      <w:pStyle w:val="Footer"/>
      <w:pBdr>
        <w:top w:val="single" w:sz="12" w:space="1" w:color="auto"/>
      </w:pBdr>
      <w:tabs>
        <w:tab w:val="clear" w:pos="4320"/>
        <w:tab w:val="clear" w:pos="8640"/>
        <w:tab w:val="center" w:pos="4680"/>
        <w:tab w:val="right" w:pos="9360"/>
      </w:tabs>
      <w:rPr>
        <w:rFonts w:ascii="Arial Narrow" w:hAnsi="Arial Narrow"/>
      </w:rPr>
    </w:pPr>
    <w:r w:rsidRPr="00B8054F">
      <w:rPr>
        <w:rFonts w:ascii="Arial Narrow" w:hAnsi="Arial Narrow"/>
      </w:rPr>
      <w:t>©2008 Texas Instruments Incorporated</w:t>
    </w:r>
    <w:r>
      <w:rPr>
        <w:rFonts w:ascii="Arial Narrow" w:hAnsi="Arial Narrow"/>
      </w:rPr>
      <w:tab/>
      <w:t xml:space="preserve">Page </w:t>
    </w:r>
    <w:r w:rsidRPr="00042165">
      <w:rPr>
        <w:rStyle w:val="PageNumber"/>
        <w:rFonts w:ascii="Arial Narrow" w:hAnsi="Arial Narrow"/>
      </w:rPr>
      <w:fldChar w:fldCharType="begin"/>
    </w:r>
    <w:r w:rsidRPr="00042165">
      <w:rPr>
        <w:rStyle w:val="PageNumber"/>
        <w:rFonts w:ascii="Arial Narrow" w:hAnsi="Arial Narrow"/>
      </w:rPr>
      <w:instrText xml:space="preserve"> PAGE </w:instrText>
    </w:r>
    <w:r w:rsidRPr="00042165">
      <w:rPr>
        <w:rStyle w:val="PageNumber"/>
        <w:rFonts w:ascii="Arial Narrow" w:hAnsi="Arial Narrow"/>
      </w:rPr>
      <w:fldChar w:fldCharType="separate"/>
    </w:r>
    <w:r>
      <w:rPr>
        <w:rStyle w:val="PageNumber"/>
        <w:rFonts w:ascii="Arial Narrow" w:hAnsi="Arial Narrow"/>
        <w:noProof/>
      </w:rPr>
      <w:t>1</w:t>
    </w:r>
    <w:r w:rsidRPr="00042165">
      <w:rPr>
        <w:rStyle w:val="PageNumber"/>
        <w:rFonts w:ascii="Arial Narrow" w:hAnsi="Arial Narrow"/>
      </w:rPr>
      <w:fldChar w:fldCharType="end"/>
    </w:r>
    <w:r>
      <w:rPr>
        <w:rStyle w:val="PageNumber"/>
        <w:rFonts w:ascii="Arial Narrow" w:hAnsi="Arial Narrow"/>
      </w:rPr>
      <w:tab/>
      <w:t>Can I Graph You Too?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317" w:rsidRDefault="00B23317">
      <w:r>
        <w:separator/>
      </w:r>
    </w:p>
  </w:footnote>
  <w:footnote w:type="continuationSeparator" w:id="0">
    <w:p w:rsidR="00B23317" w:rsidRDefault="00B2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7A" w:rsidRPr="005751DD" w:rsidRDefault="0036007A"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14:anchorId="7F4B7724" wp14:editId="0D268CBA">
          <wp:extent cx="297180" cy="281940"/>
          <wp:effectExtent l="0" t="0" r="0" b="0"/>
          <wp:docPr id="21" name="Picture 2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5751DD">
      <w:rPr>
        <w:rFonts w:ascii="Arial Black" w:hAnsi="Arial Black" w:cs="Times New Roman"/>
        <w:position w:val="-12"/>
        <w:sz w:val="32"/>
        <w:szCs w:val="32"/>
        <w:lang w:val="x-none" w:eastAsia="x-none"/>
      </w:rPr>
      <w:t xml:space="preserve"> </w:t>
    </w:r>
    <w:r w:rsidRPr="005751DD">
      <w:rPr>
        <w:rFonts w:ascii="Arial Black" w:hAnsi="Arial Black" w:cs="Times New Roman"/>
        <w:position w:val="-12"/>
        <w:sz w:val="32"/>
        <w:szCs w:val="32"/>
        <w:lang w:val="x-none" w:eastAsia="x-none"/>
      </w:rPr>
      <w:tab/>
    </w:r>
    <w:r>
      <w:rPr>
        <w:rFonts w:cs="Times New Roman"/>
        <w:b/>
        <w:sz w:val="28"/>
        <w:szCs w:val="28"/>
        <w:lang w:eastAsia="x-none"/>
      </w:rPr>
      <w:t>Curve Ball</w:t>
    </w:r>
    <w:r w:rsidRPr="005751DD">
      <w:rPr>
        <w:rFonts w:cs="Times New Roman"/>
        <w:b/>
        <w:sz w:val="32"/>
        <w:szCs w:val="32"/>
        <w:lang w:val="x-none" w:eastAsia="x-none"/>
      </w:rPr>
      <w:tab/>
    </w:r>
    <w:r w:rsidRPr="005751DD">
      <w:rPr>
        <w:rFonts w:cs="Times New Roman"/>
        <w:b/>
        <w:lang w:val="x-none" w:eastAsia="x-none"/>
      </w:rPr>
      <w:t xml:space="preserve">Name </w:t>
    </w:r>
    <w:r w:rsidRPr="005751DD">
      <w:rPr>
        <w:rFonts w:cs="Times New Roman"/>
        <w:b/>
        <w:u w:val="single"/>
        <w:lang w:val="x-none" w:eastAsia="x-none"/>
      </w:rPr>
      <w:tab/>
    </w:r>
    <w:r w:rsidRPr="005751DD">
      <w:rPr>
        <w:rFonts w:cs="Times New Roman"/>
        <w:b/>
        <w:lang w:val="x-none" w:eastAsia="x-none"/>
      </w:rPr>
      <w:br/>
      <w:t>Student Activity</w:t>
    </w:r>
    <w:r w:rsidRPr="005751DD">
      <w:rPr>
        <w:rFonts w:cs="Times New Roman"/>
        <w:b/>
        <w:lang w:val="x-none" w:eastAsia="x-none"/>
      </w:rPr>
      <w:tab/>
      <w:t xml:space="preserve">Class </w:t>
    </w:r>
    <w:r w:rsidRPr="005751DD">
      <w:rPr>
        <w:rFonts w:cs="Times New Roman"/>
        <w:b/>
        <w:u w:val="single"/>
        <w:lang w:val="x-none" w:eastAsia="x-none"/>
      </w:rPr>
      <w:tab/>
    </w:r>
  </w:p>
  <w:p w:rsidR="0036007A" w:rsidRPr="005751DD" w:rsidRDefault="0036007A" w:rsidP="005751DD">
    <w:pPr>
      <w:tabs>
        <w:tab w:val="center" w:pos="4320"/>
        <w:tab w:val="right" w:pos="9360"/>
      </w:tabs>
      <w:rPr>
        <w:rFonts w:cs="Times New Roman"/>
        <w:b/>
        <w:sz w:val="24"/>
        <w:szCs w:val="24"/>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7A" w:rsidRPr="005751DD" w:rsidRDefault="0036007A"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extent cx="297180" cy="281940"/>
          <wp:effectExtent l="0" t="0" r="0" b="0"/>
          <wp:docPr id="22" name="Picture 2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5751DD">
      <w:rPr>
        <w:rFonts w:ascii="Arial Black" w:hAnsi="Arial Black" w:cs="Times New Roman"/>
        <w:position w:val="-12"/>
        <w:sz w:val="32"/>
        <w:szCs w:val="32"/>
        <w:lang w:val="x-none" w:eastAsia="x-none"/>
      </w:rPr>
      <w:t xml:space="preserve"> </w:t>
    </w:r>
    <w:r w:rsidRPr="005751DD">
      <w:rPr>
        <w:rFonts w:ascii="Arial Black" w:hAnsi="Arial Black" w:cs="Times New Roman"/>
        <w:position w:val="-12"/>
        <w:sz w:val="32"/>
        <w:szCs w:val="32"/>
        <w:lang w:val="x-none" w:eastAsia="x-none"/>
      </w:rPr>
      <w:tab/>
    </w:r>
    <w:r>
      <w:rPr>
        <w:rFonts w:cs="Times New Roman"/>
        <w:b/>
        <w:sz w:val="28"/>
        <w:szCs w:val="28"/>
        <w:lang w:eastAsia="x-none"/>
      </w:rPr>
      <w:t>Can I Graph You, Too?</w:t>
    </w:r>
    <w:r w:rsidRPr="005751DD">
      <w:rPr>
        <w:rFonts w:cs="Times New Roman"/>
        <w:b/>
        <w:sz w:val="32"/>
        <w:szCs w:val="32"/>
        <w:lang w:val="x-none" w:eastAsia="x-none"/>
      </w:rPr>
      <w:tab/>
    </w:r>
    <w:r w:rsidRPr="005751DD">
      <w:rPr>
        <w:rFonts w:cs="Times New Roman"/>
        <w:b/>
        <w:lang w:val="x-none" w:eastAsia="x-none"/>
      </w:rPr>
      <w:t xml:space="preserve">Name </w:t>
    </w:r>
    <w:r w:rsidRPr="005751DD">
      <w:rPr>
        <w:rFonts w:cs="Times New Roman"/>
        <w:b/>
        <w:u w:val="single"/>
        <w:lang w:val="x-none" w:eastAsia="x-none"/>
      </w:rPr>
      <w:tab/>
    </w:r>
    <w:r w:rsidRPr="005751DD">
      <w:rPr>
        <w:rFonts w:cs="Times New Roman"/>
        <w:b/>
        <w:lang w:val="x-none" w:eastAsia="x-none"/>
      </w:rPr>
      <w:br/>
      <w:t>Student Activity</w:t>
    </w:r>
    <w:r w:rsidRPr="005751DD">
      <w:rPr>
        <w:rFonts w:cs="Times New Roman"/>
        <w:b/>
        <w:lang w:val="x-none" w:eastAsia="x-none"/>
      </w:rPr>
      <w:tab/>
      <w:t xml:space="preserve">Class </w:t>
    </w:r>
    <w:r w:rsidRPr="005751DD">
      <w:rPr>
        <w:rFonts w:cs="Times New Roman"/>
        <w:b/>
        <w:u w:val="single"/>
        <w:lang w:val="x-none" w:eastAsia="x-none"/>
      </w:rPr>
      <w:tab/>
    </w:r>
  </w:p>
  <w:p w:rsidR="0036007A" w:rsidRPr="005751DD" w:rsidRDefault="0036007A" w:rsidP="005751DD">
    <w:pPr>
      <w:tabs>
        <w:tab w:val="center" w:pos="4320"/>
        <w:tab w:val="right" w:pos="9360"/>
      </w:tabs>
      <w:rPr>
        <w:rFonts w:cs="Times New Roman"/>
        <w:b/>
        <w:sz w:val="24"/>
        <w:szCs w:val="24"/>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F06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1934CB"/>
    <w:multiLevelType w:val="hybridMultilevel"/>
    <w:tmpl w:val="4AFAE52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
    <w:nsid w:val="28381826"/>
    <w:multiLevelType w:val="hybridMultilevel"/>
    <w:tmpl w:val="ED50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DA521D"/>
    <w:multiLevelType w:val="hybridMultilevel"/>
    <w:tmpl w:val="5A1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AC2D09"/>
    <w:multiLevelType w:val="hybridMultilevel"/>
    <w:tmpl w:val="C770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4"/>
  </w:num>
  <w:num w:numId="6">
    <w:abstractNumId w:val="2"/>
  </w:num>
  <w:num w:numId="7">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w15:presenceInfo w15:providerId="None" w15:userId="Ma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3441"/>
    <w:rsid w:val="000133BA"/>
    <w:rsid w:val="00021B6F"/>
    <w:rsid w:val="00036B84"/>
    <w:rsid w:val="00050845"/>
    <w:rsid w:val="000539C9"/>
    <w:rsid w:val="00054027"/>
    <w:rsid w:val="000A6390"/>
    <w:rsid w:val="000A6BE0"/>
    <w:rsid w:val="000B0ED5"/>
    <w:rsid w:val="000B40F1"/>
    <w:rsid w:val="00104711"/>
    <w:rsid w:val="00121B1F"/>
    <w:rsid w:val="0012475A"/>
    <w:rsid w:val="00133199"/>
    <w:rsid w:val="00146D44"/>
    <w:rsid w:val="001518BF"/>
    <w:rsid w:val="00157A9F"/>
    <w:rsid w:val="00184A83"/>
    <w:rsid w:val="00187C21"/>
    <w:rsid w:val="00197020"/>
    <w:rsid w:val="001973DE"/>
    <w:rsid w:val="001B4B69"/>
    <w:rsid w:val="001E48A1"/>
    <w:rsid w:val="001F0A47"/>
    <w:rsid w:val="001F1522"/>
    <w:rsid w:val="00215309"/>
    <w:rsid w:val="00225A4E"/>
    <w:rsid w:val="00245A65"/>
    <w:rsid w:val="00252A42"/>
    <w:rsid w:val="00255C58"/>
    <w:rsid w:val="00270C9B"/>
    <w:rsid w:val="0027365D"/>
    <w:rsid w:val="0028205D"/>
    <w:rsid w:val="00291C74"/>
    <w:rsid w:val="002A632E"/>
    <w:rsid w:val="002D5348"/>
    <w:rsid w:val="002D6DBC"/>
    <w:rsid w:val="002E6D3E"/>
    <w:rsid w:val="003008DD"/>
    <w:rsid w:val="00316AB0"/>
    <w:rsid w:val="00335AE7"/>
    <w:rsid w:val="00335BAB"/>
    <w:rsid w:val="00336E85"/>
    <w:rsid w:val="00350BAB"/>
    <w:rsid w:val="0036007A"/>
    <w:rsid w:val="00363F36"/>
    <w:rsid w:val="0037295A"/>
    <w:rsid w:val="003860E4"/>
    <w:rsid w:val="003878DF"/>
    <w:rsid w:val="00394151"/>
    <w:rsid w:val="00394418"/>
    <w:rsid w:val="003A787E"/>
    <w:rsid w:val="003C45C9"/>
    <w:rsid w:val="003E132D"/>
    <w:rsid w:val="003F5970"/>
    <w:rsid w:val="00433F5A"/>
    <w:rsid w:val="00451CDA"/>
    <w:rsid w:val="004607A7"/>
    <w:rsid w:val="00476590"/>
    <w:rsid w:val="00481871"/>
    <w:rsid w:val="00482C7A"/>
    <w:rsid w:val="004A3593"/>
    <w:rsid w:val="004A4F29"/>
    <w:rsid w:val="004A6DD6"/>
    <w:rsid w:val="004A7822"/>
    <w:rsid w:val="004C5AC8"/>
    <w:rsid w:val="004D01DB"/>
    <w:rsid w:val="004D0A1A"/>
    <w:rsid w:val="004D3AF4"/>
    <w:rsid w:val="004E321B"/>
    <w:rsid w:val="004F0D46"/>
    <w:rsid w:val="004F75EB"/>
    <w:rsid w:val="004F7AA4"/>
    <w:rsid w:val="005050B1"/>
    <w:rsid w:val="005275CB"/>
    <w:rsid w:val="005604DD"/>
    <w:rsid w:val="005704B5"/>
    <w:rsid w:val="0057266B"/>
    <w:rsid w:val="005751DD"/>
    <w:rsid w:val="00581771"/>
    <w:rsid w:val="005C22E4"/>
    <w:rsid w:val="005C42D1"/>
    <w:rsid w:val="006058B1"/>
    <w:rsid w:val="00605E05"/>
    <w:rsid w:val="00610748"/>
    <w:rsid w:val="0062761A"/>
    <w:rsid w:val="006433C6"/>
    <w:rsid w:val="00661D0F"/>
    <w:rsid w:val="00673E47"/>
    <w:rsid w:val="00686309"/>
    <w:rsid w:val="00691327"/>
    <w:rsid w:val="006962AD"/>
    <w:rsid w:val="006A0EC8"/>
    <w:rsid w:val="006B0D36"/>
    <w:rsid w:val="006C0F59"/>
    <w:rsid w:val="006D419E"/>
    <w:rsid w:val="006E2653"/>
    <w:rsid w:val="006F000D"/>
    <w:rsid w:val="006F3619"/>
    <w:rsid w:val="00714987"/>
    <w:rsid w:val="007601C7"/>
    <w:rsid w:val="00782D47"/>
    <w:rsid w:val="00783557"/>
    <w:rsid w:val="00786442"/>
    <w:rsid w:val="007965BE"/>
    <w:rsid w:val="007B7C17"/>
    <w:rsid w:val="007C2DEB"/>
    <w:rsid w:val="007D1AC3"/>
    <w:rsid w:val="007E3EA8"/>
    <w:rsid w:val="008026AC"/>
    <w:rsid w:val="00806C61"/>
    <w:rsid w:val="0081696B"/>
    <w:rsid w:val="00817779"/>
    <w:rsid w:val="00823B39"/>
    <w:rsid w:val="00835672"/>
    <w:rsid w:val="00836DD4"/>
    <w:rsid w:val="0086551B"/>
    <w:rsid w:val="00871271"/>
    <w:rsid w:val="0088407C"/>
    <w:rsid w:val="00885930"/>
    <w:rsid w:val="00894438"/>
    <w:rsid w:val="008A04EC"/>
    <w:rsid w:val="008A4614"/>
    <w:rsid w:val="008B35E9"/>
    <w:rsid w:val="008C4B62"/>
    <w:rsid w:val="008D0924"/>
    <w:rsid w:val="008E0E6F"/>
    <w:rsid w:val="008E4A18"/>
    <w:rsid w:val="008F3050"/>
    <w:rsid w:val="008F7C5F"/>
    <w:rsid w:val="00900250"/>
    <w:rsid w:val="0090240A"/>
    <w:rsid w:val="00907AF2"/>
    <w:rsid w:val="0091088C"/>
    <w:rsid w:val="00912DF8"/>
    <w:rsid w:val="00915C9B"/>
    <w:rsid w:val="00921E6F"/>
    <w:rsid w:val="00926145"/>
    <w:rsid w:val="0093175E"/>
    <w:rsid w:val="00946083"/>
    <w:rsid w:val="00953F6F"/>
    <w:rsid w:val="00957006"/>
    <w:rsid w:val="00964B55"/>
    <w:rsid w:val="0097188E"/>
    <w:rsid w:val="00977666"/>
    <w:rsid w:val="009B3EBD"/>
    <w:rsid w:val="009D1114"/>
    <w:rsid w:val="00A126B7"/>
    <w:rsid w:val="00A23A22"/>
    <w:rsid w:val="00A41A5C"/>
    <w:rsid w:val="00A43789"/>
    <w:rsid w:val="00A76DBF"/>
    <w:rsid w:val="00A907E9"/>
    <w:rsid w:val="00AA48F7"/>
    <w:rsid w:val="00AB76F0"/>
    <w:rsid w:val="00AB7EFD"/>
    <w:rsid w:val="00B23317"/>
    <w:rsid w:val="00B40D78"/>
    <w:rsid w:val="00B6083E"/>
    <w:rsid w:val="00B67EF3"/>
    <w:rsid w:val="00B7245E"/>
    <w:rsid w:val="00B8054F"/>
    <w:rsid w:val="00BA702E"/>
    <w:rsid w:val="00BB10E8"/>
    <w:rsid w:val="00BB25D5"/>
    <w:rsid w:val="00BB4395"/>
    <w:rsid w:val="00BD52CD"/>
    <w:rsid w:val="00BD6BC9"/>
    <w:rsid w:val="00BF6715"/>
    <w:rsid w:val="00C53112"/>
    <w:rsid w:val="00C909D0"/>
    <w:rsid w:val="00CC5806"/>
    <w:rsid w:val="00CE7D59"/>
    <w:rsid w:val="00D10565"/>
    <w:rsid w:val="00D316E7"/>
    <w:rsid w:val="00D33D73"/>
    <w:rsid w:val="00D34A37"/>
    <w:rsid w:val="00D50123"/>
    <w:rsid w:val="00D53A9A"/>
    <w:rsid w:val="00D66FC2"/>
    <w:rsid w:val="00D83D06"/>
    <w:rsid w:val="00D95FA9"/>
    <w:rsid w:val="00DA1FA7"/>
    <w:rsid w:val="00DC50BA"/>
    <w:rsid w:val="00DD066C"/>
    <w:rsid w:val="00DD62DE"/>
    <w:rsid w:val="00DF5E21"/>
    <w:rsid w:val="00E247CE"/>
    <w:rsid w:val="00E27D75"/>
    <w:rsid w:val="00E32BB3"/>
    <w:rsid w:val="00E33578"/>
    <w:rsid w:val="00E4069D"/>
    <w:rsid w:val="00E40D4A"/>
    <w:rsid w:val="00E85AE0"/>
    <w:rsid w:val="00E9454A"/>
    <w:rsid w:val="00ED16CE"/>
    <w:rsid w:val="00ED49C6"/>
    <w:rsid w:val="00F175C5"/>
    <w:rsid w:val="00F17E1A"/>
    <w:rsid w:val="00F22618"/>
    <w:rsid w:val="00F42F5F"/>
    <w:rsid w:val="00F509F0"/>
    <w:rsid w:val="00F73F22"/>
    <w:rsid w:val="00F833B0"/>
    <w:rsid w:val="00F97A46"/>
    <w:rsid w:val="00FA6107"/>
    <w:rsid w:val="00FB1828"/>
    <w:rsid w:val="00FB5044"/>
    <w:rsid w:val="00FF4238"/>
    <w:rsid w:val="00FF7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199"/>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1331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199"/>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133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07054">
      <w:bodyDiv w:val="1"/>
      <w:marLeft w:val="0"/>
      <w:marRight w:val="0"/>
      <w:marTop w:val="0"/>
      <w:marBottom w:val="0"/>
      <w:divBdr>
        <w:top w:val="none" w:sz="0" w:space="0" w:color="auto"/>
        <w:left w:val="none" w:sz="0" w:space="0" w:color="auto"/>
        <w:bottom w:val="none" w:sz="0" w:space="0" w:color="auto"/>
        <w:right w:val="none" w:sz="0" w:space="0" w:color="auto"/>
      </w:divBdr>
    </w:div>
    <w:div w:id="391538065">
      <w:bodyDiv w:val="1"/>
      <w:marLeft w:val="0"/>
      <w:marRight w:val="0"/>
      <w:marTop w:val="0"/>
      <w:marBottom w:val="0"/>
      <w:divBdr>
        <w:top w:val="none" w:sz="0" w:space="0" w:color="auto"/>
        <w:left w:val="none" w:sz="0" w:space="0" w:color="auto"/>
        <w:bottom w:val="none" w:sz="0" w:space="0" w:color="auto"/>
        <w:right w:val="none" w:sz="0" w:space="0" w:color="auto"/>
      </w:divBdr>
    </w:div>
    <w:div w:id="748963093">
      <w:bodyDiv w:val="1"/>
      <w:marLeft w:val="0"/>
      <w:marRight w:val="0"/>
      <w:marTop w:val="0"/>
      <w:marBottom w:val="0"/>
      <w:divBdr>
        <w:top w:val="none" w:sz="0" w:space="0" w:color="auto"/>
        <w:left w:val="none" w:sz="0" w:space="0" w:color="auto"/>
        <w:bottom w:val="none" w:sz="0" w:space="0" w:color="auto"/>
        <w:right w:val="none" w:sz="0" w:space="0" w:color="auto"/>
      </w:divBdr>
    </w:div>
    <w:div w:id="829447944">
      <w:bodyDiv w:val="1"/>
      <w:marLeft w:val="0"/>
      <w:marRight w:val="0"/>
      <w:marTop w:val="0"/>
      <w:marBottom w:val="0"/>
      <w:divBdr>
        <w:top w:val="none" w:sz="0" w:space="0" w:color="auto"/>
        <w:left w:val="none" w:sz="0" w:space="0" w:color="auto"/>
        <w:bottom w:val="none" w:sz="0" w:space="0" w:color="auto"/>
        <w:right w:val="none" w:sz="0" w:space="0" w:color="auto"/>
      </w:divBdr>
    </w:div>
    <w:div w:id="1018312437">
      <w:bodyDiv w:val="1"/>
      <w:marLeft w:val="0"/>
      <w:marRight w:val="0"/>
      <w:marTop w:val="0"/>
      <w:marBottom w:val="0"/>
      <w:divBdr>
        <w:top w:val="none" w:sz="0" w:space="0" w:color="auto"/>
        <w:left w:val="none" w:sz="0" w:space="0" w:color="auto"/>
        <w:bottom w:val="none" w:sz="0" w:space="0" w:color="auto"/>
        <w:right w:val="none" w:sz="0" w:space="0" w:color="auto"/>
      </w:divBdr>
    </w:div>
    <w:div w:id="1415317873">
      <w:bodyDiv w:val="1"/>
      <w:marLeft w:val="0"/>
      <w:marRight w:val="0"/>
      <w:marTop w:val="0"/>
      <w:marBottom w:val="0"/>
      <w:divBdr>
        <w:top w:val="none" w:sz="0" w:space="0" w:color="auto"/>
        <w:left w:val="none" w:sz="0" w:space="0" w:color="auto"/>
        <w:bottom w:val="none" w:sz="0" w:space="0" w:color="auto"/>
        <w:right w:val="none" w:sz="0" w:space="0" w:color="auto"/>
      </w:divBdr>
    </w:div>
    <w:div w:id="1578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2.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PD_x0020_Workshop_x0028_s_x0029_ xmlns="527e1d2b-9291-4868-8d9d-4e0f37ae8b98"/>
    <Activity_x0020_Title xmlns="527e1d2b-9291-4868-8d9d-4e0f37ae8b98">327</Activity_x0020_Title>
    <No_x002e__x0020_of_x0020_pages xmlns="0ee5bb79-0c6e-44d5-8e05-fb721b580818">1</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A080-04A7-4D9C-94A2-14579426C8C9}">
  <ds:schemaRefs>
    <ds:schemaRef ds:uri="http://schemas.microsoft.com/office/2006/metadata/longProperties"/>
  </ds:schemaRefs>
</ds:datastoreItem>
</file>

<file path=customXml/itemProps2.xml><?xml version="1.0" encoding="utf-8"?>
<ds:datastoreItem xmlns:ds="http://schemas.openxmlformats.org/officeDocument/2006/customXml" ds:itemID="{097ED8EE-543C-4F1D-9AA0-650157205CE1}">
  <ds:schemaRefs>
    <ds:schemaRef ds:uri="http://schemas.microsoft.com/sharepoint/v3/contenttype/forms"/>
  </ds:schemaRefs>
</ds:datastoreItem>
</file>

<file path=customXml/itemProps3.xml><?xml version="1.0" encoding="utf-8"?>
<ds:datastoreItem xmlns:ds="http://schemas.openxmlformats.org/officeDocument/2006/customXml" ds:itemID="{A7DAFBEE-2647-4F11-9B11-D74BB2FF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60458-1582-4D87-B2B8-650BBA47E2EA}">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5.xml><?xml version="1.0" encoding="utf-8"?>
<ds:datastoreItem xmlns:ds="http://schemas.openxmlformats.org/officeDocument/2006/customXml" ds:itemID="{86C6FAFE-1596-40AD-9FAC-356F3CC1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847</Words>
  <Characters>4096</Characters>
  <Application>Microsoft Office Word</Application>
  <DocSecurity>0</DocSecurity>
  <Lines>157</Lines>
  <Paragraphs>62</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Curve Ball</dc:title>
  <dc:creator>Texas Instruments</dc:creator>
  <cp:lastModifiedBy>Cara Kugler</cp:lastModifiedBy>
  <cp:revision>3</cp:revision>
  <cp:lastPrinted>2008-10-13T03:39:00Z</cp:lastPrinted>
  <dcterms:created xsi:type="dcterms:W3CDTF">2016-09-29T20:09:00Z</dcterms:created>
  <dcterms:modified xsi:type="dcterms:W3CDTF">2016-09-29T20:12:00Z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