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4E6C5" w14:textId="77777777" w:rsidR="00A61528" w:rsidRPr="00655D5C" w:rsidRDefault="00A61528" w:rsidP="00A615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55D5C">
        <w:rPr>
          <w:rFonts w:ascii="Arial" w:hAnsi="Arial" w:cs="Arial"/>
          <w:b/>
          <w:sz w:val="20"/>
          <w:szCs w:val="20"/>
        </w:rPr>
        <w:t>Consider the functions below.</w:t>
      </w:r>
    </w:p>
    <w:p w14:paraId="1915D3EF" w14:textId="77777777" w:rsid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75702C6C" w14:textId="77777777" w:rsid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m:oMath>
        <m:r>
          <w:rPr>
            <w:rFonts w:ascii="Cambria Math" w:hAnsi="Cambria Math" w:cs="Arial"/>
            <w:sz w:val="20"/>
            <w:szCs w:val="20"/>
          </w:rPr>
          <m:t xml:space="preserve">y=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5x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 w:cs="Arial"/>
            <w:sz w:val="20"/>
            <w:szCs w:val="20"/>
          </w:rPr>
          <m:t>-3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+7x-4</m:t>
        </m:r>
      </m:oMath>
      <w:r>
        <w:rPr>
          <w:rFonts w:ascii="Arial" w:eastAsiaTheme="minorEastAsia" w:hAnsi="Arial" w:cs="Arial"/>
          <w:sz w:val="20"/>
          <w:szCs w:val="20"/>
        </w:rPr>
        <w:tab/>
        <w:t xml:space="preserve">         </w:t>
      </w:r>
      <m:oMath>
        <m:r>
          <w:rPr>
            <w:rFonts w:ascii="Cambria Math" w:eastAsiaTheme="minorEastAsia" w:hAnsi="Cambria Math" w:cs="Arial"/>
            <w:sz w:val="20"/>
            <w:szCs w:val="20"/>
          </w:rPr>
          <m:t>y=</m:t>
        </m:r>
        <m:func>
          <m:funcPr>
            <m:ctrlPr>
              <w:rPr>
                <w:rFonts w:ascii="Cambria Math" w:eastAsiaTheme="minorEastAsia" w:hAnsi="Cambria Math" w:cs="Arial"/>
                <w:i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0"/>
                <w:szCs w:val="20"/>
              </w:rPr>
              <m:t>atan</m:t>
            </m:r>
          </m:fName>
          <m:e>
            <m:r>
              <w:rPr>
                <w:rFonts w:ascii="Cambria Math" w:eastAsiaTheme="minorEastAsia" w:hAnsi="Cambria Math" w:cs="Arial"/>
                <w:sz w:val="20"/>
                <w:szCs w:val="20"/>
              </w:rPr>
              <m:t>(x+</m:t>
            </m:r>
            <m:func>
              <m:funcPr>
                <m:ctrlPr>
                  <w:rPr>
                    <w:rFonts w:ascii="Cambria Math" w:eastAsiaTheme="minorEastAsia" w:hAnsi="Cambria Math" w:cs="Arial"/>
                    <w:sz w:val="20"/>
                    <w:szCs w:val="2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ln</m:t>
                </m:r>
                <m:ctrlPr>
                  <w:rPr>
                    <w:rFonts w:ascii="Cambria Math" w:eastAsiaTheme="minorEastAsia" w:hAnsi="Cambria Math" w:cs="Arial"/>
                    <w:i/>
                    <w:sz w:val="20"/>
                    <w:szCs w:val="20"/>
                  </w:rPr>
                </m:ctrlPr>
              </m:fName>
              <m:e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</m:e>
            </m:func>
            <m:r>
              <w:rPr>
                <w:rFonts w:ascii="Cambria Math" w:eastAsiaTheme="minorEastAsia" w:hAnsi="Cambria Math" w:cs="Arial"/>
                <w:sz w:val="20"/>
                <w:szCs w:val="20"/>
              </w:rPr>
              <m:t>)</m:t>
            </m:r>
          </m:e>
        </m:func>
      </m:oMath>
      <w:r>
        <w:rPr>
          <w:rFonts w:ascii="Arial" w:eastAsiaTheme="minorEastAsia" w:hAnsi="Arial" w:cs="Arial"/>
          <w:sz w:val="20"/>
          <w:szCs w:val="20"/>
        </w:rPr>
        <w:tab/>
        <w:t xml:space="preserve">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y=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+8x-5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Arial"/>
                <w:sz w:val="24"/>
                <w:szCs w:val="24"/>
              </w:rPr>
              <m:t>-15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ab/>
        <w:t xml:space="preserve"> 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y=</m:t>
        </m:r>
        <m:func>
          <m:func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den>
                </m:f>
              </m:e>
            </m:d>
          </m:e>
        </m:func>
      </m:oMath>
    </w:p>
    <w:p w14:paraId="6B6518B4" w14:textId="77777777" w:rsid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207199C5" w14:textId="77777777" w:rsidR="00A61528" w:rsidRP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 xml:space="preserve">The first function, the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polynomial </w:t>
      </w:r>
      <w:r w:rsidRPr="00A61528">
        <w:rPr>
          <w:rFonts w:ascii="Arial" w:hAnsi="Arial" w:cs="Arial"/>
          <w:sz w:val="20"/>
          <w:szCs w:val="20"/>
        </w:rPr>
        <w:t>function, is pr</w:t>
      </w:r>
      <w:r>
        <w:rPr>
          <w:rFonts w:ascii="Arial" w:hAnsi="Arial" w:cs="Arial"/>
          <w:sz w:val="20"/>
          <w:szCs w:val="20"/>
        </w:rPr>
        <w:t xml:space="preserve">obably the easier to integrate. </w:t>
      </w:r>
      <w:r w:rsidRPr="00A61528">
        <w:rPr>
          <w:rFonts w:ascii="Arial" w:hAnsi="Arial" w:cs="Arial"/>
          <w:sz w:val="20"/>
          <w:szCs w:val="20"/>
        </w:rPr>
        <w:t xml:space="preserve">Although a polynomial can have many terms, </w:t>
      </w:r>
      <w:r>
        <w:rPr>
          <w:rFonts w:ascii="Arial" w:hAnsi="Arial" w:cs="Arial"/>
          <w:sz w:val="20"/>
          <w:szCs w:val="20"/>
        </w:rPr>
        <w:t xml:space="preserve">its basic structure is a sum of </w:t>
      </w:r>
      <w:r w:rsidRPr="00A61528">
        <w:rPr>
          <w:rFonts w:ascii="Arial" w:hAnsi="Arial" w:cs="Arial"/>
          <w:sz w:val="20"/>
          <w:szCs w:val="20"/>
        </w:rPr>
        <w:t xml:space="preserve">products of numbers (coefficients) and nonnegative integer powers of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x, </w:t>
      </w:r>
      <w:r>
        <w:rPr>
          <w:rFonts w:ascii="Arial" w:hAnsi="Arial" w:cs="Arial"/>
          <w:sz w:val="20"/>
          <w:szCs w:val="20"/>
        </w:rPr>
        <w:t xml:space="preserve">the </w:t>
      </w:r>
      <w:r w:rsidRPr="00A61528">
        <w:rPr>
          <w:rFonts w:ascii="Arial" w:hAnsi="Arial" w:cs="Arial"/>
          <w:sz w:val="20"/>
          <w:szCs w:val="20"/>
        </w:rPr>
        <w:t xml:space="preserve">independent variable. You can evaluate any polynomial at a specific value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 xml:space="preserve">by using </w:t>
      </w:r>
      <w:r w:rsidRPr="00A61528">
        <w:rPr>
          <w:rFonts w:ascii="Arial" w:hAnsi="Arial" w:cs="Arial"/>
          <w:sz w:val="20"/>
          <w:szCs w:val="20"/>
        </w:rPr>
        <w:t>only the plus, times, and negative buttons on any f</w:t>
      </w:r>
      <w:r>
        <w:rPr>
          <w:rFonts w:ascii="Arial" w:hAnsi="Arial" w:cs="Arial"/>
          <w:sz w:val="20"/>
          <w:szCs w:val="20"/>
        </w:rPr>
        <w:t xml:space="preserve">our-function calculator because </w:t>
      </w:r>
      <w:r w:rsidRPr="00A61528">
        <w:rPr>
          <w:rFonts w:ascii="Arial" w:hAnsi="Arial" w:cs="Arial"/>
          <w:sz w:val="20"/>
          <w:szCs w:val="20"/>
        </w:rPr>
        <w:t xml:space="preserve">whole-number powers of </w:t>
      </w:r>
      <w:r w:rsidRPr="00A61528">
        <w:rPr>
          <w:rFonts w:ascii="Arial" w:hAnsi="Arial" w:cs="Arial"/>
          <w:i/>
          <w:iCs/>
          <w:sz w:val="20"/>
          <w:szCs w:val="20"/>
        </w:rPr>
        <w:t xml:space="preserve">x </w:t>
      </w:r>
      <w:r w:rsidRPr="00A61528">
        <w:rPr>
          <w:rFonts w:ascii="Arial" w:hAnsi="Arial" w:cs="Arial"/>
          <w:sz w:val="20"/>
          <w:szCs w:val="20"/>
        </w:rPr>
        <w:t>are only shorthand for repeated multiplication.</w:t>
      </w:r>
    </w:p>
    <w:p w14:paraId="4124CF17" w14:textId="77777777" w:rsidR="00A61528" w:rsidRP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C298BDC" w14:textId="77777777" w:rsid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>Polynomials are so easy to manipulate, in fact</w:t>
      </w:r>
      <w:r>
        <w:rPr>
          <w:rFonts w:ascii="Arial" w:hAnsi="Arial" w:cs="Arial"/>
          <w:sz w:val="20"/>
          <w:szCs w:val="20"/>
        </w:rPr>
        <w:t xml:space="preserve">, that they are sought after as </w:t>
      </w:r>
      <w:r w:rsidRPr="00A61528">
        <w:rPr>
          <w:rFonts w:ascii="Arial" w:hAnsi="Arial" w:cs="Arial"/>
          <w:sz w:val="20"/>
          <w:szCs w:val="20"/>
        </w:rPr>
        <w:t>approximations to more complicated functions. Yo</w:t>
      </w:r>
      <w:r>
        <w:rPr>
          <w:rFonts w:ascii="Arial" w:hAnsi="Arial" w:cs="Arial"/>
          <w:sz w:val="20"/>
          <w:szCs w:val="20"/>
        </w:rPr>
        <w:t xml:space="preserve">u may have encountered one such </w:t>
      </w:r>
      <w:r w:rsidRPr="00A61528">
        <w:rPr>
          <w:rFonts w:ascii="Arial" w:hAnsi="Arial" w:cs="Arial"/>
          <w:sz w:val="20"/>
          <w:szCs w:val="20"/>
        </w:rPr>
        <w:t>kind of approximation in statistics with polyno</w:t>
      </w:r>
      <w:r>
        <w:rPr>
          <w:rFonts w:ascii="Arial" w:hAnsi="Arial" w:cs="Arial"/>
          <w:sz w:val="20"/>
          <w:szCs w:val="20"/>
        </w:rPr>
        <w:t xml:space="preserve">mial regression. A special case </w:t>
      </w:r>
      <w:r w:rsidRPr="00A61528">
        <w:rPr>
          <w:rFonts w:ascii="Arial" w:hAnsi="Arial" w:cs="Arial"/>
          <w:sz w:val="20"/>
          <w:szCs w:val="20"/>
        </w:rPr>
        <w:t xml:space="preserve">of a polynomial regression is the “line of best fit,” </w:t>
      </w:r>
      <w:r w:rsidRPr="00A61528">
        <w:rPr>
          <w:rFonts w:ascii="Arial" w:hAnsi="Arial" w:cs="Arial"/>
          <w:i/>
          <w:iCs/>
          <w:sz w:val="20"/>
          <w:szCs w:val="20"/>
        </w:rPr>
        <w:t>y = ax + b</w:t>
      </w:r>
      <w:r>
        <w:rPr>
          <w:rFonts w:ascii="Arial" w:hAnsi="Arial" w:cs="Arial"/>
          <w:sz w:val="20"/>
          <w:szCs w:val="20"/>
        </w:rPr>
        <w:t xml:space="preserve">, to a scatter plot of </w:t>
      </w:r>
      <w:r w:rsidRPr="00A61528">
        <w:rPr>
          <w:rFonts w:ascii="Arial" w:hAnsi="Arial" w:cs="Arial"/>
          <w:sz w:val="20"/>
          <w:szCs w:val="20"/>
        </w:rPr>
        <w:t>data points.</w:t>
      </w:r>
    </w:p>
    <w:p w14:paraId="20E73CFB" w14:textId="77777777" w:rsidR="00A61528" w:rsidRP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621B3CA7" w14:textId="77777777" w:rsidR="006A3445" w:rsidRPr="00A61528" w:rsidRDefault="00A61528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A61528">
        <w:rPr>
          <w:rFonts w:ascii="Arial" w:hAnsi="Arial" w:cs="Arial"/>
          <w:sz w:val="20"/>
          <w:szCs w:val="20"/>
        </w:rPr>
        <w:t>In this activity, you will examine another kind of pol</w:t>
      </w:r>
      <w:r>
        <w:rPr>
          <w:rFonts w:ascii="Arial" w:hAnsi="Arial" w:cs="Arial"/>
          <w:sz w:val="20"/>
          <w:szCs w:val="20"/>
        </w:rPr>
        <w:t xml:space="preserve">ynomial approximation that is a </w:t>
      </w:r>
      <w:r w:rsidRPr="00A61528">
        <w:rPr>
          <w:rFonts w:ascii="Arial" w:hAnsi="Arial" w:cs="Arial"/>
          <w:sz w:val="20"/>
          <w:szCs w:val="20"/>
        </w:rPr>
        <w:t xml:space="preserve">generalization of the </w:t>
      </w:r>
      <w:r w:rsidRPr="00A61528">
        <w:rPr>
          <w:rFonts w:ascii="Arial" w:hAnsi="Arial" w:cs="Arial"/>
          <w:i/>
          <w:iCs/>
          <w:sz w:val="20"/>
          <w:szCs w:val="20"/>
        </w:rPr>
        <w:t>tangent line approximation</w:t>
      </w:r>
      <w:r>
        <w:rPr>
          <w:rFonts w:ascii="Arial" w:hAnsi="Arial" w:cs="Arial"/>
          <w:sz w:val="20"/>
          <w:szCs w:val="20"/>
        </w:rPr>
        <w:t xml:space="preserve">. These polynomials are called </w:t>
      </w:r>
      <w:r w:rsidRPr="00A61528">
        <w:rPr>
          <w:rFonts w:ascii="Arial" w:hAnsi="Arial" w:cs="Arial"/>
          <w:i/>
          <w:iCs/>
          <w:sz w:val="20"/>
          <w:szCs w:val="20"/>
        </w:rPr>
        <w:t>Taylor polynomials</w:t>
      </w:r>
      <w:r w:rsidRPr="00A61528">
        <w:rPr>
          <w:rFonts w:ascii="Arial" w:hAnsi="Arial" w:cs="Arial"/>
          <w:sz w:val="20"/>
          <w:szCs w:val="20"/>
        </w:rPr>
        <w:t>.</w:t>
      </w:r>
    </w:p>
    <w:p w14:paraId="49F2B9D8" w14:textId="77777777" w:rsidR="006A3445" w:rsidRPr="006A3445" w:rsidRDefault="006A3445" w:rsidP="006A344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D071E0" w14:textId="3D5F705A" w:rsidR="00B978F0" w:rsidRDefault="00B978F0" w:rsidP="00B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5D5C">
        <w:rPr>
          <w:rFonts w:ascii="Arial" w:hAnsi="Arial" w:cs="Arial"/>
          <w:b/>
          <w:sz w:val="24"/>
          <w:szCs w:val="24"/>
        </w:rPr>
        <w:t>Exploration</w:t>
      </w:r>
      <w:r w:rsidR="00655D5C">
        <w:rPr>
          <w:rFonts w:ascii="Arial" w:hAnsi="Arial" w:cs="Arial"/>
          <w:b/>
          <w:sz w:val="24"/>
          <w:szCs w:val="24"/>
        </w:rPr>
        <w:t>s:</w:t>
      </w:r>
    </w:p>
    <w:p w14:paraId="11660364" w14:textId="77777777" w:rsidR="00655D5C" w:rsidRPr="00655D5C" w:rsidRDefault="00655D5C" w:rsidP="00B978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AD997B" w14:textId="77777777" w:rsid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If </w:t>
      </w:r>
      <m:oMath>
        <m:r>
          <w:rPr>
            <w:rFonts w:ascii="Cambria Math" w:hAnsi="Cambria Math" w:cs="Arial"/>
            <w:sz w:val="20"/>
            <w:szCs w:val="20"/>
          </w:rPr>
          <m:t>f'(a)</m:t>
        </m:r>
      </m:oMath>
      <w:r w:rsidRPr="00B978F0">
        <w:rPr>
          <w:rFonts w:ascii="Arial" w:hAnsi="Arial" w:cs="Arial"/>
          <w:sz w:val="20"/>
          <w:szCs w:val="20"/>
        </w:rPr>
        <w:t>, the derivative of a function, is known at a point (</w:t>
      </w:r>
      <w:r w:rsidRPr="00B978F0">
        <w:rPr>
          <w:rFonts w:ascii="Arial" w:hAnsi="Arial" w:cs="Arial"/>
          <w:i/>
          <w:iCs/>
          <w:sz w:val="20"/>
          <w:szCs w:val="20"/>
        </w:rPr>
        <w:t>a, f</w:t>
      </w:r>
      <w:r w:rsidRPr="00B978F0">
        <w:rPr>
          <w:rFonts w:ascii="Arial" w:hAnsi="Arial" w:cs="Arial"/>
          <w:sz w:val="20"/>
          <w:szCs w:val="20"/>
        </w:rPr>
        <w:t>(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)) on its graph, then </w:t>
      </w:r>
      <w:r w:rsidRPr="00B978F0">
        <w:rPr>
          <w:rFonts w:ascii="Arial" w:hAnsi="Arial" w:cs="Arial"/>
          <w:sz w:val="20"/>
          <w:szCs w:val="20"/>
        </w:rPr>
        <w:t xml:space="preserve">the point-slope form for the equation of the tangent line can be used with </w:t>
      </w:r>
      <m:oMath>
        <m:r>
          <w:rPr>
            <w:rFonts w:ascii="Cambria Math" w:hAnsi="Cambria Math" w:cs="Arial"/>
            <w:sz w:val="20"/>
            <w:szCs w:val="20"/>
          </w:rPr>
          <m:t>m=f'(a)</m:t>
        </m:r>
      </m:oMath>
      <w:r>
        <w:rPr>
          <w:rFonts w:ascii="Arial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as the slope. </w:t>
      </w:r>
      <m:oMath>
        <m:r>
          <w:rPr>
            <w:rFonts w:ascii="Cambria Math" w:hAnsi="Cambria Math" w:cs="Arial"/>
            <w:sz w:val="20"/>
            <w:szCs w:val="20"/>
          </w:rPr>
          <m:t>y-f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=f'(a)(x-a)</m:t>
        </m:r>
      </m:oMath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written with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y </w:t>
      </w:r>
      <w:r w:rsidRPr="00B978F0">
        <w:rPr>
          <w:rFonts w:ascii="Arial" w:hAnsi="Arial" w:cs="Arial"/>
          <w:sz w:val="20"/>
          <w:szCs w:val="20"/>
        </w:rPr>
        <w:t xml:space="preserve">isolated is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+f'(a)(x-a)</m:t>
        </m:r>
      </m:oMath>
      <w:r w:rsidRPr="00B978F0">
        <w:rPr>
          <w:rFonts w:ascii="Arial" w:hAnsi="Arial" w:cs="Arial"/>
          <w:sz w:val="20"/>
          <w:szCs w:val="20"/>
        </w:rPr>
        <w:t>.</w:t>
      </w:r>
    </w:p>
    <w:p w14:paraId="70E5EE4E" w14:textId="77777777" w:rsidR="00B978F0" w:rsidRP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FF41275" w14:textId="77777777" w:rsidR="00B978F0" w:rsidRP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>The tangent line approximation is sometim</w:t>
      </w:r>
      <w:r>
        <w:rPr>
          <w:rFonts w:ascii="Arial" w:hAnsi="Arial" w:cs="Arial"/>
          <w:sz w:val="20"/>
          <w:szCs w:val="20"/>
        </w:rPr>
        <w:t xml:space="preserve">es called the best linear local </w:t>
      </w:r>
      <w:r w:rsidRPr="00B978F0">
        <w:rPr>
          <w:rFonts w:ascii="Arial" w:hAnsi="Arial" w:cs="Arial"/>
          <w:sz w:val="20"/>
          <w:szCs w:val="20"/>
        </w:rPr>
        <w:t xml:space="preserve">approximation to a function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 </w:t>
      </w:r>
      <w:r w:rsidRPr="00B978F0">
        <w:rPr>
          <w:rFonts w:ascii="Arial" w:hAnsi="Arial" w:cs="Arial"/>
          <w:sz w:val="20"/>
          <w:szCs w:val="20"/>
        </w:rPr>
        <w:t>becau</w:t>
      </w:r>
      <w:r>
        <w:rPr>
          <w:rFonts w:ascii="Arial" w:hAnsi="Arial" w:cs="Arial"/>
          <w:sz w:val="20"/>
          <w:szCs w:val="20"/>
        </w:rPr>
        <w:t xml:space="preserve">se it is the only line that has </w:t>
      </w:r>
      <w:r w:rsidRPr="00B978F0">
        <w:rPr>
          <w:rFonts w:ascii="Arial" w:hAnsi="Arial" w:cs="Arial"/>
          <w:sz w:val="20"/>
          <w:szCs w:val="20"/>
        </w:rPr>
        <w:t xml:space="preserve">the same </w:t>
      </w:r>
      <w:r w:rsidRPr="00B978F0">
        <w:rPr>
          <w:rFonts w:ascii="Arial" w:hAnsi="Arial" w:cs="Arial"/>
          <w:i/>
          <w:iCs/>
          <w:sz w:val="20"/>
          <w:szCs w:val="20"/>
        </w:rPr>
        <w:t>y</w:t>
      </w:r>
      <w:r w:rsidRPr="00B978F0">
        <w:rPr>
          <w:rFonts w:ascii="Arial" w:hAnsi="Arial" w:cs="Arial"/>
          <w:sz w:val="20"/>
          <w:szCs w:val="20"/>
        </w:rPr>
        <w:t xml:space="preserve">-value and the same derivative value as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In other </w:t>
      </w:r>
      <w:r w:rsidRPr="00B978F0">
        <w:rPr>
          <w:rFonts w:ascii="Arial" w:hAnsi="Arial" w:cs="Arial"/>
          <w:sz w:val="20"/>
          <w:szCs w:val="20"/>
        </w:rPr>
        <w:t>words, the tangent line matches the function’s value and its first-order derivative’s</w:t>
      </w:r>
    </w:p>
    <w:p w14:paraId="1174F08B" w14:textId="77777777" w:rsid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value 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E3CB666" w14:textId="77777777" w:rsid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0A2E3FD9" w14:textId="77777777" w:rsid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 xml:space="preserve">The tangent line approximation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a</m:t>
            </m:r>
          </m:e>
        </m:d>
        <m:r>
          <w:rPr>
            <w:rFonts w:ascii="Cambria Math" w:hAnsi="Cambria Math" w:cs="Arial"/>
            <w:sz w:val="20"/>
            <w:szCs w:val="20"/>
          </w:rPr>
          <m:t>+f'(a)(x-a)</m:t>
        </m:r>
      </m:oMath>
      <w:r w:rsidRPr="00B978F0">
        <w:rPr>
          <w:rFonts w:ascii="Arial" w:hAnsi="Arial" w:cs="Arial"/>
          <w:sz w:val="20"/>
          <w:szCs w:val="20"/>
        </w:rPr>
        <w:t xml:space="preserve"> is the </w:t>
      </w:r>
      <w:r w:rsidRPr="00B978F0">
        <w:rPr>
          <w:rFonts w:ascii="Arial" w:hAnsi="Arial" w:cs="Arial"/>
          <w:i/>
          <w:iCs/>
          <w:sz w:val="20"/>
          <w:szCs w:val="20"/>
        </w:rPr>
        <w:t>first-degree Taylor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polynomial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approximation </w:t>
      </w:r>
      <w:r w:rsidRPr="00B978F0">
        <w:rPr>
          <w:rFonts w:ascii="Arial" w:hAnsi="Arial" w:cs="Arial"/>
          <w:sz w:val="20"/>
          <w:szCs w:val="20"/>
        </w:rPr>
        <w:t xml:space="preserve">to the function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f </w:t>
      </w:r>
      <w:r w:rsidRPr="00B978F0">
        <w:rPr>
          <w:rFonts w:ascii="Arial" w:hAnsi="Arial" w:cs="Arial"/>
          <w:sz w:val="20"/>
          <w:szCs w:val="20"/>
        </w:rPr>
        <w:t xml:space="preserve">about the point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</w:t>
      </w:r>
      <w:r w:rsidRPr="00B978F0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. To obtain </w:t>
      </w:r>
      <w:r w:rsidRPr="00B978F0">
        <w:rPr>
          <w:rFonts w:ascii="Arial" w:hAnsi="Arial" w:cs="Arial"/>
          <w:sz w:val="20"/>
          <w:szCs w:val="20"/>
        </w:rPr>
        <w:t>higher-degree Taylor polynomial approximations,</w:t>
      </w:r>
      <w:r>
        <w:rPr>
          <w:rFonts w:ascii="Arial" w:hAnsi="Arial" w:cs="Arial"/>
          <w:sz w:val="20"/>
          <w:szCs w:val="20"/>
        </w:rPr>
        <w:t xml:space="preserve"> higher-order derivative values </w:t>
      </w:r>
      <w:r w:rsidRPr="00B978F0">
        <w:rPr>
          <w:rFonts w:ascii="Arial" w:hAnsi="Arial" w:cs="Arial"/>
          <w:sz w:val="20"/>
          <w:szCs w:val="20"/>
        </w:rPr>
        <w:t>need to be matched.</w:t>
      </w:r>
    </w:p>
    <w:p w14:paraId="2B5424AD" w14:textId="77777777" w:rsidR="00B978F0" w:rsidRPr="00B978F0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0FC734" w14:textId="3EF3A3C4" w:rsidR="006A3445" w:rsidRDefault="00B978F0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B978F0">
        <w:rPr>
          <w:rFonts w:ascii="Arial" w:hAnsi="Arial" w:cs="Arial"/>
          <w:sz w:val="20"/>
          <w:szCs w:val="20"/>
        </w:rPr>
        <w:t>For example, to find the best quadratic (seco</w:t>
      </w:r>
      <w:r>
        <w:rPr>
          <w:rFonts w:ascii="Arial" w:hAnsi="Arial" w:cs="Arial"/>
          <w:sz w:val="20"/>
          <w:szCs w:val="20"/>
        </w:rPr>
        <w:t xml:space="preserve">nd-degree) approximation to the </w:t>
      </w:r>
      <w:r w:rsidRPr="00B978F0">
        <w:rPr>
          <w:rFonts w:ascii="Arial" w:hAnsi="Arial" w:cs="Arial"/>
          <w:sz w:val="20"/>
          <w:szCs w:val="20"/>
        </w:rPr>
        <w:t xml:space="preserve">function at </w:t>
      </w:r>
      <m:oMath>
        <m:r>
          <w:rPr>
            <w:rFonts w:ascii="Cambria Math" w:hAnsi="Cambria Math" w:cs="Arial"/>
            <w:sz w:val="20"/>
            <w:szCs w:val="20"/>
          </w:rPr>
          <m:t>y=f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  <m:r>
          <w:rPr>
            <w:rFonts w:ascii="Cambria Math" w:hAnsi="Cambria Math" w:cs="Arial"/>
            <w:sz w:val="20"/>
            <w:szCs w:val="20"/>
          </w:rPr>
          <m:t xml:space="preserve"> </m:t>
        </m:r>
      </m:oMath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= 0</w:t>
      </w:r>
      <w:r w:rsidRPr="00B978F0">
        <w:rPr>
          <w:rFonts w:ascii="Arial" w:hAnsi="Arial" w:cs="Arial"/>
          <w:sz w:val="20"/>
          <w:szCs w:val="20"/>
        </w:rPr>
        <w:t xml:space="preserve">, a quadratic function </w:t>
      </w:r>
      <m:oMath>
        <m:r>
          <w:rPr>
            <w:rFonts w:ascii="Cambria Math" w:hAnsi="Cambria Math" w:cs="Arial"/>
            <w:sz w:val="20"/>
            <w:szCs w:val="20"/>
          </w:rPr>
          <m:t>y=a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Arial"/>
            <w:sz w:val="20"/>
            <w:szCs w:val="20"/>
          </w:rPr>
          <m:t>+bx+c</m:t>
        </m:r>
      </m:oMath>
      <w:r w:rsidRPr="00B978F0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must be found </w:t>
      </w:r>
      <w:r w:rsidRPr="00B978F0">
        <w:rPr>
          <w:rFonts w:ascii="Arial" w:hAnsi="Arial" w:cs="Arial"/>
          <w:sz w:val="20"/>
          <w:szCs w:val="20"/>
        </w:rPr>
        <w:t xml:space="preserve">such that </w:t>
      </w:r>
      <w:r w:rsidRPr="00B978F0">
        <w:rPr>
          <w:rFonts w:ascii="Arial" w:hAnsi="Arial" w:cs="Arial"/>
          <w:i/>
          <w:iCs/>
          <w:sz w:val="20"/>
          <w:szCs w:val="20"/>
        </w:rPr>
        <w:t>y</w:t>
      </w:r>
      <w:r w:rsidRPr="00B978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dx</m:t>
            </m:r>
          </m:den>
        </m:f>
      </m:oMath>
      <w:r w:rsidRPr="00B978F0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B978F0">
        <w:rPr>
          <w:rFonts w:ascii="Arial" w:hAnsi="Arial" w:cs="Arial"/>
          <w:sz w:val="24"/>
          <w:szCs w:val="24"/>
        </w:rPr>
        <w:t xml:space="preserve"> </w:t>
      </w:r>
      <w:r w:rsidRPr="00B978F0">
        <w:rPr>
          <w:rFonts w:ascii="Arial" w:hAnsi="Arial" w:cs="Arial"/>
          <w:sz w:val="20"/>
          <w:szCs w:val="20"/>
        </w:rPr>
        <w:t xml:space="preserve">match those derivative values of the function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 at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x </w:t>
      </w:r>
      <w:r w:rsidRPr="00B978F0">
        <w:rPr>
          <w:rFonts w:ascii="Arial" w:hAnsi="Arial" w:cs="Arial"/>
          <w:sz w:val="20"/>
          <w:szCs w:val="20"/>
        </w:rPr>
        <w:t xml:space="preserve">= 0. The calculations that need to match to solve for the coefficients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a, b, </w:t>
      </w:r>
      <w:r w:rsidRPr="00B978F0">
        <w:rPr>
          <w:rFonts w:ascii="Arial" w:hAnsi="Arial" w:cs="Arial"/>
          <w:sz w:val="20"/>
          <w:szCs w:val="20"/>
        </w:rPr>
        <w:t xml:space="preserve">and </w:t>
      </w:r>
      <w:r w:rsidRPr="00B978F0">
        <w:rPr>
          <w:rFonts w:ascii="Arial" w:hAnsi="Arial" w:cs="Arial"/>
          <w:i/>
          <w:iCs/>
          <w:sz w:val="20"/>
          <w:szCs w:val="20"/>
        </w:rPr>
        <w:t xml:space="preserve">c </w:t>
      </w:r>
      <w:r>
        <w:rPr>
          <w:rFonts w:ascii="Arial" w:hAnsi="Arial" w:cs="Arial"/>
          <w:sz w:val="20"/>
          <w:szCs w:val="20"/>
        </w:rPr>
        <w:t xml:space="preserve">are </w:t>
      </w:r>
      <w:r w:rsidRPr="00B978F0">
        <w:rPr>
          <w:rFonts w:ascii="Arial" w:hAnsi="Arial" w:cs="Arial"/>
          <w:sz w:val="20"/>
          <w:szCs w:val="20"/>
        </w:rPr>
        <w:t>arranged across the rows in the table below.</w:t>
      </w:r>
    </w:p>
    <w:p w14:paraId="23DE7524" w14:textId="28409EE0" w:rsidR="00655D5C" w:rsidRDefault="00655D5C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521BC513" w14:textId="0E64519B" w:rsidR="00655D5C" w:rsidRDefault="00655D5C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99B69C5" w14:textId="1A3588D4" w:rsidR="00655D5C" w:rsidRDefault="00655D5C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12CEF3D3" w14:textId="77777777" w:rsidR="00655D5C" w:rsidRPr="00B978F0" w:rsidRDefault="00655D5C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365A053C" w14:textId="77777777" w:rsidR="00B978F0" w:rsidRDefault="00B978F0" w:rsidP="00B978F0">
      <w:pPr>
        <w:spacing w:after="0" w:line="240" w:lineRule="auto"/>
        <w:rPr>
          <w:rFonts w:ascii="Frutiger-Roman" w:hAnsi="Frutiger-Roman" w:cs="Frutiger-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6"/>
        <w:gridCol w:w="2635"/>
        <w:gridCol w:w="1424"/>
        <w:gridCol w:w="1710"/>
        <w:gridCol w:w="1080"/>
      </w:tblGrid>
      <w:tr w:rsidR="004D27C3" w14:paraId="19CDCDEA" w14:textId="77777777" w:rsidTr="004D27C3">
        <w:tc>
          <w:tcPr>
            <w:tcW w:w="2326" w:type="dxa"/>
          </w:tcPr>
          <w:p w14:paraId="3687A57D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w:lastRenderedPageBreak/>
                  <m:t>y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=a∙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+b∙x+c</m:t>
                </m:r>
              </m:oMath>
            </m:oMathPara>
          </w:p>
        </w:tc>
        <w:tc>
          <w:tcPr>
            <w:tcW w:w="2635" w:type="dxa"/>
          </w:tcPr>
          <w:p w14:paraId="0CE48C52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=a∙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+b∙0+c=c</m:t>
                </m:r>
              </m:oMath>
            </m:oMathPara>
          </w:p>
        </w:tc>
        <w:tc>
          <w:tcPr>
            <w:tcW w:w="1424" w:type="dxa"/>
          </w:tcPr>
          <w:p w14:paraId="36E7EC73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7A66B644" w14:textId="77777777" w:rsidR="004D27C3" w:rsidRDefault="004D27C3" w:rsidP="004D27C3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516B3B46" w14:textId="77777777" w:rsidR="004D27C3" w:rsidRDefault="004D27C3" w:rsidP="004D27C3">
            <w:pPr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→c=1</m:t>
                </m:r>
              </m:oMath>
            </m:oMathPara>
          </w:p>
        </w:tc>
      </w:tr>
      <w:tr w:rsidR="004D27C3" w14:paraId="6A2104BD" w14:textId="77777777" w:rsidTr="004D27C3">
        <w:tc>
          <w:tcPr>
            <w:tcW w:w="2326" w:type="dxa"/>
          </w:tcPr>
          <w:p w14:paraId="0761498D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=2a∙x+b</m:t>
                </m:r>
              </m:oMath>
            </m:oMathPara>
          </w:p>
        </w:tc>
        <w:tc>
          <w:tcPr>
            <w:tcW w:w="2635" w:type="dxa"/>
          </w:tcPr>
          <w:p w14:paraId="3A4F5AE6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=2a∙0+b=b</m:t>
                </m:r>
              </m:oMath>
            </m:oMathPara>
          </w:p>
        </w:tc>
        <w:tc>
          <w:tcPr>
            <w:tcW w:w="1424" w:type="dxa"/>
          </w:tcPr>
          <w:p w14:paraId="115EF7A2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034EBFAC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f'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7F1BD756" w14:textId="77777777" w:rsidR="004D27C3" w:rsidRDefault="004D27C3" w:rsidP="004D27C3">
            <w:pPr>
              <w:rPr>
                <w:rFonts w:ascii="Arial" w:eastAsia="Times New Roman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→b=1</m:t>
                </m:r>
              </m:oMath>
            </m:oMathPara>
          </w:p>
        </w:tc>
      </w:tr>
      <w:tr w:rsidR="004D27C3" w14:paraId="1673CAA2" w14:textId="77777777" w:rsidTr="004D27C3">
        <w:tc>
          <w:tcPr>
            <w:tcW w:w="2326" w:type="dxa"/>
          </w:tcPr>
          <w:p w14:paraId="0FBFB93B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</m:t>
                </m:r>
              </m:oMath>
            </m:oMathPara>
          </w:p>
        </w:tc>
        <w:tc>
          <w:tcPr>
            <w:tcW w:w="2635" w:type="dxa"/>
          </w:tcPr>
          <w:p w14:paraId="4931B57E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=2a</m:t>
                </m:r>
              </m:oMath>
            </m:oMathPara>
          </w:p>
        </w:tc>
        <w:tc>
          <w:tcPr>
            <w:tcW w:w="1424" w:type="dxa"/>
          </w:tcPr>
          <w:p w14:paraId="130C914C" w14:textId="77777777" w:rsidR="004D27C3" w:rsidRDefault="00655D5C" w:rsidP="004D27C3">
            <w:pPr>
              <w:rPr>
                <w:rFonts w:ascii="Frutiger-Roman" w:hAnsi="Frutiger-Roman" w:cs="Frutiger-Roman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x</m:t>
                    </m:r>
                  </m:e>
                </m:d>
                <m:r>
                  <w:rPr>
                    <w:rFonts w:ascii="Cambria Math" w:hAnsi="Cambria Math" w:cs="Frutiger-Roman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1710" w:type="dxa"/>
          </w:tcPr>
          <w:p w14:paraId="642EC103" w14:textId="77777777" w:rsidR="004D27C3" w:rsidRDefault="004D27C3" w:rsidP="00B978F0">
            <w:pPr>
              <w:rPr>
                <w:rFonts w:ascii="Frutiger-Roman" w:hAnsi="Frutiger-Roman" w:cs="Frutiger-Roman"/>
              </w:rPr>
            </w:pPr>
            <m:oMathPara>
              <m:oMath>
                <m:r>
                  <w:rPr>
                    <w:rFonts w:ascii="Cambria Math" w:hAnsi="Cambria Math" w:cs="Frutiger-Roman"/>
                  </w:rPr>
                  <m:t>f''</m:t>
                </m:r>
                <m:d>
                  <m:d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Frutiger-Roman"/>
                      </w:rPr>
                      <m:t>0</m:t>
                    </m:r>
                  </m:e>
                </m:d>
                <m:r>
                  <w:rPr>
                    <w:rFonts w:ascii="Cambria Math" w:hAnsi="Cambria Math" w:cs="Frutiger-Roman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Frutiger-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Frutiger-Roman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Frutiger-Roman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Frutiger-Roman"/>
                  </w:rPr>
                  <m:t>=1</m:t>
                </m:r>
              </m:oMath>
            </m:oMathPara>
          </w:p>
        </w:tc>
        <w:tc>
          <w:tcPr>
            <w:tcW w:w="1080" w:type="dxa"/>
          </w:tcPr>
          <w:p w14:paraId="42ADCC0E" w14:textId="77777777" w:rsidR="00B2462D" w:rsidRPr="00B2462D" w:rsidRDefault="004D27C3" w:rsidP="004D27C3">
            <w:pPr>
              <w:rPr>
                <w:rFonts w:ascii="Frutiger-Roman" w:eastAsiaTheme="minorEastAsia" w:hAnsi="Frutiger-Roman" w:cs="Frutiger-Roman"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→a=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den>
                </m:f>
              </m:oMath>
            </m:oMathPara>
          </w:p>
          <w:p w14:paraId="70AF76F7" w14:textId="69B793CB" w:rsidR="00B2462D" w:rsidRPr="00B2462D" w:rsidRDefault="00B2462D" w:rsidP="004D27C3">
            <w:pPr>
              <w:rPr>
                <w:rFonts w:ascii="Frutiger-Roman" w:eastAsiaTheme="minorEastAsia" w:hAnsi="Frutiger-Roman" w:cs="Frutiger-Roman"/>
              </w:rPr>
            </w:pPr>
          </w:p>
        </w:tc>
      </w:tr>
    </w:tbl>
    <w:p w14:paraId="733167B7" w14:textId="77777777" w:rsidR="00B978F0" w:rsidRDefault="00B978F0" w:rsidP="00B978F0">
      <w:pPr>
        <w:spacing w:after="0" w:line="240" w:lineRule="auto"/>
        <w:rPr>
          <w:rFonts w:ascii="Frutiger-Roman" w:hAnsi="Frutiger-Roman" w:cs="Frutiger-Roman"/>
        </w:rPr>
      </w:pPr>
    </w:p>
    <w:p w14:paraId="4964C088" w14:textId="77777777" w:rsidR="004D27C3" w:rsidRDefault="004D27C3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quadratic approximation is </w:t>
      </w:r>
      <m:oMath>
        <m:r>
          <w:rPr>
            <w:rFonts w:ascii="Cambria Math" w:hAnsi="Cambria Math" w:cs="Arial"/>
            <w:sz w:val="24"/>
            <w:szCs w:val="24"/>
          </w:rPr>
          <m:t xml:space="preserve">y= 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+x+1</m:t>
        </m:r>
      </m:oMath>
      <w:r w:rsidRPr="004D27C3">
        <w:rPr>
          <w:rFonts w:ascii="Arial" w:hAnsi="Arial" w:cs="Arial"/>
          <w:sz w:val="20"/>
          <w:szCs w:val="20"/>
        </w:rPr>
        <w:t>.</w:t>
      </w:r>
    </w:p>
    <w:p w14:paraId="393AEE5C" w14:textId="77777777" w:rsidR="004D27C3" w:rsidRPr="004D27C3" w:rsidRDefault="004D27C3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</w:p>
    <w:p w14:paraId="24D707CE" w14:textId="77777777" w:rsidR="004D27C3" w:rsidRPr="004D27C3" w:rsidRDefault="004D27C3" w:rsidP="00655D5C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sz w:val="20"/>
          <w:szCs w:val="20"/>
        </w:rPr>
      </w:pPr>
      <w:r w:rsidRPr="004D27C3">
        <w:rPr>
          <w:rFonts w:ascii="Arial" w:hAnsi="Arial" w:cs="Arial"/>
          <w:sz w:val="20"/>
          <w:szCs w:val="20"/>
        </w:rPr>
        <w:t>It is customary to write the terms of a Taylor polynomial in increasing powers, so the</w:t>
      </w:r>
    </w:p>
    <w:p w14:paraId="68532F24" w14:textId="77777777" w:rsidR="00B978F0" w:rsidRDefault="004D27C3" w:rsidP="00655D5C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4D27C3">
        <w:rPr>
          <w:rFonts w:ascii="Arial" w:hAnsi="Arial" w:cs="Arial"/>
          <w:sz w:val="20"/>
          <w:szCs w:val="20"/>
        </w:rPr>
        <w:t xml:space="preserve">second-degree Taylor polynomial approximation to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sup>
        </m:sSup>
      </m:oMath>
      <w:r w:rsidRPr="004D27C3">
        <w:rPr>
          <w:rFonts w:ascii="Arial" w:hAnsi="Arial" w:cs="Arial"/>
          <w:i/>
          <w:iCs/>
          <w:sz w:val="20"/>
          <w:szCs w:val="20"/>
        </w:rPr>
        <w:t xml:space="preserve"> </w:t>
      </w:r>
      <w:r w:rsidRPr="004D27C3">
        <w:rPr>
          <w:rFonts w:ascii="Arial" w:hAnsi="Arial" w:cs="Arial"/>
          <w:sz w:val="20"/>
          <w:szCs w:val="20"/>
        </w:rPr>
        <w:t xml:space="preserve">about </w:t>
      </w:r>
      <w:r w:rsidRPr="004D27C3">
        <w:rPr>
          <w:rFonts w:ascii="Arial" w:hAnsi="Arial" w:cs="Arial"/>
          <w:i/>
          <w:iCs/>
          <w:sz w:val="20"/>
          <w:szCs w:val="20"/>
        </w:rPr>
        <w:t xml:space="preserve">x </w:t>
      </w:r>
      <w:r w:rsidRPr="004D27C3">
        <w:rPr>
          <w:rFonts w:ascii="Arial" w:hAnsi="Arial" w:cs="Arial"/>
          <w:sz w:val="20"/>
          <w:szCs w:val="20"/>
        </w:rPr>
        <w:t>= 0 is</w:t>
      </w:r>
    </w:p>
    <w:p w14:paraId="5A4478F4" w14:textId="77777777" w:rsidR="004D27C3" w:rsidRDefault="004D27C3" w:rsidP="004D27C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E112AB" w14:textId="77777777" w:rsidR="004D27C3" w:rsidRPr="004D27C3" w:rsidRDefault="004D27C3" w:rsidP="004D27C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m:oMathPara>
        <m:oMath>
          <m:r>
            <w:rPr>
              <w:rFonts w:ascii="Cambria Math" w:eastAsia="Times New Roman" w:hAnsi="Cambria Math" w:cs="Arial"/>
              <w:sz w:val="20"/>
              <w:szCs w:val="20"/>
            </w:rPr>
            <m:t xml:space="preserve">y=1+x+ </m:t>
          </m:r>
          <m:f>
            <m:fPr>
              <m:ctrlPr>
                <w:rPr>
                  <w:rFonts w:ascii="Cambria Math" w:eastAsia="Times New Roman" w:hAnsi="Cambria Math" w:cs="Arial"/>
                  <w:i/>
                  <w:sz w:val="20"/>
                  <w:szCs w:val="20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2</m:t>
              </m:r>
            </m:den>
          </m:f>
        </m:oMath>
      </m:oMathPara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9558"/>
      </w:tblGrid>
      <w:tr w:rsidR="006A3445" w:rsidRPr="006A3445" w14:paraId="52E2F601" w14:textId="77777777" w:rsidTr="000C3228">
        <w:trPr>
          <w:cantSplit/>
          <w:trHeight w:val="1665"/>
        </w:trPr>
        <w:tc>
          <w:tcPr>
            <w:tcW w:w="9558" w:type="dxa"/>
          </w:tcPr>
          <w:p w14:paraId="4895DE6C" w14:textId="77777777" w:rsidR="00AE7627" w:rsidRDefault="004D27C3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In general, the degree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Taylor polynomial approximation for a function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about the point x = 0 is given by</w:t>
            </w:r>
          </w:p>
          <w:p w14:paraId="3882A6D5" w14:textId="77777777" w:rsidR="000C3228" w:rsidRPr="000C3228" w:rsidRDefault="00655D5C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0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0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 xml:space="preserve">x+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f'''(0)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+…+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Arial"/>
                              </w:rPr>
                              <m:t>n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eastAsia="Times New Roman" w:hAnsi="Cambria Math" w:cs="Arial"/>
                      </w:rPr>
                      <m:t>(0)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p>
                </m:sSup>
              </m:oMath>
            </m:oMathPara>
          </w:p>
          <w:p w14:paraId="07470BCE" w14:textId="77777777" w:rsidR="000C3228" w:rsidRPr="000C3228" w:rsidRDefault="000C3228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4B9C89D2" w14:textId="77777777" w:rsidR="000C3228" w:rsidRDefault="000C3228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where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(n)</m:t>
                  </m:r>
                </m:sup>
              </m:sSup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represents the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nth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derivative of 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n!=1∙2∙3∙…∙(n-1)∙n</m:t>
              </m:r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is “</w:t>
            </w: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factorial.”</w:t>
            </w:r>
          </w:p>
          <w:p w14:paraId="4F6008AB" w14:textId="77777777" w:rsidR="000C3228" w:rsidRDefault="000C3228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39579F" w14:textId="77777777" w:rsidR="000C3228" w:rsidRDefault="000C3228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0C3228">
              <w:rPr>
                <w:rFonts w:ascii="Arial" w:hAnsi="Arial" w:cs="Arial"/>
                <w:sz w:val="20"/>
                <w:szCs w:val="20"/>
              </w:rPr>
              <w:t>Taylor polynomial approximations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>
              <w:rPr>
                <w:rFonts w:ascii="Arial" w:hAnsi="Arial" w:cs="Arial"/>
                <w:i/>
                <w:sz w:val="20"/>
                <w:szCs w:val="20"/>
              </w:rPr>
              <w:t>x = 0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particularly easy to 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find because all higher-order derivatives of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 xml:space="preserve">are exactly the same, namely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Pr="000C322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, and so 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=1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0C3228">
              <w:rPr>
                <w:rFonts w:ascii="Arial" w:hAnsi="Arial" w:cs="Arial"/>
                <w:sz w:val="20"/>
                <w:szCs w:val="20"/>
              </w:rPr>
              <w:t xml:space="preserve">for all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. Thus, the sixth-degree Taylor </w:t>
            </w:r>
            <w:r w:rsidRPr="000C3228">
              <w:rPr>
                <w:rFonts w:ascii="Arial" w:hAnsi="Arial" w:cs="Arial"/>
                <w:sz w:val="20"/>
                <w:szCs w:val="20"/>
              </w:rPr>
              <w:t>polynomial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0C3228">
              <w:rPr>
                <w:rFonts w:ascii="Arial" w:hAnsi="Arial" w:cs="Arial"/>
                <w:sz w:val="20"/>
                <w:szCs w:val="20"/>
              </w:rPr>
              <w:t xml:space="preserve"> about </w:t>
            </w:r>
            <w:r w:rsidRPr="000C322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0C3228">
              <w:rPr>
                <w:rFonts w:ascii="Arial" w:hAnsi="Arial" w:cs="Arial"/>
                <w:sz w:val="20"/>
                <w:szCs w:val="20"/>
              </w:rPr>
              <w:t>= 0 would be</w:t>
            </w:r>
          </w:p>
          <w:p w14:paraId="5CE33DE2" w14:textId="77777777" w:rsidR="000C3228" w:rsidRDefault="000C3228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CA001D" w14:textId="77777777" w:rsidR="000C3228" w:rsidRPr="000C3228" w:rsidRDefault="00655D5C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=1+x+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5!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6!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=1+x+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24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120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720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oMath>
            </m:oMathPara>
          </w:p>
          <w:p w14:paraId="2473196D" w14:textId="77777777" w:rsidR="000C3228" w:rsidRDefault="000C3228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EA3299C" w14:textId="77777777" w:rsidR="000C3228" w:rsidRDefault="000C3228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33AC0">
              <w:rPr>
                <w:rFonts w:ascii="Arial" w:hAnsi="Arial" w:cs="Arial"/>
                <w:sz w:val="20"/>
                <w:szCs w:val="20"/>
              </w:rPr>
              <w:t xml:space="preserve">The above example would lead a person to believe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that these higher-degree Taylor </w:t>
            </w:r>
            <w:r w:rsidRPr="00633AC0">
              <w:rPr>
                <w:rFonts w:ascii="Arial" w:hAnsi="Arial" w:cs="Arial"/>
                <w:sz w:val="20"/>
                <w:szCs w:val="20"/>
              </w:rPr>
              <w:t xml:space="preserve">polynomial approximations are simply better </w:t>
            </w:r>
            <w:r w:rsidRPr="0063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local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approximations than a tangent </w:t>
            </w:r>
            <w:r w:rsidRPr="00633AC0">
              <w:rPr>
                <w:rFonts w:ascii="Arial" w:hAnsi="Arial" w:cs="Arial"/>
                <w:sz w:val="20"/>
                <w:szCs w:val="20"/>
              </w:rPr>
              <w:t>line approximation; that is, that the approximation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 should only be used for a very </w:t>
            </w:r>
            <w:r w:rsidRPr="00633AC0">
              <w:rPr>
                <w:rFonts w:ascii="Arial" w:hAnsi="Arial" w:cs="Arial"/>
                <w:sz w:val="20"/>
                <w:szCs w:val="20"/>
              </w:rPr>
              <w:t xml:space="preserve">small interval about the point. In many cases, but not 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all cases, higher-degree Taylor </w:t>
            </w:r>
            <w:r w:rsidRPr="00633AC0">
              <w:rPr>
                <w:rFonts w:ascii="Arial" w:hAnsi="Arial" w:cs="Arial"/>
                <w:sz w:val="20"/>
                <w:szCs w:val="20"/>
              </w:rPr>
              <w:t>polynomials may provide very good approxima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tions of the function over much </w:t>
            </w:r>
            <w:r w:rsidRPr="00633AC0">
              <w:rPr>
                <w:rFonts w:ascii="Arial" w:hAnsi="Arial" w:cs="Arial"/>
                <w:sz w:val="20"/>
                <w:szCs w:val="20"/>
              </w:rPr>
              <w:t>larger intervals. To illustrate this, you can try graphin</w:t>
            </w:r>
            <w:r w:rsidR="00633AC0">
              <w:rPr>
                <w:rFonts w:ascii="Arial" w:hAnsi="Arial" w:cs="Arial"/>
                <w:sz w:val="20"/>
                <w:szCs w:val="20"/>
              </w:rPr>
              <w:t xml:space="preserve">g a function and several of its </w:t>
            </w:r>
            <w:r w:rsidRPr="00633AC0">
              <w:rPr>
                <w:rFonts w:ascii="Arial" w:hAnsi="Arial" w:cs="Arial"/>
                <w:sz w:val="20"/>
                <w:szCs w:val="20"/>
              </w:rPr>
              <w:t>Taylor polynomials.</w:t>
            </w:r>
          </w:p>
          <w:p w14:paraId="04803CA9" w14:textId="77777777" w:rsidR="00633AC0" w:rsidRDefault="00633AC0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6A3E3F4" w14:textId="77777777" w:rsidR="00633AC0" w:rsidRDefault="00633AC0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and its first through sixth degree Taylor polynomials about x = 0 in the </w:t>
            </w:r>
            <w:proofErr w:type="spellStart"/>
            <w:r w:rsidRPr="00633AC0">
              <w:rPr>
                <w:rFonts w:ascii="Arial" w:eastAsiaTheme="minorEastAsia" w:hAnsi="Arial" w:cs="Arial"/>
                <w:b/>
                <w:sz w:val="20"/>
                <w:szCs w:val="20"/>
              </w:rPr>
              <w:t>ZDecimal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viewing window.</w:t>
            </w:r>
          </w:p>
          <w:p w14:paraId="186CE933" w14:textId="77777777" w:rsidR="00633AC0" w:rsidRDefault="00633AC0" w:rsidP="000C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53B1009" w14:textId="77777777" w:rsidR="00633AC0" w:rsidRPr="00655D5C" w:rsidRDefault="00633AC0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55D5C">
              <w:rPr>
                <w:rFonts w:ascii="Arial" w:hAnsi="Arial" w:cs="Arial"/>
                <w:sz w:val="20"/>
                <w:szCs w:val="20"/>
              </w:rPr>
              <w:t xml:space="preserve">Input the first-degree Taylor polynomial in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Pr="00655D5C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655D5C">
              <w:rPr>
                <w:rFonts w:ascii="Arial" w:hAnsi="Arial" w:cs="Arial"/>
                <w:sz w:val="20"/>
                <w:szCs w:val="20"/>
              </w:rPr>
              <w:t xml:space="preserve">in the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 w:rsidRPr="00655D5C">
              <w:rPr>
                <w:rFonts w:ascii="Arial" w:hAnsi="Arial" w:cs="Arial"/>
                <w:sz w:val="20"/>
                <w:szCs w:val="20"/>
              </w:rPr>
              <w:t xml:space="preserve"> editor, the second-degree Taylor</w:t>
            </w:r>
          </w:p>
          <w:p w14:paraId="65E3002F" w14:textId="3BD56EB1" w:rsidR="00633AC0" w:rsidRPr="00655D5C" w:rsidRDefault="00633AC0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55D5C">
              <w:rPr>
                <w:rFonts w:ascii="Arial" w:hAnsi="Arial" w:cs="Arial"/>
                <w:sz w:val="20"/>
                <w:szCs w:val="20"/>
              </w:rPr>
              <w:t xml:space="preserve">polynomial in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b>
              </m:sSub>
            </m:oMath>
            <w:r w:rsidRPr="00655D5C">
              <w:rPr>
                <w:rFonts w:ascii="Arial" w:hAnsi="Arial" w:cs="Arial"/>
                <w:sz w:val="20"/>
                <w:szCs w:val="20"/>
              </w:rPr>
              <w:t xml:space="preserve">, and so on up to the sixth degree Taylor polynomial in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sub>
              </m:sSub>
            </m:oMath>
            <w:r w:rsidRPr="00655D5C">
              <w:rPr>
                <w:rFonts w:ascii="Arial" w:hAnsi="Arial" w:cs="Arial"/>
                <w:sz w:val="20"/>
                <w:szCs w:val="20"/>
              </w:rPr>
              <w:t>. In</w:t>
            </w:r>
            <w:r w:rsidRPr="00655D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sub>
              </m:sSub>
            </m:oMath>
            <w:r w:rsidRPr="00655D5C">
              <w:rPr>
                <w:rFonts w:ascii="Arial" w:hAnsi="Arial" w:cs="Arial"/>
                <w:sz w:val="20"/>
                <w:szCs w:val="20"/>
              </w:rPr>
              <w:t xml:space="preserve">, input the original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Pr="00655D5C">
              <w:rPr>
                <w:rFonts w:ascii="Arial" w:hAnsi="Arial" w:cs="Arial"/>
                <w:sz w:val="20"/>
                <w:szCs w:val="20"/>
              </w:rPr>
              <w:t xml:space="preserve">. The screens below </w:t>
            </w:r>
            <w:proofErr w:type="gramStart"/>
            <w:r w:rsidRPr="00655D5C">
              <w:rPr>
                <w:rFonts w:ascii="Arial" w:hAnsi="Arial" w:cs="Arial"/>
                <w:sz w:val="20"/>
                <w:szCs w:val="20"/>
              </w:rPr>
              <w:t>shows</w:t>
            </w:r>
            <w:proofErr w:type="gramEnd"/>
            <w:r w:rsidRPr="00655D5C">
              <w:rPr>
                <w:rFonts w:ascii="Arial" w:hAnsi="Arial" w:cs="Arial"/>
                <w:sz w:val="20"/>
                <w:szCs w:val="20"/>
              </w:rPr>
              <w:t xml:space="preserve"> these entries.</w:t>
            </w:r>
          </w:p>
          <w:p w14:paraId="508AFFE3" w14:textId="77777777" w:rsidR="00633AC0" w:rsidRDefault="00633AC0" w:rsidP="0063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hAnsi="Frutiger-Roman" w:cs="Frutiger-Roman"/>
              </w:rPr>
            </w:pPr>
          </w:p>
          <w:p w14:paraId="7F87881E" w14:textId="77777777" w:rsidR="00633AC0" w:rsidRDefault="00633AC0" w:rsidP="0063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hAnsi="Frutiger-Roman" w:cs="Frutiger-Roman"/>
              </w:rPr>
            </w:pPr>
            <w:r w:rsidRPr="00633AC0">
              <w:rPr>
                <w:rFonts w:ascii="Frutiger-Roman" w:hAnsi="Frutiger-Roman" w:cs="Frutiger-Roman"/>
                <w:noProof/>
              </w:rPr>
              <w:drawing>
                <wp:inline distT="0" distB="0" distL="0" distR="0" wp14:anchorId="70218469" wp14:editId="50E1929A">
                  <wp:extent cx="1988820" cy="1499766"/>
                  <wp:effectExtent l="0" t="0" r="0" b="5715"/>
                  <wp:docPr id="1" name="Picture 1" descr="C:\Users\wilkied\AppData\Local\Temp\Texas Instruments\TI-SmartView CE for the TI-84 Plus Family\Capture11-16061423967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kied\AppData\Local\Temp\Texas Instruments\TI-SmartView CE for the TI-84 Plus Family\Capture11-16061423967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962" cy="1501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rutiger-Roman" w:hAnsi="Frutiger-Roman" w:cs="Frutiger-Roman"/>
              </w:rPr>
              <w:t xml:space="preserve">     </w:t>
            </w:r>
            <w:r w:rsidRPr="00633AC0">
              <w:rPr>
                <w:rFonts w:ascii="Frutiger-Roman" w:hAnsi="Frutiger-Roman" w:cs="Frutiger-Roman"/>
                <w:noProof/>
              </w:rPr>
              <w:drawing>
                <wp:inline distT="0" distB="0" distL="0" distR="0" wp14:anchorId="78C1EB7E" wp14:editId="427440E7">
                  <wp:extent cx="1960328" cy="1478280"/>
                  <wp:effectExtent l="0" t="0" r="1905" b="7620"/>
                  <wp:docPr id="4" name="Picture 4" descr="C:\Users\wilkied\AppData\Local\Temp\Texas Instruments\TI-SmartView CE for the TI-84 Plus Family\Capture13-16061425061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lkied\AppData\Local\Temp\Texas Instruments\TI-SmartView CE for the TI-84 Plus Family\Capture13-160614250616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150" cy="1480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7DF33E" w14:textId="77777777" w:rsidR="00C60A05" w:rsidRDefault="00C60A05" w:rsidP="00633AC0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Roman" w:hAnsi="Frutiger-Roman" w:cs="Frutiger-Roman"/>
              </w:rPr>
            </w:pPr>
          </w:p>
          <w:p w14:paraId="33E94D3E" w14:textId="77777777" w:rsidR="00C60A05" w:rsidRPr="00655D5C" w:rsidRDefault="00C60A05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655D5C">
              <w:rPr>
                <w:rFonts w:ascii="Arial" w:hAnsi="Arial" w:cs="Arial"/>
                <w:sz w:val="20"/>
                <w:szCs w:val="20"/>
              </w:rPr>
              <w:t>Notice that with each increase in degree of a Taylor polynomial, you can simply add an additional term to the previous Taylor polynomial. The graph of (</w:t>
            </w: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sub>
              </m:sSub>
            </m:oMath>
            <w:r w:rsidRPr="00655D5C">
              <w:rPr>
                <w:rFonts w:ascii="Arial" w:hAnsi="Arial" w:cs="Arial"/>
                <w:sz w:val="20"/>
                <w:szCs w:val="20"/>
              </w:rPr>
              <w:t xml:space="preserve">) in the </w:t>
            </w:r>
            <w:proofErr w:type="spellStart"/>
            <w:r w:rsidRPr="00655D5C">
              <w:rPr>
                <w:rFonts w:ascii="Arial" w:hAnsi="Arial" w:cs="Arial"/>
                <w:b/>
                <w:sz w:val="20"/>
                <w:szCs w:val="20"/>
              </w:rPr>
              <w:t>ZDecimal</w:t>
            </w:r>
            <w:proofErr w:type="spellEnd"/>
            <w:r w:rsidRPr="00655D5C">
              <w:rPr>
                <w:rFonts w:ascii="Arial" w:hAnsi="Arial" w:cs="Arial"/>
                <w:sz w:val="20"/>
                <w:szCs w:val="20"/>
              </w:rPr>
              <w:t xml:space="preserve"> viewing window is shown in the screenshot.</w:t>
            </w:r>
          </w:p>
          <w:p w14:paraId="18451473" w14:textId="77777777" w:rsidR="00AE7627" w:rsidRDefault="00AE7627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D2E39D9" w14:textId="77777777" w:rsidR="00C60A05" w:rsidRDefault="00C60A05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60A05">
              <w:rPr>
                <w:rFonts w:ascii="Arial" w:eastAsia="Times New Roman" w:hAnsi="Arial" w:cs="Arial"/>
                <w:noProof/>
              </w:rPr>
              <w:lastRenderedPageBreak/>
              <w:drawing>
                <wp:inline distT="0" distB="0" distL="0" distR="0" wp14:anchorId="00EAA8C7" wp14:editId="45597903">
                  <wp:extent cx="2065020" cy="1557228"/>
                  <wp:effectExtent l="0" t="0" r="0" b="5080"/>
                  <wp:docPr id="5" name="Picture 5" descr="C:\Users\wilkied\AppData\Local\Temp\Texas Instruments\TI-SmartView CE for the TI-84 Plus Family\Capture14-16061426921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lkied\AppData\Local\Temp\Texas Instruments\TI-SmartView CE for the TI-84 Plus Family\Capture14-16061426921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889" cy="156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E0AE7" w14:textId="77777777" w:rsidR="00C60A05" w:rsidRDefault="00C60A05" w:rsidP="006A7F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5A52E49" w14:textId="77777777" w:rsidR="00C60A05" w:rsidRPr="006A3445" w:rsidRDefault="00C60A05" w:rsidP="00ED2B82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</w:rPr>
            </w:pPr>
          </w:p>
          <w:p w14:paraId="3CED95B7" w14:textId="77777777" w:rsidR="006A7F11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60A05">
              <w:rPr>
                <w:rFonts w:ascii="Arial" w:eastAsia="Times New Roman" w:hAnsi="Arial" w:cs="Arial"/>
                <w:sz w:val="20"/>
                <w:szCs w:val="20"/>
              </w:rPr>
              <w:t>The graphs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show the first six Taylor polynomials graphed in the same window with </w:t>
            </w:r>
            <m:oMath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195563D" w14:textId="77777777" w:rsidR="00C60A05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1A23F2" w14:textId="77777777" w:rsidR="00C60A05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C60A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4845411" wp14:editId="3399C54D">
                  <wp:extent cx="2324100" cy="1752600"/>
                  <wp:effectExtent l="0" t="0" r="0" b="0"/>
                  <wp:docPr id="6" name="Picture 6" descr="C:\Users\wilkied\AppData\Local\Temp\Texas Instruments\TI-SmartView CE for the TI-84 Plus Family\Capture15-16061428192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wilkied\AppData\Local\Temp\Texas Instruments\TI-SmartView CE for the TI-84 Plus Family\Capture15-16061428192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  <w:r w:rsidRPr="00C60A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D32EC7F" wp14:editId="15A78F98">
                  <wp:extent cx="2324100" cy="1752600"/>
                  <wp:effectExtent l="0" t="0" r="0" b="0"/>
                  <wp:docPr id="8" name="Picture 8" descr="C:\Users\wilkied\AppData\Local\Temp\Texas Instruments\TI-SmartView CE for the TI-84 Plus Family\Capture16-16061428541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wilkied\AppData\Local\Temp\Texas Instruments\TI-SmartView CE for the TI-84 Plus Family\Capture16-16061428541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1E72F" w14:textId="77777777" w:rsidR="00C60A05" w:rsidRDefault="00C60A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6EED70" w14:textId="77777777" w:rsidR="00C60A05" w:rsidRDefault="00655D5C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>=1+x</m:t>
              </m:r>
            </m:oMath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</m:oMath>
          </w:p>
          <w:p w14:paraId="6597A2B9" w14:textId="77777777" w:rsidR="00C60A05" w:rsidRDefault="00655D5C" w:rsidP="00C60A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C60A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054A8687" w14:textId="77777777" w:rsidR="00C60A05" w:rsidRDefault="00C60A05" w:rsidP="00C60A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178B10" w14:textId="77777777" w:rsidR="00C60A05" w:rsidRDefault="001330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330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583C6A52" wp14:editId="20C7BD28">
                  <wp:extent cx="2324100" cy="1752600"/>
                  <wp:effectExtent l="0" t="0" r="0" b="0"/>
                  <wp:docPr id="10" name="Picture 10" descr="C:\Users\wilkied\AppData\Local\Temp\Texas Instruments\TI-SmartView CE for the TI-84 Plus Family\Capture17-16061836466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wilkied\AppData\Local\Temp\Texas Instruments\TI-SmartView CE for the TI-84 Plus Family\Capture17-16061836466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</w:t>
            </w:r>
            <w:r w:rsidRPr="001330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29B07A8E" wp14:editId="725A56F3">
                  <wp:extent cx="2324100" cy="1752600"/>
                  <wp:effectExtent l="0" t="0" r="0" b="0"/>
                  <wp:docPr id="11" name="Picture 11" descr="C:\Users\wilkied\AppData\Local\Temp\Texas Instruments\TI-SmartView CE for the TI-84 Plus Family\Capture18-1606183682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ilkied\AppData\Local\Temp\Texas Instruments\TI-SmartView CE for the TI-84 Plus Family\Capture18-1606183682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3EAA1E" w14:textId="77777777" w:rsidR="00133005" w:rsidRDefault="001330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1141C6" w14:textId="77777777" w:rsidR="00133005" w:rsidRDefault="00655D5C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</m:oMath>
          </w:p>
          <w:p w14:paraId="791532F3" w14:textId="77777777" w:rsidR="00133005" w:rsidRDefault="00655D5C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3D50954E" w14:textId="77777777" w:rsidR="00133005" w:rsidRDefault="00133005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7CA315" w14:textId="77777777" w:rsidR="00133005" w:rsidRDefault="00133005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33005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 wp14:anchorId="0EC69F6B" wp14:editId="74DE7827">
                  <wp:extent cx="2324100" cy="1752600"/>
                  <wp:effectExtent l="0" t="0" r="0" b="0"/>
                  <wp:docPr id="12" name="Picture 12" descr="C:\Users\wilkied\AppData\Local\Temp\Texas Instruments\TI-SmartView CE for the TI-84 Plus Family\Capture19-1606183917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ilkied\AppData\Local\Temp\Texas Instruments\TI-SmartView CE for the TI-84 Plus Family\Capture19-1606183917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</w:t>
            </w:r>
            <w:r w:rsidRPr="0013300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15B4576C" wp14:editId="428A8966">
                  <wp:extent cx="2324100" cy="1752600"/>
                  <wp:effectExtent l="0" t="0" r="0" b="0"/>
                  <wp:docPr id="13" name="Picture 13" descr="C:\Users\wilkied\AppData\Local\Temp\Texas Instruments\TI-SmartView CE for the TI-84 Plus Family\Capture20-16061840409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wilkied\AppData\Local\Temp\Texas Instruments\TI-SmartView CE for the TI-84 Plus Family\Capture20-16061840409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893CFC" w14:textId="77777777" w:rsidR="00133005" w:rsidRDefault="00133005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F58004" w14:textId="77777777" w:rsidR="00133005" w:rsidRDefault="00655D5C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5!</m:t>
                  </m:r>
                </m:den>
              </m:f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=1+x+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2!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3!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4!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5!</m:t>
                  </m:r>
                </m:den>
              </m:f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+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  <w:sz w:val="20"/>
                          <w:szCs w:val="20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6!</m:t>
                  </m:r>
                </m:den>
              </m:f>
            </m:oMath>
          </w:p>
          <w:p w14:paraId="3F3CE595" w14:textId="77777777" w:rsidR="00133005" w:rsidRDefault="00655D5C" w:rsidP="0013300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 w:rsidR="0013300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="Times New Roman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</w:p>
          <w:p w14:paraId="1E404D96" w14:textId="77777777" w:rsidR="00133005" w:rsidRDefault="00133005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ED3FC5" w14:textId="77777777" w:rsidR="00B86DB6" w:rsidRPr="00C60A05" w:rsidRDefault="00B86DB6" w:rsidP="006A3445">
            <w:pPr>
              <w:spacing w:after="0" w:line="28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B43EF5" w14:textId="77777777" w:rsidR="00B86DB6" w:rsidRDefault="00B86DB6" w:rsidP="00D343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20E02768" w14:textId="77777777" w:rsidR="00B86DB6" w:rsidRDefault="00B86DB6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Notice how the graph of the polynomial visually approximates the graph of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sup>
              </m:sSup>
            </m:oMath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over a wider and wider interval around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0. If you trace to the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>= 1 crosshair and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compare the values of the two </w:t>
            </w:r>
            <w:r w:rsidRPr="00B86DB6">
              <w:rPr>
                <w:rFonts w:ascii="Arial" w:hAnsi="Arial" w:cs="Arial"/>
                <w:sz w:val="20"/>
                <w:szCs w:val="20"/>
              </w:rPr>
              <w:t>functions, you will see how close the numerical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>approximations are.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254718F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C955E4F" w14:textId="7D8EC96B" w:rsidR="00B86DB6" w:rsidRDefault="00655D5C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e>
              </m:d>
            </m:oMath>
            <w:r w:rsidR="00B86DB6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=</w:t>
            </w:r>
            <w:r w:rsidR="00B8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2.718281828 (</w:t>
            </w:r>
            <w:r w:rsidR="00B86DB6"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rounded to 9 decimal places)</w:t>
            </w:r>
            <w:r w:rsid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86DB6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</w:p>
          <w:p w14:paraId="594FAAA1" w14:textId="3CE401BE" w:rsidR="00B86DB6" w:rsidRDefault="00655D5C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</m:t>
              </m:r>
            </m:oMath>
            <w:r w:rsidR="00B86DB6" w:rsidRPr="00B86DB6">
              <w:rPr>
                <w:rFonts w:ascii="Arial" w:hAnsi="Arial" w:cs="Arial"/>
                <w:sz w:val="20"/>
                <w:szCs w:val="20"/>
              </w:rPr>
              <w:t>=</w:t>
            </w:r>
            <w:r w:rsidR="00B8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2.718055556 (</w:t>
            </w:r>
            <w:r w:rsidR="00B86DB6"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 w:rsidR="00B86DB6" w:rsidRPr="00B86DB6">
              <w:rPr>
                <w:rFonts w:ascii="Arial" w:hAnsi="Arial" w:cs="Arial"/>
                <w:sz w:val="20"/>
                <w:szCs w:val="20"/>
              </w:rPr>
              <w:t>accurate to the nearest thousandth)</w:t>
            </w:r>
          </w:p>
          <w:p w14:paraId="6051C997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CAF7D4C" w14:textId="77777777" w:rsidR="00B86DB6" w:rsidRPr="00B86DB6" w:rsidRDefault="00B86DB6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The degree </w:t>
            </w:r>
            <w:proofErr w:type="spellStart"/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proofErr w:type="spellEnd"/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Taylor polynomial approximation for a function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about the point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</w:p>
          <w:p w14:paraId="3366A57A" w14:textId="77777777" w:rsidR="00B86DB6" w:rsidRDefault="00B86DB6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>is expanded in powers of 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86DB6">
              <w:rPr>
                <w:rFonts w:ascii="Arial" w:hAnsi="Arial" w:cs="Arial"/>
                <w:sz w:val="20"/>
                <w:szCs w:val="20"/>
              </w:rPr>
              <w:t>) and has the form</w:t>
            </w:r>
          </w:p>
          <w:p w14:paraId="03E6FD22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F89C396" w14:textId="77777777" w:rsidR="00B86DB6" w:rsidRPr="00B86DB6" w:rsidRDefault="00655D5C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=f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f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</w:rPr>
                      <m:t>x-a</m:t>
                    </m:r>
                  </m:e>
                </m:d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</w:rPr>
                          <m:t>''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x-a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</w:rPr>
                      <m:t>f'''(a)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+…+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</w:rPr>
                          <m:t>f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="Times New Roman" w:hAnsi="Cambria Math" w:cs="Arial"/>
                      </w:rPr>
                      <m:t>(a)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Times New Roman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(x-a)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n</m:t>
                    </m:r>
                  </m:sup>
                </m:sSup>
              </m:oMath>
            </m:oMathPara>
          </w:p>
          <w:p w14:paraId="73214135" w14:textId="77777777" w:rsidR="00B86DB6" w:rsidRDefault="00B86DB6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5DCF87C9" w14:textId="77777777" w:rsidR="00D25155" w:rsidRDefault="00B86DB6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>The first two terms give exactly the tangent line approximation. Powers of 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B86DB6">
              <w:rPr>
                <w:rFonts w:ascii="Arial" w:hAnsi="Arial" w:cs="Arial"/>
                <w:sz w:val="20"/>
                <w:szCs w:val="20"/>
              </w:rPr>
              <w:t>might not seem necessary at first glance, but consider</w:t>
            </w:r>
            <w:r>
              <w:rPr>
                <w:rFonts w:ascii="Arial" w:hAnsi="Arial" w:cs="Arial"/>
                <w:sz w:val="20"/>
                <w:szCs w:val="20"/>
              </w:rPr>
              <w:t xml:space="preserve"> a function that is not defined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>= 0 and you can see the need for exp</w:t>
            </w:r>
            <w:r>
              <w:rPr>
                <w:rFonts w:ascii="Arial" w:hAnsi="Arial" w:cs="Arial"/>
                <w:sz w:val="20"/>
                <w:szCs w:val="20"/>
              </w:rPr>
              <w:t xml:space="preserve">anding around some other point. </w:t>
            </w:r>
          </w:p>
          <w:p w14:paraId="7D991BD5" w14:textId="77777777" w:rsidR="00D25155" w:rsidRDefault="00D25155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5CDB735" w14:textId="77777777" w:rsidR="00D25155" w:rsidRDefault="00B86DB6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B86DB6">
              <w:rPr>
                <w:rFonts w:ascii="Arial" w:hAnsi="Arial" w:cs="Arial"/>
                <w:sz w:val="20"/>
                <w:szCs w:val="20"/>
              </w:rPr>
              <w:t xml:space="preserve">The function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Pr="00B86DB6">
              <w:rPr>
                <w:rFonts w:ascii="Arial" w:hAnsi="Arial" w:cs="Arial"/>
                <w:sz w:val="20"/>
                <w:szCs w:val="20"/>
              </w:rPr>
              <w:t>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B86DB6">
              <w:rPr>
                <w:rFonts w:ascii="Arial" w:hAnsi="Arial" w:cs="Arial"/>
                <w:sz w:val="20"/>
                <w:szCs w:val="20"/>
              </w:rPr>
              <w:t>) = ln(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) is not defined for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B86DB6">
              <w:rPr>
                <w:rFonts w:ascii="Arial" w:hAnsi="Arial" w:cs="Arial"/>
                <w:sz w:val="20"/>
                <w:szCs w:val="20"/>
              </w:rPr>
              <w:t xml:space="preserve">= 0, but a Taylor polynomial about </w:t>
            </w:r>
            <w:r w:rsidRPr="00B86D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sz w:val="20"/>
                <w:szCs w:val="20"/>
              </w:rPr>
              <w:t xml:space="preserve">= 1 </w:t>
            </w:r>
            <w:r w:rsidRPr="00B86DB6">
              <w:rPr>
                <w:rFonts w:ascii="Arial" w:hAnsi="Arial" w:cs="Arial"/>
                <w:sz w:val="20"/>
                <w:szCs w:val="20"/>
              </w:rPr>
              <w:t>could be found instead. The necessary derivative information is shown below.</w:t>
            </w:r>
          </w:p>
          <w:p w14:paraId="6FFA5DC5" w14:textId="77777777" w:rsidR="00D25155" w:rsidRDefault="00D25155" w:rsidP="00B86D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EC2F99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r>
                <w:rPr>
                  <w:rFonts w:ascii="Cambria Math" w:eastAsia="Times New Roman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</w:rPr>
                <m:t>ln⁡</m:t>
              </m:r>
              <m:r>
                <w:rPr>
                  <w:rFonts w:ascii="Cambria Math" w:eastAsia="Times New Roman" w:hAnsi="Cambria Math" w:cs="Arial"/>
                </w:rPr>
                <m:t>(x)</m:t>
              </m:r>
            </m:oMath>
            <w:r>
              <w:rPr>
                <w:rFonts w:ascii="Arial" w:eastAsia="Times New Roman" w:hAnsi="Arial" w:cs="Arial"/>
              </w:rPr>
              <w:t xml:space="preserve">                                                            </w:t>
            </w:r>
            <m:oMath>
              <m:r>
                <w:rPr>
                  <w:rFonts w:ascii="Cambria Math" w:eastAsia="Times New Roman" w:hAnsi="Cambria Math" w:cs="Arial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 w:cs="Arial"/>
                </w:rPr>
                <m:t>=0</m:t>
              </m:r>
            </m:oMath>
          </w:p>
          <w:p w14:paraId="69EAE31C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317A3FA" w14:textId="77777777" w:rsidR="00D25155" w:rsidRDefault="00655D5C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den>
              </m:f>
              <m:r>
                <w:rPr>
                  <w:rFonts w:ascii="Cambria Math" w:eastAsia="Times New Roman" w:hAnsi="Cambria Math" w:cs="Arial"/>
                </w:rPr>
                <m:t>=1</m:t>
              </m:r>
            </m:oMath>
          </w:p>
          <w:p w14:paraId="6CFAA2DB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6646A145" w14:textId="77777777" w:rsidR="00D25155" w:rsidRDefault="00655D5C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2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 -1</m:t>
              </m:r>
            </m:oMath>
          </w:p>
          <w:p w14:paraId="3EA5BBB1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71E5727" w14:textId="77777777" w:rsidR="00D25155" w:rsidRDefault="00655D5C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3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'''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=2</m:t>
              </m:r>
            </m:oMath>
          </w:p>
          <w:p w14:paraId="62027BE9" w14:textId="77777777" w:rsidR="00D25155" w:rsidRDefault="00D25155" w:rsidP="00D251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4588685" w14:textId="77777777" w:rsidR="00B04175" w:rsidRDefault="00655D5C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x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 ∙ 2 ∙ 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sup>
                  </m:sSup>
                </m:den>
              </m:f>
            </m:oMath>
            <w:r w:rsidR="00D25155">
              <w:rPr>
                <w:rFonts w:ascii="Arial" w:eastAsia="Times New Roman" w:hAnsi="Arial" w:cs="Arial"/>
              </w:rPr>
              <w:t xml:space="preserve">                       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-1 ∙ 2 ∙ 3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4</m:t>
                      </m:r>
                    </m:sup>
                  </m:sSup>
                </m:den>
              </m:f>
              <m:r>
                <w:rPr>
                  <w:rFonts w:ascii="Cambria Math" w:eastAsia="Times New Roman" w:hAnsi="Cambria Math" w:cs="Arial"/>
                </w:rPr>
                <m:t>= -3!= -6</m:t>
              </m:r>
            </m:oMath>
          </w:p>
          <w:p w14:paraId="232D4CDF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BEAD577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.                                                                                          .</w:t>
            </w:r>
          </w:p>
          <w:p w14:paraId="1B0BF087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.                                                                                          .</w:t>
            </w:r>
          </w:p>
          <w:p w14:paraId="34172AA8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.                                                                                          .</w:t>
            </w:r>
          </w:p>
          <w:p w14:paraId="77CC5109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744DB696" w14:textId="77777777" w:rsidR="006A3445" w:rsidRDefault="00655D5C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n-1</m:t>
                  </m:r>
                </m:sup>
              </m:sSup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 ∙ 3 ∙ … ∙ (n-1)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sup>
                  </m:sSup>
                </m:den>
              </m:f>
            </m:oMath>
            <w:r w:rsidR="00B04175">
              <w:rPr>
                <w:rFonts w:ascii="Arial" w:eastAsia="Times New Roman" w:hAnsi="Arial" w:cs="Arial"/>
              </w:rPr>
              <w:t xml:space="preserve">                                </w:t>
            </w:r>
            <m:oMath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f</m:t>
                  </m:r>
                </m:e>
                <m:sup>
                  <m:d>
                    <m:d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e>
                  </m:d>
                </m:sup>
              </m:sSup>
              <m:d>
                <m:d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</w:rPr>
                    <m:t>1</m:t>
                  </m:r>
                </m:e>
              </m:d>
              <m:r>
                <w:rPr>
                  <w:rFonts w:ascii="Cambria Math" w:eastAsia="Times New Roman" w:hAnsi="Cambria Math" w:cs="Arial"/>
                </w:rPr>
                <m:t xml:space="preserve">=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</w:rPr>
                    <m:t>(-1)</m:t>
                  </m:r>
                </m:e>
                <m:sup>
                  <m:r>
                    <w:rPr>
                      <w:rFonts w:ascii="Cambria Math" w:eastAsia="Times New Roman" w:hAnsi="Cambria Math" w:cs="Arial"/>
                    </w:rPr>
                    <m:t>n-1</m:t>
                  </m:r>
                </m:sup>
              </m:sSup>
              <m:f>
                <m:fPr>
                  <m:ctrlPr>
                    <w:rPr>
                      <w:rFonts w:ascii="Cambria Math" w:eastAsia="Times New Roman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 w:cs="Arial"/>
                    </w:rPr>
                    <m:t>1 ∙ 2 ∙ 3 ∙ … ∙ (n-1)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Arial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="Times New Roman" w:hAnsi="Cambria Math" w:cs="Arial"/>
                        </w:rPr>
                        <m:t>n</m:t>
                      </m:r>
                    </m:sup>
                  </m:sSup>
                </m:den>
              </m:f>
            </m:oMath>
            <w:r w:rsidR="004D6D82">
              <w:rPr>
                <w:rFonts w:ascii="Arial" w:eastAsia="Times New Roman" w:hAnsi="Arial" w:cs="Arial"/>
              </w:rPr>
              <w:br/>
            </w:r>
          </w:p>
          <w:p w14:paraId="64627D1E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n-1</m:t>
                  </m:r>
                </m:sup>
              </m:sSup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n-1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!</m:t>
              </m:r>
            </m:oMath>
          </w:p>
          <w:p w14:paraId="3166E601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539282BD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36AE665A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.                                                                                                   .</w:t>
            </w:r>
          </w:p>
          <w:p w14:paraId="5B994E6E" w14:textId="77777777" w:rsidR="00B04175" w:rsidRDefault="00B04175" w:rsidP="00B041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362B398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909BB2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B1CE75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4A53B2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798A71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C0BC0F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B6F54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EAD3B0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C7EF89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3D4A7C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5F7094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sz w:val="20"/>
                <w:szCs w:val="20"/>
              </w:rPr>
              <w:t>nth-degree</w:t>
            </w:r>
            <w:r>
              <w:rPr>
                <w:rFonts w:ascii="Arial" w:hAnsi="Arial" w:cs="Arial"/>
                <w:sz w:val="20"/>
                <w:szCs w:val="20"/>
              </w:rPr>
              <w:t xml:space="preserve"> Taylor polynomial for </w:t>
            </w:r>
            <w:r>
              <w:rPr>
                <w:rFonts w:ascii="Arial" w:hAnsi="Arial" w:cs="Arial"/>
                <w:i/>
                <w:sz w:val="20"/>
                <w:szCs w:val="20"/>
              </w:rPr>
              <w:t>f(x) = ln(x)</w:t>
            </w:r>
            <w:r>
              <w:rPr>
                <w:rFonts w:ascii="Arial" w:hAnsi="Arial" w:cs="Arial"/>
                <w:sz w:val="20"/>
                <w:szCs w:val="20"/>
              </w:rPr>
              <w:t xml:space="preserve"> about x = 1 is</w:t>
            </w:r>
          </w:p>
          <w:p w14:paraId="176ECF6F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89DEF" w14:textId="77777777" w:rsidR="001E5EAD" w:rsidRPr="001E5EAD" w:rsidRDefault="00655D5C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e>
                </m:d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f''(1)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f'''(1)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</m:d>
                      </m:sup>
                    </m:s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(1)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786F8DAC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9AF3FF" w14:textId="77777777" w:rsidR="001E5EAD" w:rsidRPr="00193205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=0+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n-1</m:t>
                        </m:r>
                      </m:sup>
                    </m:sSup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558F68DC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9B696FC" w14:textId="77777777" w:rsidR="00193205" w:rsidRP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x-1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x-1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 xml:space="preserve">+…+ 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(-1)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Arial"/>
                            <w:sz w:val="20"/>
                            <w:szCs w:val="20"/>
                          </w:rPr>
                          <m:t>n-1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n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(x-1)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0"/>
                        <w:szCs w:val="20"/>
                      </w:rPr>
                      <m:t>n</m:t>
                    </m:r>
                  </m:sup>
                </m:sSup>
              </m:oMath>
            </m:oMathPara>
          </w:p>
          <w:p w14:paraId="6CCB444B" w14:textId="77777777" w:rsidR="00193205" w:rsidRPr="001E5EAD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07F019" w14:textId="77777777" w:rsidR="001E5EAD" w:rsidRDefault="001E5EAD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492DCDA" w14:textId="77777777" w:rsidR="0095142A" w:rsidRPr="00655D5C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55D5C">
              <w:rPr>
                <w:rFonts w:ascii="Arial" w:hAnsi="Arial" w:cs="Arial"/>
                <w:b/>
                <w:i/>
                <w:sz w:val="20"/>
                <w:szCs w:val="20"/>
              </w:rPr>
              <w:t>For each of the functions on the following pages:</w:t>
            </w:r>
          </w:p>
          <w:p w14:paraId="512F7501" w14:textId="77777777" w:rsidR="0095142A" w:rsidRPr="0095142A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4A89117" w14:textId="77777777" w:rsidR="0095142A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>a. Find the indicated Taylor polynomial approximations.</w:t>
            </w:r>
          </w:p>
          <w:p w14:paraId="71D2DE25" w14:textId="77777777" w:rsidR="0095142A" w:rsidRPr="0095142A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A11386" w14:textId="77777777" w:rsidR="0095142A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 xml:space="preserve">b. Graph each Taylor polynomial approximation in the </w:t>
            </w:r>
            <w:proofErr w:type="spellStart"/>
            <w:r w:rsidRPr="0095142A">
              <w:rPr>
                <w:rFonts w:ascii="Arial" w:hAnsi="Arial" w:cs="Arial"/>
                <w:b/>
                <w:sz w:val="20"/>
                <w:szCs w:val="20"/>
              </w:rPr>
              <w:t>ZDecimal</w:t>
            </w:r>
            <w:proofErr w:type="spellEnd"/>
            <w:r w:rsidRPr="009514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viewing </w:t>
            </w:r>
            <w:r w:rsidRPr="0095142A">
              <w:rPr>
                <w:rFonts w:ascii="Arial" w:hAnsi="Arial" w:cs="Arial"/>
                <w:sz w:val="20"/>
                <w:szCs w:val="20"/>
              </w:rPr>
              <w:t>window along with the original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</w:t>
            </w:r>
            <w:r w:rsidRPr="0095142A">
              <w:rPr>
                <w:rFonts w:ascii="Arial" w:hAnsi="Arial" w:cs="Arial"/>
                <w:sz w:val="20"/>
                <w:szCs w:val="20"/>
              </w:rPr>
              <w:t xml:space="preserve">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Sketch a graph in the screens </w:t>
            </w:r>
            <w:r w:rsidRPr="0095142A">
              <w:rPr>
                <w:rFonts w:ascii="Arial" w:hAnsi="Arial" w:cs="Arial"/>
                <w:sz w:val="20"/>
                <w:szCs w:val="20"/>
              </w:rPr>
              <w:t>provided that shows how each Tayl</w:t>
            </w:r>
            <w:r>
              <w:rPr>
                <w:rFonts w:ascii="Arial" w:hAnsi="Arial" w:cs="Arial"/>
                <w:sz w:val="20"/>
                <w:szCs w:val="20"/>
              </w:rPr>
              <w:t>or polynomial compares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with the </w:t>
            </w:r>
            <w:r w:rsidRPr="0095142A">
              <w:rPr>
                <w:rFonts w:ascii="Arial" w:hAnsi="Arial" w:cs="Arial"/>
                <w:sz w:val="20"/>
                <w:szCs w:val="20"/>
              </w:rPr>
              <w:t>original function.</w:t>
            </w:r>
          </w:p>
          <w:p w14:paraId="5B76CCAD" w14:textId="77777777" w:rsidR="0095142A" w:rsidRPr="0095142A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796F03F" w14:textId="77777777" w:rsidR="00B04175" w:rsidRDefault="0095142A" w:rsidP="00655D5C">
            <w:pPr>
              <w:autoSpaceDE w:val="0"/>
              <w:autoSpaceDN w:val="0"/>
              <w:adjustRightInd w:val="0"/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 w:rsidRPr="0095142A">
              <w:rPr>
                <w:rFonts w:ascii="Arial" w:hAnsi="Arial" w:cs="Arial"/>
                <w:sz w:val="20"/>
                <w:szCs w:val="20"/>
              </w:rPr>
              <w:t xml:space="preserve">c. Evaluate the original function and each </w:t>
            </w:r>
            <w:r>
              <w:rPr>
                <w:rFonts w:ascii="Arial" w:hAnsi="Arial" w:cs="Arial"/>
                <w:sz w:val="20"/>
                <w:szCs w:val="20"/>
              </w:rPr>
              <w:t xml:space="preserve">Taylor polynomial approximation </w:t>
            </w:r>
            <w:r w:rsidRPr="0095142A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9514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x </w:t>
            </w:r>
            <w:r w:rsidRPr="0095142A">
              <w:rPr>
                <w:rFonts w:ascii="Arial" w:hAnsi="Arial" w:cs="Arial"/>
                <w:sz w:val="20"/>
                <w:szCs w:val="20"/>
              </w:rPr>
              <w:t>= 3.</w:t>
            </w:r>
          </w:p>
          <w:p w14:paraId="748B9433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C15759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40BDAE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B9BFEF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051A40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CCEEB5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E46FA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25F1FD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C1327A" w14:textId="77777777" w:rsidR="00193205" w:rsidRDefault="00193205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01AFD3" w14:textId="77777777" w:rsid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30400" w14:textId="77777777" w:rsidR="006F38C0" w:rsidRP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Problem 1 – </w:t>
            </w:r>
          </w:p>
          <w:p w14:paraId="5D7D3F60" w14:textId="77777777" w:rsidR="006F38C0" w:rsidRDefault="006F38C0" w:rsidP="009514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F53BBD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sin⁡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630190C8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E1C41AA" w14:textId="77777777" w:rsidR="006F38C0" w:rsidRDefault="006F38C0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and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2D0FFE03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90781A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C5EC9D" wp14:editId="5F1325B7">
                  <wp:extent cx="2041166" cy="1539240"/>
                  <wp:effectExtent l="0" t="0" r="0" b="3810"/>
                  <wp:docPr id="14" name="Picture 14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814" cy="154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9ABFC8" wp14:editId="57BC67D9">
                  <wp:extent cx="2031061" cy="1531620"/>
                  <wp:effectExtent l="0" t="0" r="7620" b="0"/>
                  <wp:docPr id="15" name="Picture 15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458" cy="153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C746F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EB8AE1" w14:textId="77777777" w:rsidR="00033AE3" w:rsidRDefault="00655D5C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E3BE1A9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A4CD70D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E8C3F9" wp14:editId="09B326FD">
                  <wp:extent cx="2057400" cy="1551482"/>
                  <wp:effectExtent l="0" t="0" r="0" b="0"/>
                  <wp:docPr id="16" name="Picture 16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747" cy="155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EB7162" wp14:editId="3B697C4B">
                  <wp:extent cx="2031061" cy="1531620"/>
                  <wp:effectExtent l="0" t="0" r="7620" b="0"/>
                  <wp:docPr id="17" name="Picture 17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53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2F295" w14:textId="77777777" w:rsidR="00033AE3" w:rsidRDefault="00033AE3" w:rsidP="006F38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80DDFA" w14:textId="77777777" w:rsidR="00033AE3" w:rsidRDefault="00655D5C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73D07ADD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0065AB9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D20BDB" wp14:editId="0D1DBCC2">
                  <wp:extent cx="2087880" cy="1574467"/>
                  <wp:effectExtent l="0" t="0" r="7620" b="6985"/>
                  <wp:docPr id="18" name="Picture 18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798" cy="157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Pr="00033AE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8DF1D0B" wp14:editId="3269FC2C">
                  <wp:extent cx="2031061" cy="1531620"/>
                  <wp:effectExtent l="0" t="0" r="7620" b="0"/>
                  <wp:docPr id="19" name="Picture 19" descr="C:\Users\wilkied\AppData\Local\Temp\Texas Instruments\TI-SmartView CE for the TI-84 Plus Family\Capture21-16061875486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ilkied\AppData\Local\Temp\Texas Instruments\TI-SmartView CE for the TI-84 Plus Family\Capture21-16061875486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622" cy="1535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D332C4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74F4E95" w14:textId="3E5A7D0A" w:rsidR="00033AE3" w:rsidRDefault="00655D5C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307BB62F" w14:textId="77777777" w:rsidR="005D3CDE" w:rsidRDefault="005D3CDE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886B1FA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2668370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51CD1B54" w14:textId="77777777" w:rsidR="00033AE3" w:rsidRDefault="00033AE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9E55D5" w14:textId="77777777" w:rsidR="00033AE3" w:rsidRDefault="00655D5C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033AE3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094FB0F0" w14:textId="77777777" w:rsidR="00924EC8" w:rsidRDefault="00924EC8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1439185" w14:textId="77777777" w:rsidR="00924EC8" w:rsidRDefault="00655D5C" w:rsidP="00924E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7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8328D36" w14:textId="77777777" w:rsidR="00924EC8" w:rsidRDefault="00924EC8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D13D82F" w14:textId="334E4629" w:rsidR="00924EC8" w:rsidRDefault="00655D5C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9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924EC8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33EC42CC" w14:textId="2543A7ED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98084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09CB610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55357C" w14:textId="719A9173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cos⁡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1F1B2E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06863F8" w14:textId="601B90B1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1C8AAD72" w14:textId="0F2CAB69" w:rsid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F0A9D3" w14:textId="77777777" w:rsid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i/>
                <w:iCs/>
                <w:sz w:val="20"/>
                <w:szCs w:val="20"/>
              </w:rPr>
              <w:t>Note:</w:t>
            </w:r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uses only the function output at x = 0 and will be a constant function. In other words, its</w:t>
            </w:r>
          </w:p>
          <w:p w14:paraId="3FB88913" w14:textId="47105D79" w:rsidR="00980846" w:rsidRPr="00980846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         graph will be a horizontal line.</w:t>
            </w:r>
          </w:p>
          <w:p w14:paraId="3FCFC8B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548B26" w14:textId="3529AF78" w:rsidR="004D6AB7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F697951" wp14:editId="3874779B">
                  <wp:extent cx="1950224" cy="147066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3D6178" wp14:editId="1CD0E807">
                  <wp:extent cx="1950224" cy="147066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AF12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B2D995" w14:textId="1294E181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0052169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839D3F4" w14:textId="386DEE59" w:rsidR="004D6AB7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8D35C77" wp14:editId="1F8F0172">
                  <wp:extent cx="1950224" cy="147066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C5D9A68" wp14:editId="5DF9776C">
                  <wp:extent cx="1950224" cy="147066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8538D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E197D8" w14:textId="0B494C39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4B8B253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41F9077" w14:textId="65CF0172" w:rsidR="004D6AB7" w:rsidRDefault="00980846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7DD5B8" wp14:editId="5D7CB388">
                  <wp:extent cx="1950224" cy="147066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98084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4B42C1C" wp14:editId="6F0D2D9F">
                  <wp:extent cx="1950224" cy="147066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30" cy="1477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5E4C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956349B" w14:textId="117D3CBC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0C8FB0F2" w14:textId="77777777" w:rsidR="005D3CDE" w:rsidRDefault="005D3C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B2CEC6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754FC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70827FF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737461" w14:textId="54FDEF64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3D4484A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8A2E014" w14:textId="70ACAF35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6B7B231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5BAEF4E" w14:textId="7F83F3AD" w:rsidR="004D6AB7" w:rsidRDefault="00655D5C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8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10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4874B254" w14:textId="0FAEB24A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DC49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3FEA2AE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D2A27" w14:textId="66E6A789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-x/2</m:t>
                  </m:r>
                </m:sup>
              </m:sSup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DC6D72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0391430" w14:textId="4313DEC8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38C85C9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995D171" w14:textId="652F9CC6" w:rsidR="004D6AB7" w:rsidRDefault="00DC495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E8CC2D" wp14:editId="389FB314">
                  <wp:extent cx="2057400" cy="155148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9E4E9D" wp14:editId="4A3AD273">
                  <wp:extent cx="2057400" cy="1551482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0D72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9B0427" w14:textId="496293F3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63FB383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A86CF9" w14:textId="004F1E86" w:rsidR="004D6AB7" w:rsidRDefault="00DC495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E4C751" wp14:editId="58BF5FDE">
                  <wp:extent cx="2057400" cy="1551482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52AC34" wp14:editId="5CA54991">
                  <wp:extent cx="2057400" cy="1551482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961E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DCAAEA" w14:textId="2C5C67B0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0895930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D351F1E" w14:textId="44A065AC" w:rsidR="004D6AB7" w:rsidRDefault="00DC495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B48CFC" wp14:editId="3B916CB9">
                  <wp:extent cx="2057400" cy="1551482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DC495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0F5DE78" wp14:editId="636478CF">
                  <wp:extent cx="2057400" cy="1551482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900" cy="1555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7C3F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260DE3" w14:textId="042823CB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2F1E49C" w14:textId="77777777" w:rsidR="005D3CDE" w:rsidRDefault="005D3C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EF7C8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D8A2B2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78A7442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3EE47BC" w14:textId="41A537FC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742E0B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B3E27D" w14:textId="448FE620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4F04A19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FB8D375" w14:textId="20187D60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56D3D47A" w14:textId="178B21E4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52B344C" w14:textId="3D8CEFDF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74107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258226D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190124" w14:textId="1F368B8A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arctan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134D7F4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F194973" w14:textId="2A629632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and  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0.</w:t>
            </w:r>
          </w:p>
          <w:p w14:paraId="2823752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35231BB" w14:textId="5EF68A0D" w:rsidR="004D6AB7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38D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479F0E2" wp14:editId="042E7E37">
                  <wp:extent cx="2026920" cy="1528497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79" cy="153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6138D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1AF29C" wp14:editId="2BDA2077">
                  <wp:extent cx="2026920" cy="1528497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79" cy="153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4AC799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D80B60" w14:textId="77777777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3939571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7CDDDF2" w14:textId="660F64B8" w:rsidR="004D6AB7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   </w:t>
            </w:r>
            <w:r w:rsidRPr="006138D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797D955" wp14:editId="177980B3">
                  <wp:extent cx="2026920" cy="1528497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079" cy="153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5FC884A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95B830" w14:textId="5AB501E7" w:rsidR="004D6AB7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</w:p>
          <w:p w14:paraId="4CC7C1C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6620646" w14:textId="4ADF68C6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</w:p>
          <w:p w14:paraId="1997857F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E91959" w14:textId="77C34825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D7E5EB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9590843" w14:textId="77777777" w:rsidR="006138D4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  <w:r w:rsidR="006138D4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</w:t>
            </w:r>
          </w:p>
          <w:p w14:paraId="34E51224" w14:textId="77777777" w:rsidR="006138D4" w:rsidRDefault="006138D4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A88A4AB" w14:textId="462AF3C7" w:rsidR="004D6AB7" w:rsidRDefault="00655D5C" w:rsidP="006138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  <w:r w:rsidR="006138D4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</w:p>
          <w:p w14:paraId="4F9FEBF0" w14:textId="098E66F1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0FD67C" w14:textId="6D16E28B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FDD05B" w14:textId="212EEF3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09C5871" w14:textId="28F9AEC2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DB21BCD" w14:textId="04E13A5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F884EFC" w14:textId="3B4AED8B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487B8B9" w14:textId="25C67922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A21E4B8" w14:textId="115038BE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D9D98F4" w14:textId="3201B0DE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5EB0187" w14:textId="23A65975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FC2A6EF" w14:textId="298AF8F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37DE2E9" w14:textId="1F76F3EA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17827BC" w14:textId="699914F6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0C60E04" w14:textId="3914717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051BD0B" w14:textId="3ACE2E88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DBE197" w14:textId="77777777" w:rsidR="006138D4" w:rsidRDefault="006138D4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D553132" w14:textId="53C001E1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580FA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184CFE4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34BE5" w14:textId="17C6AF1D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ln</m:t>
                  </m:r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(x)</m:t>
                  </m:r>
                </m:e>
              </m:func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4B437E3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74CC3C9" w14:textId="3407892E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</w:t>
            </w:r>
            <w:r w:rsidR="00580FA3"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56FFF9B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1CD474" w14:textId="723A9EB2" w:rsidR="004D6AB7" w:rsidRDefault="00580FA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7D8450" wp14:editId="5774F014">
                  <wp:extent cx="2042160" cy="1539990"/>
                  <wp:effectExtent l="0" t="0" r="0" b="317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E717D0" wp14:editId="358957DC">
                  <wp:extent cx="2042160" cy="1539990"/>
                  <wp:effectExtent l="0" t="0" r="0" b="317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F253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142007" w14:textId="344C6157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D1D6CF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CEABB1E" w14:textId="6CDD641F" w:rsidR="004D6AB7" w:rsidRDefault="00580FA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1476EB" wp14:editId="6222E0E6">
                  <wp:extent cx="2042160" cy="1539990"/>
                  <wp:effectExtent l="0" t="0" r="0" b="317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56DA86" wp14:editId="1309F178">
                  <wp:extent cx="2042160" cy="1539990"/>
                  <wp:effectExtent l="0" t="0" r="0" b="317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930E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7536C6" w14:textId="775D8F39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CC3409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92BC72" w14:textId="4BBA3574" w:rsidR="004D6AB7" w:rsidRDefault="00580FA3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06E04C8" wp14:editId="37BA3470">
                  <wp:extent cx="2042160" cy="1539990"/>
                  <wp:effectExtent l="0" t="0" r="0" b="317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Pr="00580FA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A18020" wp14:editId="6BBD356C">
                  <wp:extent cx="2042160" cy="1539990"/>
                  <wp:effectExtent l="0" t="0" r="0" b="317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260" cy="154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545374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7127483" w14:textId="64DC018C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67343FA2" w14:textId="77777777" w:rsidR="005D3CDE" w:rsidRDefault="005D3C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A0CAAA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2FC3D3C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31C5FBD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35B472B" w14:textId="1B276AED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2FC5EAD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6CF89CE" w14:textId="5AF1F109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72E69127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5B85E6" w14:textId="6830BC4C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</w:p>
          <w:p w14:paraId="0FC82C39" w14:textId="4F35E0F0" w:rsidR="004D6AB7" w:rsidRDefault="004D6AB7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CFDA4EE" w14:textId="77777777" w:rsidR="00580FA3" w:rsidRDefault="00580FA3" w:rsidP="00033A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4188FAF" w14:textId="0BCD0A39" w:rsidR="004D6AB7" w:rsidRPr="006F38C0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F38C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Problem </w:t>
            </w:r>
            <w:r w:rsidR="00580FA3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F38C0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</w:p>
          <w:p w14:paraId="6D4D236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545048" w14:textId="0F5066C2" w:rsidR="004D6AB7" w:rsidRPr="00B840DE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8"/>
                <w:szCs w:val="28"/>
              </w:rPr>
            </w:pPr>
            <m:oMath>
              <m:r>
                <w:rPr>
                  <w:rFonts w:ascii="Cambria Math" w:hAnsi="Cambria Math" w:cs="Arial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3 - x</m:t>
                  </m:r>
                </m:den>
              </m:f>
            </m:oMath>
            <w:r w:rsidRPr="00B840DE">
              <w:rPr>
                <w:rFonts w:ascii="Arial" w:eastAsiaTheme="minorEastAsia" w:hAnsi="Arial" w:cs="Arial"/>
                <w:sz w:val="28"/>
                <w:szCs w:val="28"/>
              </w:rPr>
              <w:t xml:space="preserve"> </w:t>
            </w:r>
          </w:p>
          <w:p w14:paraId="1498AB9B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FFC1DCB" w14:textId="24413A32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Find and graph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 xml:space="preserve"> 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,  and 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about x = </w:t>
            </w:r>
            <w:r w:rsidR="00B840DE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.</w:t>
            </w:r>
          </w:p>
          <w:p w14:paraId="460FCF56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791E0DE" w14:textId="64CA4BCD" w:rsidR="004D6AB7" w:rsidRDefault="00B840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2B8505" wp14:editId="2127FDA2">
                  <wp:extent cx="2061376" cy="1554480"/>
                  <wp:effectExtent l="0" t="0" r="0" b="762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FCAD31C" wp14:editId="6311B8A1">
                  <wp:extent cx="2061376" cy="1554480"/>
                  <wp:effectExtent l="0" t="0" r="0" b="762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CA18D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E968E" w14:textId="2418C581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1F62BADA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9A6FB03" w14:textId="36A4A387" w:rsidR="004D6AB7" w:rsidRDefault="00B840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347CC4" wp14:editId="2DA33F20">
                  <wp:extent cx="2061376" cy="1554480"/>
                  <wp:effectExtent l="0" t="0" r="0" b="762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5224E94" wp14:editId="702D6A1D">
                  <wp:extent cx="2061376" cy="1554480"/>
                  <wp:effectExtent l="0" t="0" r="0" b="762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F87650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DF94D6" w14:textId="2978765B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475D8AF1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AA8180A" w14:textId="7AFFA62D" w:rsidR="004D6AB7" w:rsidRDefault="00B840DE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0756714" wp14:editId="73004D8B">
                  <wp:extent cx="2061376" cy="1554480"/>
                  <wp:effectExtent l="0" t="0" r="0" b="762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</w:t>
            </w:r>
            <w:r w:rsidRPr="00B840D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970DF9" wp14:editId="09FFEC97">
                  <wp:extent cx="2061376" cy="1554480"/>
                  <wp:effectExtent l="0" t="0" r="0" b="762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001" cy="15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F2554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337DE5B" w14:textId="5A7A19A5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(x)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=</w:t>
            </w:r>
          </w:p>
          <w:p w14:paraId="215A36E8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CF920B3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</w:t>
            </w:r>
          </w:p>
          <w:p w14:paraId="1C683245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45D403B" w14:textId="388DBC89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6875F5FE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06AF3F5" w14:textId="37A58387" w:rsidR="004D6AB7" w:rsidRDefault="00655D5C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4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__________________________</w:t>
            </w:r>
          </w:p>
          <w:p w14:paraId="721DB9F2" w14:textId="77777777" w:rsidR="004D6AB7" w:rsidRDefault="004D6AB7" w:rsidP="004D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BDEABC" w14:textId="6FEC5F98" w:rsidR="00033AE3" w:rsidRPr="00B840DE" w:rsidRDefault="00655D5C" w:rsidP="00B840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5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 xml:space="preserve">= 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___________________________                        </w:t>
            </w:r>
            <m:oMath>
              <m:sSub>
                <m:sSub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6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0"/>
                      <w:szCs w:val="20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Arial"/>
                  <w:sz w:val="20"/>
                  <w:szCs w:val="20"/>
                </w:rPr>
                <m:t>=</m:t>
              </m:r>
            </m:oMath>
            <w:r w:rsidR="004D6AB7">
              <w:rPr>
                <w:rFonts w:ascii="Arial" w:eastAsiaTheme="minorEastAsia" w:hAnsi="Arial" w:cs="Arial"/>
                <w:sz w:val="20"/>
                <w:szCs w:val="20"/>
              </w:rPr>
              <w:t xml:space="preserve">  _________________________</w:t>
            </w:r>
            <w:r w:rsidR="00B840DE">
              <w:rPr>
                <w:rFonts w:ascii="Arial" w:eastAsiaTheme="minorEastAsia" w:hAnsi="Arial" w:cs="Arial"/>
                <w:sz w:val="20"/>
                <w:szCs w:val="20"/>
              </w:rPr>
              <w:t>_</w:t>
            </w:r>
          </w:p>
        </w:tc>
      </w:tr>
    </w:tbl>
    <w:p w14:paraId="490C18D5" w14:textId="77777777" w:rsidR="000C3228" w:rsidRDefault="000C3228"/>
    <w:sectPr w:rsidR="000C3228" w:rsidSect="000C3228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1440" w:right="1440" w:bottom="99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3A186" w14:textId="77777777" w:rsidR="00A46B1C" w:rsidRDefault="00A46B1C" w:rsidP="002D515C">
      <w:pPr>
        <w:spacing w:after="0" w:line="240" w:lineRule="auto"/>
      </w:pPr>
      <w:r>
        <w:separator/>
      </w:r>
    </w:p>
  </w:endnote>
  <w:endnote w:type="continuationSeparator" w:id="0">
    <w:p w14:paraId="6E5EB8F7" w14:textId="77777777" w:rsidR="00A46B1C" w:rsidRDefault="00A46B1C" w:rsidP="002D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03070" w14:textId="7FFA8196" w:rsidR="00655D5C" w:rsidRPr="00610E0D" w:rsidRDefault="00655D5C" w:rsidP="000C3228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noProof/>
        <w:sz w:val="16"/>
        <w:szCs w:val="16"/>
      </w:rPr>
      <w:t>11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1AFB6" w14:textId="20D99388" w:rsidR="00655D5C" w:rsidRPr="00610E0D" w:rsidRDefault="00655D5C" w:rsidP="000C3228">
    <w:pPr>
      <w:pStyle w:val="Footer"/>
      <w:rPr>
        <w:sz w:val="16"/>
        <w:szCs w:val="16"/>
      </w:rPr>
    </w:pPr>
    <w:r w:rsidRPr="00610E0D">
      <w:rPr>
        <w:b/>
        <w:smallCaps/>
        <w:sz w:val="16"/>
        <w:szCs w:val="16"/>
      </w:rPr>
      <w:t>©</w:t>
    </w:r>
    <w:r>
      <w:rPr>
        <w:b/>
        <w:smallCaps/>
        <w:sz w:val="16"/>
        <w:szCs w:val="16"/>
      </w:rPr>
      <w:t>2004</w:t>
    </w:r>
    <w:r w:rsidRPr="00610E0D">
      <w:rPr>
        <w:b/>
        <w:smallCaps/>
        <w:sz w:val="16"/>
        <w:szCs w:val="16"/>
      </w:rPr>
      <w:t xml:space="preserve"> </w:t>
    </w:r>
    <w:r w:rsidRPr="00610E0D">
      <w:rPr>
        <w:b/>
        <w:sz w:val="16"/>
        <w:szCs w:val="16"/>
      </w:rPr>
      <w:t>Texas Instruments Incorporated</w:t>
    </w:r>
    <w:r w:rsidRPr="00610E0D">
      <w:rPr>
        <w:b/>
        <w:smallCaps/>
        <w:sz w:val="16"/>
        <w:szCs w:val="16"/>
      </w:rPr>
      <w:tab/>
    </w:r>
    <w:r w:rsidRPr="00610E0D">
      <w:rPr>
        <w:rStyle w:val="PageNumber"/>
        <w:b/>
        <w:sz w:val="16"/>
        <w:szCs w:val="16"/>
      </w:rPr>
      <w:fldChar w:fldCharType="begin"/>
    </w:r>
    <w:r w:rsidRPr="00610E0D">
      <w:rPr>
        <w:rStyle w:val="PageNumber"/>
        <w:b/>
        <w:sz w:val="16"/>
        <w:szCs w:val="16"/>
      </w:rPr>
      <w:instrText xml:space="preserve"> PAGE </w:instrText>
    </w:r>
    <w:r w:rsidRPr="00610E0D">
      <w:rPr>
        <w:rStyle w:val="PageNumber"/>
        <w:b/>
        <w:sz w:val="16"/>
        <w:szCs w:val="16"/>
      </w:rPr>
      <w:fldChar w:fldCharType="separate"/>
    </w:r>
    <w:r>
      <w:rPr>
        <w:rStyle w:val="PageNumber"/>
        <w:b/>
        <w:noProof/>
        <w:sz w:val="16"/>
        <w:szCs w:val="16"/>
      </w:rPr>
      <w:t>1</w:t>
    </w:r>
    <w:r w:rsidRPr="00610E0D">
      <w:rPr>
        <w:rStyle w:val="PageNumber"/>
        <w:b/>
        <w:sz w:val="16"/>
        <w:szCs w:val="16"/>
      </w:rPr>
      <w:fldChar w:fldCharType="end"/>
    </w:r>
    <w:r w:rsidRPr="00610E0D">
      <w:rPr>
        <w:rStyle w:val="PageNumber"/>
        <w:sz w:val="16"/>
        <w:szCs w:val="16"/>
      </w:rPr>
      <w:tab/>
    </w:r>
    <w:r w:rsidRPr="00610E0D">
      <w:rPr>
        <w:rStyle w:val="PageNumber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F37D8" w14:textId="77777777" w:rsidR="00A46B1C" w:rsidRDefault="00A46B1C" w:rsidP="002D515C">
      <w:pPr>
        <w:spacing w:after="0" w:line="240" w:lineRule="auto"/>
      </w:pPr>
      <w:r>
        <w:separator/>
      </w:r>
    </w:p>
  </w:footnote>
  <w:footnote w:type="continuationSeparator" w:id="0">
    <w:p w14:paraId="4FB0E6D6" w14:textId="77777777" w:rsidR="00A46B1C" w:rsidRDefault="00A46B1C" w:rsidP="002D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FB921" w14:textId="67D907A4" w:rsidR="00655D5C" w:rsidRDefault="00655D5C" w:rsidP="000C3228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030237C" wp14:editId="71CDFEB2">
          <wp:extent cx="297180" cy="281940"/>
          <wp:effectExtent l="0" t="0" r="7620" b="3810"/>
          <wp:docPr id="3" name="Picture 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6"/>
        <w:szCs w:val="26"/>
      </w:rPr>
      <w:t>Taylor Polynomials</w:t>
    </w:r>
    <w:r>
      <w:rPr>
        <w:b/>
        <w:sz w:val="26"/>
        <w:szCs w:val="26"/>
      </w:rPr>
      <w:tab/>
      <w:t xml:space="preserve">  </w:t>
    </w:r>
    <w:r w:rsidRPr="00D35D5E">
      <w:rPr>
        <w:b/>
        <w:sz w:val="32"/>
        <w:szCs w:val="32"/>
      </w:rPr>
      <w:tab/>
    </w:r>
    <w:r w:rsidRPr="00D35D5E">
      <w:rPr>
        <w:b/>
      </w:rPr>
      <w:t xml:space="preserve">Name </w:t>
    </w:r>
    <w:r w:rsidRPr="00D35D5E">
      <w:rPr>
        <w:b/>
        <w:u w:val="single"/>
      </w:rPr>
      <w:tab/>
    </w:r>
    <w:r w:rsidRPr="00D35D5E">
      <w:rPr>
        <w:b/>
        <w:sz w:val="32"/>
        <w:szCs w:val="32"/>
      </w:rPr>
      <w:br/>
    </w:r>
    <w:r w:rsidRPr="00D35D5E">
      <w:rPr>
        <w:b/>
      </w:rPr>
      <w:t>Student Activity</w:t>
    </w:r>
    <w:r w:rsidRPr="00D35D5E">
      <w:rPr>
        <w:b/>
      </w:rPr>
      <w:tab/>
    </w:r>
    <w:r>
      <w:rPr>
        <w:b/>
      </w:rPr>
      <w:tab/>
    </w:r>
    <w:r w:rsidRPr="00D35D5E">
      <w:rPr>
        <w:b/>
      </w:rPr>
      <w:t>Class</w:t>
    </w:r>
    <w:r>
      <w:rPr>
        <w:b/>
      </w:rPr>
      <w:t xml:space="preserve"> </w:t>
    </w:r>
    <w:r w:rsidRPr="00994C6A">
      <w:rPr>
        <w:b/>
        <w:u w:val="single"/>
      </w:rPr>
      <w:tab/>
    </w:r>
  </w:p>
  <w:p w14:paraId="561DE4A7" w14:textId="77777777" w:rsidR="00655D5C" w:rsidRPr="008E6F0B" w:rsidRDefault="00655D5C" w:rsidP="000C3228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BF509" w14:textId="3F602809" w:rsidR="00655D5C" w:rsidRPr="00B85FFF" w:rsidRDefault="00655D5C" w:rsidP="000C3228">
    <w:pPr>
      <w:pStyle w:val="Header"/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 w:rsidRPr="00D35D5E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06B0EAC7" wp14:editId="4C2B8E5D">
          <wp:extent cx="297180" cy="281940"/>
          <wp:effectExtent l="0" t="0" r="7620" b="3810"/>
          <wp:docPr id="2" name="Picture 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6"/>
        <w:szCs w:val="26"/>
      </w:rPr>
      <w:t>Taylor Polynomials</w:t>
    </w:r>
    <w:r>
      <w:rPr>
        <w:b/>
        <w:sz w:val="26"/>
        <w:szCs w:val="26"/>
      </w:rPr>
      <w:tab/>
      <w:t xml:space="preserve">  </w:t>
    </w:r>
    <w:r w:rsidRPr="00D35D5E">
      <w:rPr>
        <w:b/>
        <w:sz w:val="32"/>
        <w:szCs w:val="32"/>
      </w:rPr>
      <w:tab/>
    </w:r>
    <w:r>
      <w:rPr>
        <w:b/>
        <w:sz w:val="32"/>
        <w:szCs w:val="32"/>
      </w:rPr>
      <w:t xml:space="preserve">  </w:t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</w:r>
    <w:r>
      <w:rPr>
        <w:b/>
      </w:rPr>
      <w:tab/>
      <w:t xml:space="preserve">    </w:t>
    </w:r>
    <w:r w:rsidRPr="00337B3F">
      <w:rPr>
        <w:b/>
      </w:rPr>
      <w:t xml:space="preserve">Class </w:t>
    </w:r>
    <w:r w:rsidRPr="00337B3F">
      <w:rPr>
        <w:b/>
        <w:u w:val="single"/>
      </w:rPr>
      <w:tab/>
    </w:r>
  </w:p>
  <w:p w14:paraId="2DA42473" w14:textId="77777777" w:rsidR="00655D5C" w:rsidRPr="00B85FFF" w:rsidRDefault="00655D5C" w:rsidP="000C3228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45"/>
    <w:rsid w:val="00025DBB"/>
    <w:rsid w:val="00033AE3"/>
    <w:rsid w:val="00050258"/>
    <w:rsid w:val="000B533F"/>
    <w:rsid w:val="000C3228"/>
    <w:rsid w:val="00133005"/>
    <w:rsid w:val="00137CDE"/>
    <w:rsid w:val="0018414D"/>
    <w:rsid w:val="00193205"/>
    <w:rsid w:val="001B58CC"/>
    <w:rsid w:val="001E5EAD"/>
    <w:rsid w:val="0027460A"/>
    <w:rsid w:val="0028198E"/>
    <w:rsid w:val="002D515C"/>
    <w:rsid w:val="002E73E8"/>
    <w:rsid w:val="00311990"/>
    <w:rsid w:val="00314542"/>
    <w:rsid w:val="00360BA4"/>
    <w:rsid w:val="003C5DF5"/>
    <w:rsid w:val="004074F8"/>
    <w:rsid w:val="00410B33"/>
    <w:rsid w:val="00491173"/>
    <w:rsid w:val="004924B1"/>
    <w:rsid w:val="004C1812"/>
    <w:rsid w:val="004D27C3"/>
    <w:rsid w:val="004D6AB7"/>
    <w:rsid w:val="004D6D82"/>
    <w:rsid w:val="00580FA3"/>
    <w:rsid w:val="005C297C"/>
    <w:rsid w:val="005D3CDE"/>
    <w:rsid w:val="006138D4"/>
    <w:rsid w:val="00633AC0"/>
    <w:rsid w:val="00646CD7"/>
    <w:rsid w:val="00655D5C"/>
    <w:rsid w:val="006A3445"/>
    <w:rsid w:val="006A7F11"/>
    <w:rsid w:val="006B575F"/>
    <w:rsid w:val="006B5E2D"/>
    <w:rsid w:val="006F38C0"/>
    <w:rsid w:val="0070690B"/>
    <w:rsid w:val="00710786"/>
    <w:rsid w:val="0073359A"/>
    <w:rsid w:val="0074107A"/>
    <w:rsid w:val="007F18A8"/>
    <w:rsid w:val="0080596D"/>
    <w:rsid w:val="00836355"/>
    <w:rsid w:val="00845BCF"/>
    <w:rsid w:val="008B4B33"/>
    <w:rsid w:val="00924EC8"/>
    <w:rsid w:val="0095142A"/>
    <w:rsid w:val="00980846"/>
    <w:rsid w:val="009C6AFB"/>
    <w:rsid w:val="00A46B1C"/>
    <w:rsid w:val="00A61528"/>
    <w:rsid w:val="00A70CA2"/>
    <w:rsid w:val="00AE7627"/>
    <w:rsid w:val="00AF3229"/>
    <w:rsid w:val="00B04175"/>
    <w:rsid w:val="00B2462D"/>
    <w:rsid w:val="00B36A97"/>
    <w:rsid w:val="00B840DE"/>
    <w:rsid w:val="00B86DB6"/>
    <w:rsid w:val="00B978F0"/>
    <w:rsid w:val="00C06452"/>
    <w:rsid w:val="00C60A05"/>
    <w:rsid w:val="00CF279E"/>
    <w:rsid w:val="00D0480F"/>
    <w:rsid w:val="00D25155"/>
    <w:rsid w:val="00D343F5"/>
    <w:rsid w:val="00DB10B2"/>
    <w:rsid w:val="00DC4953"/>
    <w:rsid w:val="00E90B7C"/>
    <w:rsid w:val="00ED2B82"/>
    <w:rsid w:val="00EE5CF0"/>
    <w:rsid w:val="00EF2778"/>
    <w:rsid w:val="00EF77E3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FDED"/>
  <w15:chartTrackingRefBased/>
  <w15:docId w15:val="{F524B16C-4294-42C4-9738-CCD46A8A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445"/>
  </w:style>
  <w:style w:type="paragraph" w:styleId="Footer">
    <w:name w:val="footer"/>
    <w:basedOn w:val="Normal"/>
    <w:link w:val="FooterChar"/>
    <w:uiPriority w:val="99"/>
    <w:unhideWhenUsed/>
    <w:rsid w:val="006A3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445"/>
  </w:style>
  <w:style w:type="character" w:styleId="PageNumber">
    <w:name w:val="page number"/>
    <w:basedOn w:val="DefaultParagraphFont"/>
    <w:rsid w:val="006A3445"/>
  </w:style>
  <w:style w:type="character" w:styleId="PlaceholderText">
    <w:name w:val="Placeholder Text"/>
    <w:basedOn w:val="DefaultParagraphFont"/>
    <w:uiPriority w:val="99"/>
    <w:semiHidden/>
    <w:rsid w:val="002D515C"/>
    <w:rPr>
      <w:color w:val="808080"/>
    </w:rPr>
  </w:style>
  <w:style w:type="paragraph" w:styleId="ListParagraph">
    <w:name w:val="List Paragraph"/>
    <w:basedOn w:val="Normal"/>
    <w:uiPriority w:val="34"/>
    <w:qFormat/>
    <w:rsid w:val="00EF77E3"/>
    <w:pPr>
      <w:ind w:left="720"/>
      <w:contextualSpacing/>
    </w:pPr>
  </w:style>
  <w:style w:type="table" w:styleId="TableGrid">
    <w:name w:val="Table Grid"/>
    <w:basedOn w:val="TableNormal"/>
    <w:uiPriority w:val="39"/>
    <w:rsid w:val="00B9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478F-B0B9-44FD-BF92-915F3159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12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21</cp:revision>
  <dcterms:created xsi:type="dcterms:W3CDTF">2020-11-23T13:41:00Z</dcterms:created>
  <dcterms:modified xsi:type="dcterms:W3CDTF">2021-02-19T17:42:00Z</dcterms:modified>
</cp:coreProperties>
</file>