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78" w:type="dxa"/>
        <w:tblLayout w:type="fixed"/>
        <w:tblLook w:val="01E0" w:firstRow="1" w:lastRow="1" w:firstColumn="1" w:lastColumn="1" w:noHBand="0" w:noVBand="0"/>
      </w:tblPr>
      <w:tblGrid>
        <w:gridCol w:w="6374"/>
        <w:gridCol w:w="3104"/>
      </w:tblGrid>
      <w:tr w:rsidR="00972C80" w:rsidRPr="004631AA" w14:paraId="5728B6BB" w14:textId="77777777" w:rsidTr="00071267">
        <w:trPr>
          <w:trHeight w:val="11221"/>
        </w:trPr>
        <w:tc>
          <w:tcPr>
            <w:tcW w:w="6374" w:type="dxa"/>
          </w:tcPr>
          <w:p w14:paraId="60C8BA27" w14:textId="77777777" w:rsidR="00972C80" w:rsidRPr="004631AA" w:rsidRDefault="00972C80" w:rsidP="00972C80">
            <w:pPr>
              <w:spacing w:line="320" w:lineRule="atLeast"/>
              <w:rPr>
                <w:rFonts w:ascii="Arial" w:hAnsi="Arial" w:cs="Arial"/>
                <w:b/>
              </w:rPr>
            </w:pPr>
            <w:r>
              <w:rPr>
                <w:rFonts w:ascii="Arial" w:hAnsi="Arial" w:cs="Arial"/>
                <w:b/>
              </w:rPr>
              <w:t>Math Objectives</w:t>
            </w:r>
          </w:p>
          <w:p w14:paraId="7751E95A" w14:textId="1A028E01" w:rsidR="00212CB5"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071267">
              <w:rPr>
                <w:rFonts w:ascii="Arial" w:hAnsi="Arial" w:cs="Arial"/>
                <w:sz w:val="20"/>
                <w:szCs w:val="20"/>
              </w:rPr>
              <w:t>represent real-world data using a histogram and box and whisker diagram.</w:t>
            </w:r>
            <w:r>
              <w:rPr>
                <w:rFonts w:ascii="Arial" w:hAnsi="Arial" w:cs="Arial"/>
                <w:sz w:val="20"/>
                <w:szCs w:val="20"/>
              </w:rPr>
              <w:t xml:space="preserve"> </w:t>
            </w:r>
          </w:p>
          <w:p w14:paraId="1C722858" w14:textId="5B7D71FA" w:rsidR="00212CB5" w:rsidRPr="00071267" w:rsidRDefault="00071267" w:rsidP="00212CB5">
            <w:pPr>
              <w:numPr>
                <w:ilvl w:val="0"/>
                <w:numId w:val="1"/>
              </w:numPr>
              <w:spacing w:line="320" w:lineRule="atLeast"/>
              <w:ind w:left="360" w:hanging="360"/>
            </w:pPr>
            <w:r>
              <w:rPr>
                <w:rFonts w:ascii="Arial" w:hAnsi="Arial" w:cs="Arial"/>
                <w:sz w:val="20"/>
                <w:szCs w:val="20"/>
              </w:rPr>
              <w:t>Students will calculate measures of central tendency and spread.</w:t>
            </w:r>
          </w:p>
          <w:p w14:paraId="768A6A9E" w14:textId="3BB27E4E" w:rsidR="00071267" w:rsidRPr="00071267" w:rsidRDefault="00071267" w:rsidP="00212CB5">
            <w:pPr>
              <w:numPr>
                <w:ilvl w:val="0"/>
                <w:numId w:val="1"/>
              </w:numPr>
              <w:spacing w:line="320" w:lineRule="atLeast"/>
              <w:ind w:left="360" w:hanging="360"/>
            </w:pPr>
            <w:r>
              <w:rPr>
                <w:rFonts w:ascii="Arial" w:hAnsi="Arial" w:cs="Arial"/>
                <w:sz w:val="20"/>
                <w:szCs w:val="20"/>
              </w:rPr>
              <w:t>Students will compare distributions from two data sets and draw conclusions.</w:t>
            </w:r>
          </w:p>
          <w:p w14:paraId="49A44DB4" w14:textId="7517F696" w:rsidR="00071267" w:rsidRPr="002F78CD" w:rsidRDefault="00071267" w:rsidP="00212CB5">
            <w:pPr>
              <w:numPr>
                <w:ilvl w:val="0"/>
                <w:numId w:val="1"/>
              </w:numPr>
              <w:spacing w:line="320" w:lineRule="atLeast"/>
              <w:ind w:left="360" w:hanging="360"/>
            </w:pPr>
            <w:r>
              <w:rPr>
                <w:rFonts w:ascii="Arial" w:hAnsi="Arial" w:cs="Arial"/>
                <w:sz w:val="20"/>
                <w:szCs w:val="20"/>
              </w:rPr>
              <w:t>Students will identify and analyze outliers in a data set.</w:t>
            </w:r>
          </w:p>
          <w:p w14:paraId="62827B2D" w14:textId="77777777" w:rsidR="00212CB5" w:rsidRDefault="00212CB5" w:rsidP="00212CB5">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0004C3B" w14:textId="77777777" w:rsidR="00972C80" w:rsidRPr="00B76B04" w:rsidRDefault="00972C80" w:rsidP="00972C80">
            <w:pPr>
              <w:spacing w:line="320" w:lineRule="atLeast"/>
              <w:ind w:left="360"/>
            </w:pPr>
          </w:p>
          <w:p w14:paraId="4679416F" w14:textId="77777777" w:rsidR="00972C80" w:rsidRPr="004631AA" w:rsidRDefault="00972C80" w:rsidP="00972C80">
            <w:pPr>
              <w:spacing w:line="320" w:lineRule="atLeast"/>
              <w:rPr>
                <w:rFonts w:ascii="Arial" w:hAnsi="Arial" w:cs="Arial"/>
                <w:b/>
              </w:rPr>
            </w:pPr>
            <w:r w:rsidRPr="004631AA">
              <w:rPr>
                <w:rFonts w:ascii="Arial" w:hAnsi="Arial" w:cs="Arial"/>
                <w:b/>
              </w:rPr>
              <w:t>Vocabulary</w:t>
            </w:r>
          </w:p>
          <w:p w14:paraId="6B140A18" w14:textId="77777777" w:rsidR="00071267" w:rsidRPr="00071267" w:rsidRDefault="00071267" w:rsidP="00212CB5">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Histogram</w:t>
            </w:r>
            <w:r w:rsidR="00212CB5">
              <w:rPr>
                <w:rFonts w:ascii="Arial" w:hAnsi="Arial" w:cs="Arial"/>
                <w:sz w:val="20"/>
                <w:szCs w:val="20"/>
              </w:rPr>
              <w:t xml:space="preserve">  </w:t>
            </w:r>
            <w:r w:rsidR="00212CB5">
              <w:rPr>
                <w:rFonts w:cs="Arial"/>
                <w:szCs w:val="20"/>
              </w:rPr>
              <w:t xml:space="preserve">         </w:t>
            </w:r>
            <w:r w:rsidR="00212CB5" w:rsidRPr="000722ED">
              <w:rPr>
                <w:rFonts w:cs="Arial"/>
                <w:position w:val="-4"/>
                <w:sz w:val="28"/>
                <w:szCs w:val="20"/>
              </w:rPr>
              <w:t>•</w:t>
            </w:r>
            <w:r w:rsidR="00212CB5">
              <w:rPr>
                <w:rFonts w:cs="Arial"/>
                <w:position w:val="-4"/>
                <w:sz w:val="28"/>
                <w:szCs w:val="20"/>
              </w:rPr>
              <w:t xml:space="preserve">   </w:t>
            </w:r>
            <w:r>
              <w:rPr>
                <w:rFonts w:ascii="Arial" w:hAnsi="Arial" w:cs="Arial"/>
                <w:position w:val="-4"/>
                <w:sz w:val="20"/>
                <w:szCs w:val="20"/>
              </w:rPr>
              <w:t>Outlier</w:t>
            </w:r>
            <w:r w:rsidR="00212CB5">
              <w:rPr>
                <w:rFonts w:ascii="Arial" w:hAnsi="Arial" w:cs="Arial"/>
                <w:position w:val="-4"/>
                <w:sz w:val="20"/>
                <w:szCs w:val="20"/>
              </w:rPr>
              <w:t xml:space="preserve">        </w:t>
            </w:r>
            <w:r w:rsidR="00212CB5" w:rsidRPr="000722ED">
              <w:rPr>
                <w:rFonts w:cs="Arial"/>
                <w:position w:val="-4"/>
                <w:sz w:val="28"/>
                <w:szCs w:val="20"/>
              </w:rPr>
              <w:t>•</w:t>
            </w:r>
            <w:r w:rsidR="00212CB5">
              <w:rPr>
                <w:rFonts w:cs="Arial"/>
                <w:position w:val="-4"/>
                <w:sz w:val="28"/>
                <w:szCs w:val="20"/>
              </w:rPr>
              <w:t xml:space="preserve">   </w:t>
            </w:r>
            <w:r>
              <w:rPr>
                <w:rFonts w:ascii="Arial" w:hAnsi="Arial" w:cs="Arial"/>
                <w:position w:val="-4"/>
                <w:sz w:val="20"/>
                <w:szCs w:val="20"/>
              </w:rPr>
              <w:t>Box and Whisker Diagram</w:t>
            </w:r>
          </w:p>
          <w:p w14:paraId="145812D8" w14:textId="29F4025F" w:rsidR="00212CB5" w:rsidRPr="00BE240E" w:rsidRDefault="00071267" w:rsidP="00212CB5">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position w:val="-4"/>
                <w:sz w:val="20"/>
                <w:szCs w:val="20"/>
              </w:rPr>
              <w:t xml:space="preserve">Skew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Median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Interquartile Range</w:t>
            </w:r>
          </w:p>
          <w:p w14:paraId="2EE38C1D" w14:textId="77777777" w:rsidR="00972C80" w:rsidRPr="003D298D" w:rsidRDefault="00972C80" w:rsidP="00972C80">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6A82EDEE" w14:textId="77777777" w:rsidR="00972C80" w:rsidRPr="004631AA" w:rsidRDefault="00972C80" w:rsidP="00972C80">
            <w:pPr>
              <w:spacing w:line="320" w:lineRule="atLeast"/>
              <w:rPr>
                <w:rFonts w:ascii="Arial" w:hAnsi="Arial" w:cs="Arial"/>
                <w:b/>
                <w:noProof/>
              </w:rPr>
            </w:pPr>
            <w:r w:rsidRPr="004631AA">
              <w:rPr>
                <w:rFonts w:ascii="Arial" w:hAnsi="Arial" w:cs="Arial"/>
                <w:b/>
                <w:noProof/>
              </w:rPr>
              <w:t>About the Lesson</w:t>
            </w:r>
          </w:p>
          <w:p w14:paraId="54CFEF8E" w14:textId="77777777" w:rsidR="00212CB5" w:rsidRPr="00E632AE"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lesson is aligning with the curriculum of IB Mathematics Applications and Interpretations and </w:t>
            </w:r>
            <w:r w:rsidRPr="00E632AE">
              <w:rPr>
                <w:rFonts w:ascii="Arial" w:hAnsi="Arial" w:cs="Arial"/>
                <w:sz w:val="20"/>
                <w:szCs w:val="20"/>
              </w:rPr>
              <w:t>IB Mathematics Approaches and Analysis SL/HL</w:t>
            </w:r>
          </w:p>
          <w:p w14:paraId="4825FF37" w14:textId="055E1E17" w:rsidR="00212CB5"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falls under the IB Mathematics </w:t>
            </w:r>
            <w:r w:rsidR="00B94A01">
              <w:rPr>
                <w:rFonts w:ascii="Arial" w:hAnsi="Arial" w:cs="Arial"/>
                <w:sz w:val="20"/>
                <w:szCs w:val="20"/>
              </w:rPr>
              <w:t xml:space="preserve">Core </w:t>
            </w:r>
            <w:r>
              <w:rPr>
                <w:rFonts w:ascii="Arial" w:hAnsi="Arial" w:cs="Arial"/>
                <w:sz w:val="20"/>
                <w:szCs w:val="20"/>
              </w:rPr>
              <w:t>Content Topic 4 Statistics and Probability:</w:t>
            </w:r>
          </w:p>
          <w:p w14:paraId="74BCB8A5" w14:textId="6B2CA8BF" w:rsidR="00212CB5" w:rsidRDefault="00B94A01" w:rsidP="00212CB5">
            <w:pPr>
              <w:spacing w:line="320" w:lineRule="atLeast"/>
              <w:ind w:left="360"/>
              <w:rPr>
                <w:rFonts w:ascii="Arial" w:hAnsi="Arial" w:cs="Arial"/>
                <w:sz w:val="20"/>
                <w:szCs w:val="20"/>
              </w:rPr>
            </w:pPr>
            <w:r>
              <w:rPr>
                <w:rFonts w:ascii="Arial" w:hAnsi="Arial" w:cs="Arial"/>
                <w:b/>
                <w:sz w:val="20"/>
                <w:szCs w:val="20"/>
              </w:rPr>
              <w:t>4.1</w:t>
            </w:r>
            <w:r w:rsidR="00212CB5">
              <w:rPr>
                <w:rFonts w:ascii="Arial" w:hAnsi="Arial" w:cs="Arial"/>
                <w:b/>
                <w:sz w:val="20"/>
                <w:szCs w:val="20"/>
              </w:rPr>
              <w:t xml:space="preserve">: </w:t>
            </w:r>
            <w:r w:rsidR="00212CB5">
              <w:rPr>
                <w:rFonts w:ascii="Arial" w:hAnsi="Arial" w:cs="Arial"/>
                <w:sz w:val="20"/>
                <w:szCs w:val="20"/>
              </w:rPr>
              <w:t xml:space="preserve"> </w:t>
            </w:r>
            <w:r>
              <w:rPr>
                <w:rFonts w:ascii="Arial" w:hAnsi="Arial" w:cs="Arial"/>
                <w:b/>
                <w:sz w:val="20"/>
                <w:szCs w:val="20"/>
              </w:rPr>
              <w:t>(c</w:t>
            </w:r>
            <w:r w:rsidR="00212CB5">
              <w:rPr>
                <w:rFonts w:ascii="Arial" w:hAnsi="Arial" w:cs="Arial"/>
                <w:b/>
                <w:sz w:val="20"/>
                <w:szCs w:val="20"/>
              </w:rPr>
              <w:t>)</w:t>
            </w:r>
            <w:r>
              <w:rPr>
                <w:rFonts w:ascii="Arial" w:hAnsi="Arial" w:cs="Arial"/>
                <w:b/>
                <w:sz w:val="20"/>
                <w:szCs w:val="20"/>
              </w:rPr>
              <w:t xml:space="preserve"> </w:t>
            </w:r>
            <w:r>
              <w:rPr>
                <w:rFonts w:ascii="Arial" w:hAnsi="Arial" w:cs="Arial"/>
                <w:sz w:val="20"/>
                <w:szCs w:val="20"/>
              </w:rPr>
              <w:t>Interpretation of outliers.</w:t>
            </w:r>
            <w:r w:rsidR="00212CB5">
              <w:rPr>
                <w:rFonts w:ascii="Arial" w:hAnsi="Arial" w:cs="Arial"/>
                <w:sz w:val="20"/>
                <w:szCs w:val="20"/>
              </w:rPr>
              <w:t xml:space="preserve"> </w:t>
            </w:r>
          </w:p>
          <w:p w14:paraId="52A44700" w14:textId="717CBC73" w:rsidR="00212CB5" w:rsidRPr="00B94A01" w:rsidRDefault="00B94A01" w:rsidP="00212CB5">
            <w:pPr>
              <w:spacing w:line="320" w:lineRule="atLeast"/>
              <w:ind w:left="360"/>
              <w:rPr>
                <w:rFonts w:ascii="Arial" w:hAnsi="Arial" w:cs="Arial"/>
                <w:sz w:val="20"/>
                <w:szCs w:val="20"/>
              </w:rPr>
            </w:pPr>
            <w:r>
              <w:rPr>
                <w:rFonts w:ascii="Arial" w:hAnsi="Arial" w:cs="Arial"/>
                <w:b/>
                <w:sz w:val="20"/>
                <w:szCs w:val="20"/>
              </w:rPr>
              <w:t xml:space="preserve">4.2:  </w:t>
            </w:r>
            <w:r w:rsidR="00212CB5">
              <w:rPr>
                <w:rFonts w:ascii="Arial" w:hAnsi="Arial" w:cs="Arial"/>
                <w:b/>
                <w:sz w:val="20"/>
                <w:szCs w:val="20"/>
              </w:rPr>
              <w:t xml:space="preserve">(b) </w:t>
            </w:r>
            <w:r>
              <w:rPr>
                <w:rFonts w:ascii="Arial" w:hAnsi="Arial" w:cs="Arial"/>
                <w:sz w:val="20"/>
                <w:szCs w:val="20"/>
              </w:rPr>
              <w:t>Histograms.</w:t>
            </w:r>
          </w:p>
          <w:p w14:paraId="0344BBB2" w14:textId="27573E13" w:rsidR="00212CB5" w:rsidRDefault="00B94A01" w:rsidP="00B94A01">
            <w:pPr>
              <w:spacing w:line="320" w:lineRule="atLeast"/>
              <w:rPr>
                <w:rFonts w:ascii="Arial" w:hAnsi="Arial" w:cs="Arial"/>
                <w:sz w:val="20"/>
                <w:szCs w:val="20"/>
              </w:rPr>
            </w:pPr>
            <w:r>
              <w:rPr>
                <w:rFonts w:ascii="Arial" w:hAnsi="Arial" w:cs="Arial"/>
                <w:b/>
                <w:sz w:val="20"/>
                <w:szCs w:val="20"/>
              </w:rPr>
              <w:t xml:space="preserve">               (d</w:t>
            </w:r>
            <w:r w:rsidR="00212CB5">
              <w:rPr>
                <w:rFonts w:ascii="Arial" w:hAnsi="Arial" w:cs="Arial"/>
                <w:b/>
                <w:sz w:val="20"/>
                <w:szCs w:val="20"/>
              </w:rPr>
              <w:t xml:space="preserve">) </w:t>
            </w:r>
            <w:r>
              <w:rPr>
                <w:rFonts w:ascii="Arial" w:hAnsi="Arial" w:cs="Arial"/>
                <w:sz w:val="20"/>
                <w:szCs w:val="20"/>
              </w:rPr>
              <w:t>Production and understanding of box and whisker</w:t>
            </w:r>
            <w:r>
              <w:rPr>
                <w:rFonts w:ascii="Arial" w:hAnsi="Arial" w:cs="Arial"/>
                <w:sz w:val="20"/>
                <w:szCs w:val="20"/>
              </w:rPr>
              <w:br/>
              <w:t xml:space="preserve">                    diagrams</w:t>
            </w:r>
            <w:r w:rsidR="00212CB5">
              <w:rPr>
                <w:rFonts w:ascii="Arial" w:hAnsi="Arial" w:cs="Arial"/>
                <w:sz w:val="20"/>
                <w:szCs w:val="20"/>
              </w:rPr>
              <w:t>.</w:t>
            </w:r>
          </w:p>
          <w:p w14:paraId="7EE15654" w14:textId="3DFC26AA" w:rsidR="00212CB5" w:rsidRDefault="00B94A01" w:rsidP="00212CB5">
            <w:pPr>
              <w:spacing w:line="320" w:lineRule="atLeast"/>
              <w:ind w:left="360"/>
              <w:rPr>
                <w:rFonts w:ascii="Arial" w:hAnsi="Arial" w:cs="Arial"/>
                <w:sz w:val="20"/>
                <w:szCs w:val="20"/>
              </w:rPr>
            </w:pPr>
            <w:r>
              <w:rPr>
                <w:rFonts w:ascii="Arial" w:hAnsi="Arial" w:cs="Arial"/>
                <w:b/>
                <w:sz w:val="20"/>
                <w:szCs w:val="20"/>
              </w:rPr>
              <w:t>4.3:  (a</w:t>
            </w:r>
            <w:r w:rsidR="00212CB5">
              <w:rPr>
                <w:rFonts w:ascii="Arial" w:hAnsi="Arial" w:cs="Arial"/>
                <w:b/>
                <w:sz w:val="20"/>
                <w:szCs w:val="20"/>
              </w:rPr>
              <w:t>)</w:t>
            </w:r>
            <w:r w:rsidR="00212CB5">
              <w:rPr>
                <w:rFonts w:ascii="Arial" w:hAnsi="Arial" w:cs="Arial"/>
                <w:sz w:val="20"/>
                <w:szCs w:val="20"/>
              </w:rPr>
              <w:t xml:space="preserve"> </w:t>
            </w:r>
            <w:r>
              <w:rPr>
                <w:rFonts w:ascii="Arial" w:hAnsi="Arial" w:cs="Arial"/>
                <w:sz w:val="20"/>
                <w:szCs w:val="20"/>
              </w:rPr>
              <w:t>Measures of central tendency (mean, median, mode)</w:t>
            </w:r>
            <w:r w:rsidR="00212CB5">
              <w:rPr>
                <w:rFonts w:ascii="Arial" w:hAnsi="Arial" w:cs="Arial"/>
                <w:sz w:val="20"/>
                <w:szCs w:val="20"/>
              </w:rPr>
              <w:t>.</w:t>
            </w:r>
          </w:p>
          <w:p w14:paraId="0D642A4B" w14:textId="0BB905AF" w:rsidR="00B94A01" w:rsidRPr="00B94A01" w:rsidRDefault="00B94A01" w:rsidP="00212CB5">
            <w:pPr>
              <w:spacing w:line="320" w:lineRule="atLeast"/>
              <w:ind w:left="360"/>
              <w:rPr>
                <w:rFonts w:ascii="Arial" w:hAnsi="Arial" w:cs="Arial"/>
                <w:sz w:val="20"/>
                <w:szCs w:val="20"/>
              </w:rPr>
            </w:pPr>
            <w:r>
              <w:rPr>
                <w:rFonts w:ascii="Arial" w:hAnsi="Arial" w:cs="Arial"/>
                <w:b/>
                <w:sz w:val="20"/>
                <w:szCs w:val="20"/>
              </w:rPr>
              <w:t xml:space="preserve">        (d)</w:t>
            </w:r>
            <w:r>
              <w:rPr>
                <w:rFonts w:ascii="Arial" w:hAnsi="Arial" w:cs="Arial"/>
                <w:sz w:val="20"/>
                <w:szCs w:val="20"/>
              </w:rPr>
              <w:t xml:space="preserve"> Measures of dispersion (interquartile range).</w:t>
            </w:r>
          </w:p>
          <w:p w14:paraId="25B9DD57" w14:textId="77777777" w:rsidR="00212CB5" w:rsidRPr="00BE240E" w:rsidRDefault="00212CB5" w:rsidP="00212CB5">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20007FB3" w14:textId="653B5772" w:rsidR="00972C80" w:rsidRPr="00BB1087" w:rsidRDefault="00212CB5" w:rsidP="00212CB5">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972C80">
              <w:br/>
            </w:r>
          </w:p>
          <w:p w14:paraId="4E2FC48D" w14:textId="77777777" w:rsidR="00972C80" w:rsidRDefault="00972C80" w:rsidP="00972C80">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19943CDA" w14:textId="77777777" w:rsidR="00972C80" w:rsidRPr="00315985" w:rsidRDefault="00972C80" w:rsidP="00972C80">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66EF32B0" w14:textId="77777777" w:rsidR="00972C80" w:rsidRPr="00391FBE" w:rsidRDefault="00972C80" w:rsidP="00972C80">
            <w:pPr>
              <w:spacing w:line="320" w:lineRule="atLeast"/>
              <w:ind w:left="360" w:hanging="360"/>
              <w:rPr>
                <w:rFonts w:ascii="Arial" w:hAnsi="Arial" w:cs="Arial"/>
                <w:b/>
              </w:rPr>
            </w:pPr>
            <w:r w:rsidRPr="00391FBE">
              <w:rPr>
                <w:rFonts w:ascii="Arial" w:hAnsi="Arial" w:cs="Arial"/>
                <w:b/>
              </w:rPr>
              <w:t>Activity Materials</w:t>
            </w:r>
          </w:p>
          <w:p w14:paraId="01786C53" w14:textId="77777777" w:rsidR="00972C80" w:rsidRPr="00F55706" w:rsidRDefault="00972C80" w:rsidP="00972C80">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03E04C3A" w14:textId="77777777" w:rsidR="00972C80" w:rsidRDefault="00972C80" w:rsidP="00972C80">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541801F1" w:rsidR="00972C80" w:rsidRPr="00947433" w:rsidRDefault="00972C80" w:rsidP="00212CB5">
            <w:pPr>
              <w:spacing w:line="320" w:lineRule="atLeast"/>
              <w:rPr>
                <w:rFonts w:ascii="Arial" w:hAnsi="Arial" w:cs="Arial"/>
                <w:sz w:val="20"/>
                <w:szCs w:val="20"/>
              </w:rPr>
            </w:pPr>
          </w:p>
        </w:tc>
        <w:tc>
          <w:tcPr>
            <w:tcW w:w="3104" w:type="dxa"/>
          </w:tcPr>
          <w:p w14:paraId="4FCD3B5C" w14:textId="13F2C654" w:rsidR="00972C80" w:rsidRDefault="009B251B" w:rsidP="00972C80">
            <w:pPr>
              <w:spacing w:line="320" w:lineRule="atLeast"/>
              <w:rPr>
                <w:rFonts w:ascii="Arial" w:hAnsi="Arial" w:cs="Arial"/>
                <w:sz w:val="20"/>
                <w:szCs w:val="20"/>
              </w:rPr>
            </w:pPr>
            <w:r w:rsidRPr="00B1100D">
              <w:rPr>
                <w:b/>
                <w:noProof/>
              </w:rPr>
              <w:drawing>
                <wp:inline distT="0" distB="0" distL="0" distR="0" wp14:anchorId="57D5C6B6" wp14:editId="78A5A4DD">
                  <wp:extent cx="1836420" cy="138239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9886" cy="1385006"/>
                          </a:xfrm>
                          <a:prstGeom prst="rect">
                            <a:avLst/>
                          </a:prstGeom>
                          <a:noFill/>
                          <a:ln>
                            <a:noFill/>
                          </a:ln>
                        </pic:spPr>
                      </pic:pic>
                    </a:graphicData>
                  </a:graphic>
                </wp:inline>
              </w:drawing>
            </w:r>
          </w:p>
          <w:p w14:paraId="0F6B1F9A" w14:textId="77777777" w:rsidR="00972C80" w:rsidRPr="004631AA" w:rsidRDefault="00972C80" w:rsidP="00972C80">
            <w:pPr>
              <w:spacing w:line="320" w:lineRule="atLeast"/>
              <w:rPr>
                <w:rFonts w:ascii="Arial" w:hAnsi="Arial" w:cs="Arial"/>
                <w:sz w:val="20"/>
                <w:szCs w:val="20"/>
              </w:rPr>
            </w:pPr>
          </w:p>
          <w:p w14:paraId="1BA80EFF" w14:textId="77777777" w:rsidR="00972C80" w:rsidRPr="00E17A60" w:rsidRDefault="00972C80" w:rsidP="00972C80">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53FB05" w14:textId="77777777" w:rsidR="00972C80" w:rsidRPr="00E17A60" w:rsidRDefault="00972C80" w:rsidP="00972C8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45D1B300" w14:textId="77777777" w:rsidR="00972C80" w:rsidRPr="00E17A60" w:rsidRDefault="00972C80" w:rsidP="00972C8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18CCEC15" w14:textId="77777777" w:rsidR="00972C80" w:rsidRPr="00E17A60" w:rsidRDefault="00972C80" w:rsidP="00972C8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08899662" w14:textId="77777777" w:rsidR="00972C80" w:rsidRPr="00E17A60" w:rsidRDefault="00972C80" w:rsidP="00972C80">
            <w:pPr>
              <w:spacing w:line="320" w:lineRule="atLeast"/>
              <w:rPr>
                <w:rFonts w:ascii="Arial" w:hAnsi="Arial" w:cs="Arial"/>
                <w:b/>
                <w:sz w:val="20"/>
                <w:szCs w:val="20"/>
              </w:rPr>
            </w:pPr>
          </w:p>
          <w:p w14:paraId="215ADC49" w14:textId="77777777" w:rsidR="00972C80" w:rsidRPr="004631AA" w:rsidRDefault="00972C80" w:rsidP="00972C80">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35C19637" w14:textId="77777777" w:rsidR="00972C80" w:rsidRPr="004631AA" w:rsidRDefault="00972C80" w:rsidP="00972C80">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5EAC9093" w14:textId="195DC9CB" w:rsidR="00972C80" w:rsidRPr="004631AA" w:rsidRDefault="009B251B" w:rsidP="00972C80">
            <w:pPr>
              <w:shd w:val="clear" w:color="auto" w:fill="D9D9D9"/>
              <w:spacing w:before="40"/>
              <w:rPr>
                <w:rFonts w:ascii="Arial" w:hAnsi="Arial" w:cs="Arial"/>
                <w:b/>
                <w:sz w:val="20"/>
                <w:szCs w:val="20"/>
              </w:rPr>
            </w:pPr>
            <w:r>
              <w:rPr>
                <w:rFonts w:ascii="Arial" w:hAnsi="Arial" w:cs="Arial"/>
                <w:sz w:val="20"/>
                <w:szCs w:val="20"/>
              </w:rPr>
              <w:t>84CE-BestClass</w:t>
            </w:r>
            <w:r w:rsidR="00972C80">
              <w:rPr>
                <w:rFonts w:ascii="Arial" w:hAnsi="Arial" w:cs="Arial"/>
                <w:sz w:val="20"/>
                <w:szCs w:val="20"/>
              </w:rPr>
              <w:t>-Student</w:t>
            </w:r>
            <w:r w:rsidR="00972C80" w:rsidRPr="004631AA">
              <w:rPr>
                <w:rFonts w:ascii="Arial" w:hAnsi="Arial" w:cs="Arial"/>
                <w:sz w:val="20"/>
                <w:szCs w:val="20"/>
              </w:rPr>
              <w:t>.pdf</w:t>
            </w:r>
          </w:p>
          <w:p w14:paraId="15710E33" w14:textId="6AB6CAC5" w:rsidR="00972C80" w:rsidRPr="00A22AFA" w:rsidRDefault="009B251B" w:rsidP="00212CB5">
            <w:pPr>
              <w:shd w:val="clear" w:color="auto" w:fill="D9D9D9"/>
              <w:spacing w:before="40"/>
              <w:rPr>
                <w:rFonts w:ascii="Arial" w:hAnsi="Arial" w:cs="Arial"/>
                <w:sz w:val="20"/>
                <w:szCs w:val="20"/>
              </w:rPr>
            </w:pPr>
            <w:r>
              <w:rPr>
                <w:rFonts w:ascii="Arial" w:hAnsi="Arial" w:cs="Arial"/>
                <w:sz w:val="20"/>
                <w:szCs w:val="20"/>
              </w:rPr>
              <w:t>84CE-BestClass</w:t>
            </w:r>
            <w:r w:rsidR="00972C80">
              <w:rPr>
                <w:rFonts w:ascii="Arial" w:hAnsi="Arial" w:cs="Arial"/>
                <w:sz w:val="20"/>
                <w:szCs w:val="20"/>
              </w:rPr>
              <w:t>-Student.</w:t>
            </w:r>
            <w:r w:rsidR="00972C80" w:rsidRPr="004631AA">
              <w:rPr>
                <w:rFonts w:ascii="Arial" w:hAnsi="Arial" w:cs="Arial"/>
                <w:sz w:val="20"/>
                <w:szCs w:val="20"/>
              </w:rPr>
              <w:t>doc</w:t>
            </w:r>
          </w:p>
        </w:tc>
      </w:tr>
    </w:tbl>
    <w:tbl>
      <w:tblPr>
        <w:tblStyle w:val="TableGrid"/>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8"/>
      </w:tblGrid>
      <w:tr w:rsidR="00AC59F4" w14:paraId="73F293AE" w14:textId="77777777" w:rsidTr="00AC59F4">
        <w:tc>
          <w:tcPr>
            <w:tcW w:w="4642" w:type="dxa"/>
          </w:tcPr>
          <w:p w14:paraId="187D679B" w14:textId="77777777" w:rsidR="00AC59F4" w:rsidRPr="00AC59F4" w:rsidRDefault="00AC59F4" w:rsidP="00122612">
            <w:pPr>
              <w:spacing w:line="280" w:lineRule="atLeast"/>
              <w:rPr>
                <w:rFonts w:ascii="Arial" w:hAnsi="Arial" w:cs="Arial"/>
                <w:sz w:val="20"/>
                <w:szCs w:val="20"/>
              </w:rPr>
            </w:pPr>
            <w:r w:rsidRPr="00AC59F4">
              <w:rPr>
                <w:rFonts w:ascii="Arial" w:hAnsi="Arial" w:cs="Arial"/>
                <w:sz w:val="20"/>
                <w:szCs w:val="20"/>
              </w:rPr>
              <w:lastRenderedPageBreak/>
              <w:t>In this activity, students create and explore a box and whisker diagram and histogram for a data set. They then compare the two data displays by viewing them together and use the comparison to draw conclusions about the data.</w:t>
            </w:r>
          </w:p>
        </w:tc>
        <w:tc>
          <w:tcPr>
            <w:tcW w:w="4718" w:type="dxa"/>
          </w:tcPr>
          <w:p w14:paraId="1DFC526B" w14:textId="77777777" w:rsidR="00AC59F4" w:rsidRDefault="00AC59F4" w:rsidP="00AC59F4">
            <w:pPr>
              <w:jc w:val="center"/>
            </w:pPr>
            <w:r w:rsidRPr="00BE6250">
              <w:rPr>
                <w:b/>
                <w:noProof/>
              </w:rPr>
              <w:drawing>
                <wp:inline distT="0" distB="0" distL="0" distR="0" wp14:anchorId="3C187EFC" wp14:editId="2BFCE3E6">
                  <wp:extent cx="1581171" cy="1188720"/>
                  <wp:effectExtent l="0" t="0" r="0" b="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71" cy="1188720"/>
                          </a:xfrm>
                          <a:prstGeom prst="rect">
                            <a:avLst/>
                          </a:prstGeom>
                          <a:noFill/>
                          <a:ln>
                            <a:noFill/>
                          </a:ln>
                        </pic:spPr>
                      </pic:pic>
                    </a:graphicData>
                  </a:graphic>
                </wp:inline>
              </w:drawing>
            </w:r>
          </w:p>
        </w:tc>
      </w:tr>
    </w:tbl>
    <w:p w14:paraId="4C3DEFFA" w14:textId="428FEABF" w:rsidR="00AC59F4" w:rsidRPr="00B94A01" w:rsidRDefault="00AC59F4" w:rsidP="00B94A01">
      <w:r>
        <w:t>______________________________________________________________________________</w:t>
      </w:r>
    </w:p>
    <w:tbl>
      <w:tblPr>
        <w:tblW w:w="9558" w:type="dxa"/>
        <w:tblLayout w:type="fixed"/>
        <w:tblLook w:val="01E0" w:firstRow="1" w:lastRow="1" w:firstColumn="1" w:lastColumn="1" w:noHBand="0" w:noVBand="0"/>
      </w:tblPr>
      <w:tblGrid>
        <w:gridCol w:w="5688"/>
        <w:gridCol w:w="3870"/>
      </w:tblGrid>
      <w:tr w:rsidR="00AC59F4" w:rsidRPr="001C7477" w14:paraId="62642022" w14:textId="77777777" w:rsidTr="00787BBD">
        <w:trPr>
          <w:cantSplit/>
          <w:trHeight w:val="3834"/>
        </w:trPr>
        <w:tc>
          <w:tcPr>
            <w:tcW w:w="9558" w:type="dxa"/>
            <w:gridSpan w:val="2"/>
          </w:tcPr>
          <w:tbl>
            <w:tblPr>
              <w:tblW w:w="0" w:type="auto"/>
              <w:tblLayout w:type="fixed"/>
              <w:tblLook w:val="01E0" w:firstRow="1" w:lastRow="1" w:firstColumn="1" w:lastColumn="1" w:noHBand="0" w:noVBand="0"/>
            </w:tblPr>
            <w:tblGrid>
              <w:gridCol w:w="9558"/>
            </w:tblGrid>
            <w:tr w:rsidR="00AC59F4" w14:paraId="0FA647CA" w14:textId="77777777" w:rsidTr="00735160">
              <w:trPr>
                <w:cantSplit/>
                <w:trHeight w:val="9360"/>
              </w:trPr>
              <w:tc>
                <w:tcPr>
                  <w:tcW w:w="9558" w:type="dxa"/>
                </w:tcPr>
                <w:tbl>
                  <w:tblPr>
                    <w:tblpPr w:leftFromText="180" w:rightFromText="180" w:vertAnchor="text" w:horzAnchor="margin" w:tblpXSpec="right" w:tblpY="146"/>
                    <w:tblOverlap w:val="never"/>
                    <w:tblW w:w="2610" w:type="dxa"/>
                    <w:tblLayout w:type="fixed"/>
                    <w:tblLook w:val="04A0" w:firstRow="1" w:lastRow="0" w:firstColumn="1" w:lastColumn="0" w:noHBand="0" w:noVBand="1"/>
                  </w:tblPr>
                  <w:tblGrid>
                    <w:gridCol w:w="1262"/>
                    <w:gridCol w:w="1348"/>
                  </w:tblGrid>
                  <w:tr w:rsidR="00AC59F4" w:rsidRPr="000B014D" w14:paraId="213E7079" w14:textId="77777777" w:rsidTr="00735160">
                    <w:trPr>
                      <w:trHeight w:val="260"/>
                    </w:trPr>
                    <w:tc>
                      <w:tcPr>
                        <w:tcW w:w="1260" w:type="dxa"/>
                        <w:tcBorders>
                          <w:top w:val="single" w:sz="4" w:space="0" w:color="auto"/>
                          <w:left w:val="single" w:sz="4" w:space="0" w:color="auto"/>
                          <w:bottom w:val="single" w:sz="18" w:space="0" w:color="auto"/>
                          <w:right w:val="single" w:sz="18" w:space="0" w:color="auto"/>
                        </w:tcBorders>
                        <w:noWrap/>
                        <w:vAlign w:val="bottom"/>
                        <w:hideMark/>
                      </w:tcPr>
                      <w:p w14:paraId="4CBDF421" w14:textId="77777777" w:rsidR="00AC59F4" w:rsidRPr="000B014D" w:rsidRDefault="00AC59F4" w:rsidP="00735160">
                        <w:pPr>
                          <w:spacing w:after="60" w:line="320" w:lineRule="atLeast"/>
                          <w:jc w:val="center"/>
                          <w:rPr>
                            <w:rFonts w:ascii="Arial" w:hAnsi="Arial" w:cs="Arial"/>
                            <w:b/>
                            <w:sz w:val="20"/>
                            <w:szCs w:val="20"/>
                            <w:lang w:bidi="x-none"/>
                          </w:rPr>
                        </w:pPr>
                        <w:r w:rsidRPr="000B014D">
                          <w:rPr>
                            <w:rFonts w:ascii="Arial" w:hAnsi="Arial" w:cs="Arial"/>
                            <w:b/>
                            <w:sz w:val="20"/>
                            <w:szCs w:val="20"/>
                            <w:lang w:bidi="x-none"/>
                          </w:rPr>
                          <w:t>Period 4</w:t>
                        </w:r>
                      </w:p>
                    </w:tc>
                    <w:tc>
                      <w:tcPr>
                        <w:tcW w:w="1345" w:type="dxa"/>
                        <w:tcBorders>
                          <w:top w:val="single" w:sz="4" w:space="0" w:color="auto"/>
                          <w:left w:val="single" w:sz="18" w:space="0" w:color="auto"/>
                          <w:bottom w:val="single" w:sz="18" w:space="0" w:color="auto"/>
                          <w:right w:val="single" w:sz="4" w:space="0" w:color="auto"/>
                        </w:tcBorders>
                        <w:noWrap/>
                        <w:vAlign w:val="bottom"/>
                        <w:hideMark/>
                      </w:tcPr>
                      <w:p w14:paraId="2E4B7E71" w14:textId="77777777" w:rsidR="00AC59F4" w:rsidRPr="000B014D" w:rsidRDefault="00AC59F4" w:rsidP="00735160">
                        <w:pPr>
                          <w:spacing w:after="60" w:line="320" w:lineRule="atLeast"/>
                          <w:jc w:val="center"/>
                          <w:rPr>
                            <w:rFonts w:ascii="Arial" w:hAnsi="Arial" w:cs="Arial"/>
                            <w:b/>
                            <w:sz w:val="20"/>
                            <w:szCs w:val="20"/>
                            <w:lang w:bidi="x-none"/>
                          </w:rPr>
                        </w:pPr>
                        <w:r w:rsidRPr="000B014D">
                          <w:rPr>
                            <w:rFonts w:ascii="Arial" w:hAnsi="Arial" w:cs="Arial"/>
                            <w:b/>
                            <w:sz w:val="20"/>
                            <w:szCs w:val="20"/>
                            <w:lang w:bidi="x-none"/>
                          </w:rPr>
                          <w:t>Period 5</w:t>
                        </w:r>
                      </w:p>
                    </w:tc>
                  </w:tr>
                  <w:tr w:rsidR="00AC59F4" w:rsidRPr="000B014D" w14:paraId="16ECF3CF" w14:textId="77777777" w:rsidTr="00735160">
                    <w:trPr>
                      <w:trHeight w:val="260"/>
                    </w:trPr>
                    <w:tc>
                      <w:tcPr>
                        <w:tcW w:w="1260" w:type="dxa"/>
                        <w:tcBorders>
                          <w:top w:val="single" w:sz="18" w:space="0" w:color="auto"/>
                          <w:left w:val="single" w:sz="4" w:space="0" w:color="auto"/>
                          <w:bottom w:val="single" w:sz="4" w:space="0" w:color="auto"/>
                          <w:right w:val="single" w:sz="18" w:space="0" w:color="auto"/>
                        </w:tcBorders>
                        <w:noWrap/>
                        <w:vAlign w:val="bottom"/>
                        <w:hideMark/>
                      </w:tcPr>
                      <w:p w14:paraId="736D870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95</w:t>
                        </w:r>
                      </w:p>
                    </w:tc>
                    <w:tc>
                      <w:tcPr>
                        <w:tcW w:w="1345" w:type="dxa"/>
                        <w:tcBorders>
                          <w:top w:val="single" w:sz="18" w:space="0" w:color="auto"/>
                          <w:left w:val="single" w:sz="18" w:space="0" w:color="auto"/>
                          <w:bottom w:val="single" w:sz="4" w:space="0" w:color="auto"/>
                          <w:right w:val="single" w:sz="4" w:space="0" w:color="auto"/>
                        </w:tcBorders>
                        <w:noWrap/>
                        <w:vAlign w:val="bottom"/>
                        <w:hideMark/>
                      </w:tcPr>
                      <w:p w14:paraId="4BE1224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82</w:t>
                        </w:r>
                      </w:p>
                    </w:tc>
                  </w:tr>
                  <w:tr w:rsidR="00AC59F4" w:rsidRPr="000B014D" w14:paraId="7BDFCE00"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1B5202E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98</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3445FBF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79</w:t>
                        </w:r>
                      </w:p>
                    </w:tc>
                  </w:tr>
                  <w:tr w:rsidR="00AC59F4" w:rsidRPr="000B014D" w14:paraId="3DCED103"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53EEDAB2"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97</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0D48D2E2"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93</w:t>
                        </w:r>
                      </w:p>
                    </w:tc>
                  </w:tr>
                  <w:tr w:rsidR="00AC59F4" w:rsidRPr="000B014D" w14:paraId="40B6F8E7"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423540AC"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65</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0FFEE57F"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45</w:t>
                        </w:r>
                      </w:p>
                    </w:tc>
                  </w:tr>
                  <w:tr w:rsidR="00AC59F4" w:rsidRPr="000B014D" w14:paraId="00E4E3ED"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46777F7F"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55</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7163133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44</w:t>
                        </w:r>
                      </w:p>
                    </w:tc>
                  </w:tr>
                  <w:tr w:rsidR="00AC59F4" w:rsidRPr="000B014D" w14:paraId="00CBD860"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68089E63"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92</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2DB12B03"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91</w:t>
                        </w:r>
                      </w:p>
                    </w:tc>
                  </w:tr>
                  <w:tr w:rsidR="00AC59F4" w:rsidRPr="000B014D" w14:paraId="6AD70DD3"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27389CE3"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86</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41E78B4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78</w:t>
                        </w:r>
                      </w:p>
                    </w:tc>
                  </w:tr>
                  <w:tr w:rsidR="00AC59F4" w:rsidRPr="000B014D" w14:paraId="1F5795FD"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573A56E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95</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7423E00F"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80</w:t>
                        </w:r>
                      </w:p>
                    </w:tc>
                  </w:tr>
                  <w:tr w:rsidR="00AC59F4" w:rsidRPr="000B014D" w14:paraId="055B3BA4"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7E21CC2B"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91</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71A295D7"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99</w:t>
                        </w:r>
                      </w:p>
                    </w:tc>
                  </w:tr>
                  <w:tr w:rsidR="00AC59F4" w:rsidRPr="000B014D" w14:paraId="73130BBC"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180BB0A9"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94</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3851213"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100</w:t>
                        </w:r>
                      </w:p>
                    </w:tc>
                  </w:tr>
                  <w:tr w:rsidR="00AC59F4" w:rsidRPr="000B014D" w14:paraId="28A6F6B4"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3CB62B4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93</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33A6FF90"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76</w:t>
                        </w:r>
                      </w:p>
                    </w:tc>
                  </w:tr>
                  <w:tr w:rsidR="00AC59F4" w:rsidRPr="000B014D" w14:paraId="11C171CA"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2853247E"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78</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8ABCC1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66</w:t>
                        </w:r>
                      </w:p>
                    </w:tc>
                  </w:tr>
                  <w:tr w:rsidR="00AC59F4" w:rsidRPr="000B014D" w14:paraId="27B96E88"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4537074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85</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6B1F3822"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72</w:t>
                        </w:r>
                      </w:p>
                    </w:tc>
                  </w:tr>
                  <w:tr w:rsidR="00AC59F4" w:rsidRPr="000B014D" w14:paraId="10B8E8E7"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0FD22CC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100</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0D0B9752"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88</w:t>
                        </w:r>
                      </w:p>
                    </w:tc>
                  </w:tr>
                  <w:tr w:rsidR="00AC59F4" w:rsidRPr="000B014D" w14:paraId="5EF821F1"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20CB9DAB"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69</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3E6C61FE"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74</w:t>
                        </w:r>
                      </w:p>
                    </w:tc>
                  </w:tr>
                  <w:tr w:rsidR="00AC59F4" w:rsidRPr="000B014D" w14:paraId="44EA092D"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703AFE2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66</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2234213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80</w:t>
                        </w:r>
                      </w:p>
                    </w:tc>
                  </w:tr>
                  <w:tr w:rsidR="00AC59F4" w:rsidRPr="000B014D" w14:paraId="534F9F6B"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616EDBE9"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91</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74F76E4E"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95</w:t>
                        </w:r>
                      </w:p>
                    </w:tc>
                  </w:tr>
                  <w:tr w:rsidR="00AC59F4" w:rsidRPr="000B014D" w14:paraId="33438909"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30A3BA1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78</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426E59E"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83</w:t>
                        </w:r>
                      </w:p>
                    </w:tc>
                  </w:tr>
                  <w:tr w:rsidR="00AC59F4" w:rsidRPr="000B014D" w14:paraId="56E91D0C"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40ECDF4F"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100</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5A3FA6A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84</w:t>
                        </w:r>
                      </w:p>
                    </w:tc>
                  </w:tr>
                  <w:tr w:rsidR="00AC59F4" w:rsidRPr="000B014D" w14:paraId="21C1B4E6"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tcPr>
                      <w:p w14:paraId="480C4108" w14:textId="77777777" w:rsidR="00AC59F4" w:rsidRPr="000B014D" w:rsidRDefault="00AC59F4" w:rsidP="00735160">
                        <w:pPr>
                          <w:spacing w:after="60" w:line="320" w:lineRule="atLeast"/>
                          <w:rPr>
                            <w:rFonts w:ascii="Arial" w:hAnsi="Arial" w:cs="Arial"/>
                            <w:sz w:val="20"/>
                            <w:szCs w:val="20"/>
                            <w:lang w:bidi="x-none"/>
                          </w:rPr>
                        </w:pP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927AA6C"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96</w:t>
                        </w:r>
                      </w:p>
                    </w:tc>
                  </w:tr>
                  <w:tr w:rsidR="00AC59F4" w:rsidRPr="000B014D" w14:paraId="5A094EF3"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tcPr>
                      <w:p w14:paraId="1F458FDB" w14:textId="77777777" w:rsidR="00AC59F4" w:rsidRPr="000B014D" w:rsidRDefault="00AC59F4" w:rsidP="00735160">
                        <w:pPr>
                          <w:spacing w:after="60" w:line="320" w:lineRule="atLeast"/>
                          <w:rPr>
                            <w:rFonts w:ascii="Arial" w:hAnsi="Arial" w:cs="Arial"/>
                            <w:sz w:val="20"/>
                            <w:szCs w:val="20"/>
                            <w:lang w:bidi="x-none"/>
                          </w:rPr>
                        </w:pP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4AAC962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100</w:t>
                        </w:r>
                      </w:p>
                    </w:tc>
                  </w:tr>
                  <w:tr w:rsidR="00AC59F4" w:rsidRPr="000B014D" w14:paraId="41A01F62"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tcPr>
                      <w:p w14:paraId="3226B8FD" w14:textId="77777777" w:rsidR="00AC59F4" w:rsidRPr="000B014D" w:rsidRDefault="00AC59F4" w:rsidP="00735160">
                        <w:pPr>
                          <w:spacing w:after="60" w:line="320" w:lineRule="atLeast"/>
                          <w:rPr>
                            <w:rFonts w:ascii="Arial" w:hAnsi="Arial" w:cs="Arial"/>
                            <w:sz w:val="20"/>
                            <w:szCs w:val="20"/>
                            <w:lang w:bidi="x-none"/>
                          </w:rPr>
                        </w:pP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2938D4B"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84</w:t>
                        </w:r>
                      </w:p>
                    </w:tc>
                  </w:tr>
                  <w:tr w:rsidR="00AC59F4" w:rsidRPr="000B014D" w14:paraId="073E583C"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tcPr>
                      <w:p w14:paraId="36E0C1BA" w14:textId="77777777" w:rsidR="00AC59F4" w:rsidRPr="000B014D" w:rsidRDefault="00AC59F4" w:rsidP="00735160">
                        <w:pPr>
                          <w:spacing w:after="60" w:line="320" w:lineRule="atLeast"/>
                          <w:rPr>
                            <w:rFonts w:ascii="Arial" w:hAnsi="Arial" w:cs="Arial"/>
                            <w:sz w:val="20"/>
                            <w:szCs w:val="20"/>
                            <w:lang w:bidi="x-none"/>
                          </w:rPr>
                        </w:pP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6774CF37"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62</w:t>
                        </w:r>
                      </w:p>
                    </w:tc>
                  </w:tr>
                </w:tbl>
                <w:p w14:paraId="7DCBB4CF" w14:textId="77777777" w:rsidR="00AC59F4" w:rsidRPr="000B014D" w:rsidRDefault="00AC59F4" w:rsidP="00735160">
                  <w:pPr>
                    <w:tabs>
                      <w:tab w:val="left" w:pos="6422"/>
                    </w:tabs>
                    <w:spacing w:after="60" w:line="320" w:lineRule="atLeast"/>
                    <w:ind w:right="2952"/>
                    <w:rPr>
                      <w:rFonts w:ascii="Arial" w:hAnsi="Arial" w:cs="Arial"/>
                      <w:b/>
                      <w:sz w:val="20"/>
                      <w:szCs w:val="20"/>
                    </w:rPr>
                  </w:pPr>
                  <w:r w:rsidRPr="000B014D">
                    <w:rPr>
                      <w:rFonts w:ascii="Arial" w:hAnsi="Arial" w:cs="Arial"/>
                      <w:b/>
                      <w:sz w:val="20"/>
                      <w:szCs w:val="20"/>
                    </w:rPr>
                    <w:t>Problem 1 – Period 4 vs. Period 5 Test Results                  Comparing distributions without graphing</w:t>
                  </w:r>
                  <w:r w:rsidRPr="000B014D">
                    <w:rPr>
                      <w:rFonts w:ascii="Arial" w:hAnsi="Arial" w:cs="Arial"/>
                      <w:sz w:val="20"/>
                      <w:szCs w:val="20"/>
                    </w:rPr>
                    <w:t xml:space="preserve">. </w:t>
                  </w:r>
                </w:p>
                <w:p w14:paraId="0AE46030" w14:textId="2BCB63C2" w:rsidR="00AC59F4" w:rsidRPr="000B014D" w:rsidRDefault="00AC59F4" w:rsidP="00735160">
                  <w:pPr>
                    <w:tabs>
                      <w:tab w:val="left" w:pos="6422"/>
                    </w:tabs>
                    <w:spacing w:after="60" w:line="320" w:lineRule="atLeast"/>
                    <w:ind w:right="2952"/>
                    <w:rPr>
                      <w:rFonts w:ascii="Arial" w:hAnsi="Arial" w:cs="Arial"/>
                      <w:sz w:val="20"/>
                      <w:szCs w:val="20"/>
                    </w:rPr>
                  </w:pPr>
                  <w:r w:rsidRPr="000B014D">
                    <w:rPr>
                      <w:rFonts w:ascii="Arial" w:hAnsi="Arial" w:cs="Arial"/>
                      <w:sz w:val="20"/>
                      <w:szCs w:val="20"/>
                    </w:rPr>
                    <w:t>To the right are results from a recent test. The teacher wants to graphically display this data so the students can get a quick sense for how the class did and how they compare with the other class period. Additional benefits of displaying the data graphically are that the students won’t see individual results and they will refresh their understan</w:t>
                  </w:r>
                  <w:r w:rsidR="00D43E7D">
                    <w:rPr>
                      <w:rFonts w:ascii="Arial" w:hAnsi="Arial" w:cs="Arial"/>
                      <w:sz w:val="20"/>
                      <w:szCs w:val="20"/>
                    </w:rPr>
                    <w:t>ding of histograms and box and whisker diagrams</w:t>
                  </w:r>
                  <w:r w:rsidRPr="000B014D">
                    <w:rPr>
                      <w:rFonts w:ascii="Arial" w:hAnsi="Arial" w:cs="Arial"/>
                      <w:sz w:val="20"/>
                      <w:szCs w:val="20"/>
                    </w:rPr>
                    <w:t>.</w:t>
                  </w:r>
                </w:p>
                <w:p w14:paraId="764AD5FE" w14:textId="38483E81" w:rsidR="00AC59F4" w:rsidRPr="000B014D" w:rsidRDefault="00AC59F4" w:rsidP="00735160">
                  <w:pPr>
                    <w:spacing w:after="60" w:line="320" w:lineRule="atLeast"/>
                    <w:ind w:right="2952"/>
                    <w:rPr>
                      <w:rFonts w:ascii="Arial" w:hAnsi="Arial" w:cs="Arial"/>
                      <w:sz w:val="20"/>
                      <w:szCs w:val="20"/>
                    </w:rPr>
                  </w:pPr>
                  <w:r w:rsidRPr="000B014D">
                    <w:rPr>
                      <w:rFonts w:ascii="Arial" w:hAnsi="Arial" w:cs="Arial"/>
                      <w:sz w:val="20"/>
                      <w:szCs w:val="20"/>
                    </w:rPr>
                    <w:t>Enter the test scores for period 4 and 5 data</w:t>
                  </w:r>
                  <w:r w:rsidR="009E5C81">
                    <w:rPr>
                      <w:rFonts w:ascii="Arial" w:hAnsi="Arial" w:cs="Arial"/>
                      <w:sz w:val="20"/>
                      <w:szCs w:val="20"/>
                    </w:rPr>
                    <w:t xml:space="preserve"> on the </w:t>
                  </w:r>
                  <w:r w:rsidR="009E5C81" w:rsidRPr="009E5C81">
                    <w:rPr>
                      <w:rFonts w:ascii="Arial" w:hAnsi="Arial" w:cs="Arial"/>
                      <w:b/>
                      <w:sz w:val="20"/>
                      <w:szCs w:val="20"/>
                    </w:rPr>
                    <w:t>STAT</w:t>
                  </w:r>
                  <w:r w:rsidR="009E5C81">
                    <w:rPr>
                      <w:rFonts w:ascii="Arial" w:hAnsi="Arial" w:cs="Arial"/>
                      <w:b/>
                      <w:sz w:val="20"/>
                      <w:szCs w:val="20"/>
                    </w:rPr>
                    <w:t>,</w:t>
                  </w:r>
                  <w:r w:rsidR="009E5C81" w:rsidRPr="009E5C81">
                    <w:rPr>
                      <w:rFonts w:ascii="Arial" w:hAnsi="Arial" w:cs="Arial"/>
                      <w:b/>
                      <w:sz w:val="20"/>
                      <w:szCs w:val="20"/>
                    </w:rPr>
                    <w:t xml:space="preserve"> EDIT</w:t>
                  </w:r>
                  <w:r w:rsidR="009E5C81">
                    <w:rPr>
                      <w:rFonts w:ascii="Arial" w:hAnsi="Arial" w:cs="Arial"/>
                      <w:sz w:val="20"/>
                      <w:szCs w:val="20"/>
                    </w:rPr>
                    <w:t xml:space="preserve"> screen</w:t>
                  </w:r>
                  <w:r w:rsidRPr="000B014D">
                    <w:rPr>
                      <w:rFonts w:ascii="Arial" w:hAnsi="Arial" w:cs="Arial"/>
                      <w:sz w:val="20"/>
                      <w:szCs w:val="20"/>
                    </w:rPr>
                    <w:t xml:space="preserve">. </w:t>
                  </w:r>
                </w:p>
                <w:p w14:paraId="30007932" w14:textId="45FAF44C" w:rsidR="00AC59F4" w:rsidRDefault="00AC59F4" w:rsidP="00AC59F4">
                  <w:pPr>
                    <w:pStyle w:val="LessonPlanBullList"/>
                    <w:numPr>
                      <w:ilvl w:val="0"/>
                      <w:numId w:val="12"/>
                    </w:numPr>
                    <w:spacing w:after="60" w:line="320" w:lineRule="atLeast"/>
                    <w:ind w:left="274" w:right="3402" w:hanging="274"/>
                  </w:pPr>
                  <w:r>
                    <w:t xml:space="preserve">Without graphing the data, describe each data set. To better estimate the center and spread of each data set, sort using </w:t>
                  </w:r>
                  <w:r w:rsidR="000B014D">
                    <w:rPr>
                      <w:rFonts w:ascii="TI84EmuKeys" w:hAnsi="TI84EmuKeys"/>
                      <w:b/>
                    </w:rPr>
                    <w:t>STAT</w:t>
                  </w:r>
                  <w:r w:rsidR="000B014D">
                    <w:rPr>
                      <w:rFonts w:ascii="TI84EmuKeys" w:hAnsi="TI84EmuKeys"/>
                    </w:rPr>
                    <w:t>,</w:t>
                  </w:r>
                  <w:r w:rsidR="000B014D">
                    <w:t xml:space="preserve"> </w:t>
                  </w:r>
                  <w:proofErr w:type="gramStart"/>
                  <w:r>
                    <w:rPr>
                      <w:b/>
                    </w:rPr>
                    <w:t>3:SortD</w:t>
                  </w:r>
                  <w:proofErr w:type="gramEnd"/>
                  <w:r>
                    <w:rPr>
                      <w:b/>
                    </w:rPr>
                    <w:t>(</w:t>
                  </w:r>
                  <w:r>
                    <w:t xml:space="preserve">. Then use </w:t>
                  </w:r>
                  <w:r w:rsidR="000B014D">
                    <w:rPr>
                      <w:rFonts w:ascii="TI84EmuKeys" w:hAnsi="TI84EmuKeys"/>
                      <w:b/>
                    </w:rPr>
                    <w:t>2</w:t>
                  </w:r>
                  <w:r w:rsidR="000B014D" w:rsidRPr="000B014D">
                    <w:rPr>
                      <w:rFonts w:ascii="TI84EmuKeys" w:hAnsi="TI84EmuKeys"/>
                      <w:b/>
                      <w:vertAlign w:val="superscript"/>
                    </w:rPr>
                    <w:t>nd</w:t>
                  </w:r>
                  <w:r w:rsidR="00787BBD">
                    <w:rPr>
                      <w:rFonts w:ascii="TI84EmuKeys" w:hAnsi="TI84EmuKeys"/>
                      <w:b/>
                      <w:vertAlign w:val="superscript"/>
                    </w:rPr>
                    <w:t>,</w:t>
                  </w:r>
                  <w:r w:rsidR="000B014D">
                    <w:rPr>
                      <w:rFonts w:ascii="TI84EmuKeys" w:hAnsi="TI84EmuKeys"/>
                      <w:b/>
                    </w:rPr>
                    <w:t xml:space="preserve"> STAT</w:t>
                  </w:r>
                  <w:r>
                    <w:t xml:space="preserve"> to select the list P4. Repeat for P5, period 5.</w:t>
                  </w:r>
                </w:p>
                <w:p w14:paraId="0EA5DBA7" w14:textId="33A0D0EF" w:rsidR="00AC59F4" w:rsidRDefault="000B014D" w:rsidP="000B014D">
                  <w:pPr>
                    <w:pStyle w:val="LessonPlanBullList"/>
                    <w:numPr>
                      <w:ilvl w:val="0"/>
                      <w:numId w:val="0"/>
                    </w:numPr>
                    <w:tabs>
                      <w:tab w:val="left" w:pos="720"/>
                    </w:tabs>
                    <w:spacing w:after="60" w:line="320" w:lineRule="atLeast"/>
                    <w:ind w:left="274" w:right="3402"/>
                  </w:pPr>
                  <w:r>
                    <w:rPr>
                      <w:b/>
                    </w:rPr>
                    <w:t>Solution:</w:t>
                  </w:r>
                  <w:r>
                    <w:t xml:space="preserve">  Students’ answers should not be precise at this point. Both class period test results are skewed right toward higher grades. Students should notice that there are 4 more students in period 5 compared to period 4.</w:t>
                  </w:r>
                  <w:r>
                    <w:br/>
                  </w:r>
                </w:p>
                <w:p w14:paraId="0BE850B7" w14:textId="77777777" w:rsidR="00AC59F4" w:rsidRDefault="00AC59F4" w:rsidP="00AC59F4">
                  <w:pPr>
                    <w:pStyle w:val="LessonPlanBullList"/>
                    <w:numPr>
                      <w:ilvl w:val="0"/>
                      <w:numId w:val="12"/>
                    </w:numPr>
                    <w:spacing w:after="60" w:line="320" w:lineRule="atLeast"/>
                    <w:ind w:left="270" w:right="3402" w:hanging="270"/>
                  </w:pPr>
                  <w:r>
                    <w:t xml:space="preserve">If you were to make a histogram, describe an appropriate window. In other words, find the range of the data. </w:t>
                  </w:r>
                </w:p>
                <w:p w14:paraId="1AFAE140" w14:textId="432BF6E8" w:rsidR="00AC59F4" w:rsidRDefault="000B014D" w:rsidP="000B014D">
                  <w:pPr>
                    <w:pStyle w:val="LessonPlanBullList"/>
                    <w:numPr>
                      <w:ilvl w:val="0"/>
                      <w:numId w:val="0"/>
                    </w:numPr>
                    <w:spacing w:after="60" w:line="320" w:lineRule="atLeast"/>
                    <w:ind w:left="270" w:right="3402"/>
                  </w:pPr>
                  <w:r>
                    <w:rPr>
                      <w:b/>
                    </w:rPr>
                    <w:t xml:space="preserve">Solution:  </w:t>
                  </w:r>
                  <w:r w:rsidRPr="000B014D">
                    <w:t>Answers vary.</w:t>
                  </w:r>
                  <w:r>
                    <w:rPr>
                      <w:b/>
                    </w:rPr>
                    <w:t xml:space="preserve"> </w:t>
                  </w:r>
                  <w:r>
                    <w:t xml:space="preserve">Recommended window would be 40 to 110. Period 4’s </w:t>
                  </w:r>
                  <w:proofErr w:type="gramStart"/>
                  <w:r>
                    <w:t>range</w:t>
                  </w:r>
                  <w:proofErr w:type="gramEnd"/>
                  <w:r>
                    <w:t xml:space="preserve"> from 55 to 100 and period 5’s from 44 to 100.</w:t>
                  </w:r>
                </w:p>
                <w:p w14:paraId="08ABE7BE" w14:textId="77777777" w:rsidR="000B014D" w:rsidRDefault="000B014D" w:rsidP="000B014D">
                  <w:pPr>
                    <w:pStyle w:val="LessonPlanBullList"/>
                    <w:numPr>
                      <w:ilvl w:val="0"/>
                      <w:numId w:val="0"/>
                    </w:numPr>
                    <w:spacing w:after="60" w:line="320" w:lineRule="atLeast"/>
                    <w:ind w:left="270" w:right="3402"/>
                  </w:pPr>
                </w:p>
                <w:p w14:paraId="7E46B4AA" w14:textId="77777777" w:rsidR="00AC59F4" w:rsidRDefault="00AC59F4" w:rsidP="000B014D">
                  <w:pPr>
                    <w:pStyle w:val="LessonPlanBullList"/>
                    <w:numPr>
                      <w:ilvl w:val="0"/>
                      <w:numId w:val="12"/>
                    </w:numPr>
                    <w:spacing w:after="60" w:line="320" w:lineRule="atLeast"/>
                    <w:ind w:left="270" w:right="3402" w:hanging="270"/>
                  </w:pPr>
                  <w:r>
                    <w:t xml:space="preserve">Explain how wide you would make the bins in the histogram. For example, for a bin width of 10, find how many </w:t>
                  </w:r>
                  <w:proofErr w:type="gramStart"/>
                  <w:r>
                    <w:t>period</w:t>
                  </w:r>
                  <w:proofErr w:type="gramEnd"/>
                  <w:r>
                    <w:t xml:space="preserve"> 4 and period 5 students there are with test scores of 60 to 69.</w:t>
                  </w:r>
                </w:p>
                <w:p w14:paraId="156CF2AB" w14:textId="3EB8FCFF" w:rsidR="000B014D" w:rsidRPr="000B014D" w:rsidRDefault="000B014D" w:rsidP="000B014D">
                  <w:pPr>
                    <w:pStyle w:val="LessonPlanBullList"/>
                    <w:numPr>
                      <w:ilvl w:val="0"/>
                      <w:numId w:val="0"/>
                    </w:numPr>
                    <w:spacing w:after="60" w:line="320" w:lineRule="atLeast"/>
                    <w:ind w:left="270" w:right="3402"/>
                  </w:pPr>
                  <w:r>
                    <w:rPr>
                      <w:b/>
                    </w:rPr>
                    <w:t>Solution:</w:t>
                  </w:r>
                  <w:r>
                    <w:t xml:space="preserve">  Answers vary. Students should explore bin widths to include 2, 3, 5, 10, etc. Period 4 has 3 scores and period 5 has 2 scores in the 60s. </w:t>
                  </w:r>
                </w:p>
              </w:tc>
            </w:tr>
          </w:tbl>
          <w:p w14:paraId="791CD6AA" w14:textId="77777777" w:rsidR="00AC59F4" w:rsidRPr="001C7477" w:rsidRDefault="00AC59F4" w:rsidP="00735160">
            <w:pPr>
              <w:pStyle w:val="LessonPlanBullList"/>
              <w:numPr>
                <w:ilvl w:val="0"/>
                <w:numId w:val="0"/>
              </w:numPr>
              <w:spacing w:after="120" w:line="280" w:lineRule="atLeast"/>
              <w:ind w:left="360"/>
            </w:pPr>
          </w:p>
        </w:tc>
      </w:tr>
      <w:tr w:rsidR="00AC59F4" w:rsidRPr="001C7477" w14:paraId="26EA71AA" w14:textId="77777777" w:rsidTr="00787BBD">
        <w:trPr>
          <w:cantSplit/>
          <w:trHeight w:val="80"/>
        </w:trPr>
        <w:tc>
          <w:tcPr>
            <w:tcW w:w="9558" w:type="dxa"/>
            <w:gridSpan w:val="2"/>
            <w:vAlign w:val="center"/>
          </w:tcPr>
          <w:tbl>
            <w:tblPr>
              <w:tblStyle w:val="TableGrid"/>
              <w:tblW w:w="0" w:type="auto"/>
              <w:tblLayout w:type="fixed"/>
              <w:tblLook w:val="04A0" w:firstRow="1" w:lastRow="0" w:firstColumn="1" w:lastColumn="0" w:noHBand="0" w:noVBand="1"/>
            </w:tblPr>
            <w:tblGrid>
              <w:gridCol w:w="9332"/>
            </w:tblGrid>
            <w:tr w:rsidR="000B014D" w14:paraId="6100EE0B" w14:textId="77777777" w:rsidTr="000B014D">
              <w:tc>
                <w:tcPr>
                  <w:tcW w:w="9332" w:type="dxa"/>
                  <w:tcBorders>
                    <w:top w:val="nil"/>
                    <w:left w:val="nil"/>
                    <w:bottom w:val="nil"/>
                    <w:right w:val="nil"/>
                  </w:tcBorders>
                  <w:shd w:val="clear" w:color="auto" w:fill="D0CECE" w:themeFill="background2" w:themeFillShade="E6"/>
                </w:tcPr>
                <w:p w14:paraId="3715F912" w14:textId="463ACFB3" w:rsidR="000B014D" w:rsidRPr="00842CBF" w:rsidRDefault="000B014D" w:rsidP="00842CBF">
                  <w:pPr>
                    <w:spacing w:after="120" w:line="280" w:lineRule="atLeast"/>
                    <w:rPr>
                      <w:rFonts w:ascii="Arial" w:hAnsi="Arial" w:cs="Arial"/>
                      <w:b/>
                      <w:sz w:val="20"/>
                      <w:szCs w:val="20"/>
                    </w:rPr>
                  </w:pPr>
                  <w:r w:rsidRPr="000B014D">
                    <w:rPr>
                      <w:rFonts w:ascii="Arial" w:hAnsi="Arial" w:cs="Arial"/>
                      <w:b/>
                      <w:sz w:val="20"/>
                      <w:szCs w:val="20"/>
                    </w:rPr>
                    <w:lastRenderedPageBreak/>
                    <w:t xml:space="preserve">Tech Tip: </w:t>
                  </w:r>
                  <w:r w:rsidR="00842CBF">
                    <w:rPr>
                      <w:rFonts w:ascii="Arial" w:hAnsi="Arial" w:cs="Arial"/>
                      <w:sz w:val="20"/>
                      <w:szCs w:val="20"/>
                    </w:rPr>
                    <w:t>Students may rename their lists as P4 and P5 or they can just leave them as L</w:t>
                  </w:r>
                  <w:r w:rsidR="00842CBF">
                    <w:rPr>
                      <w:rFonts w:ascii="Arial" w:hAnsi="Arial" w:cs="Arial"/>
                      <w:sz w:val="20"/>
                      <w:szCs w:val="20"/>
                      <w:vertAlign w:val="subscript"/>
                    </w:rPr>
                    <w:t>1</w:t>
                  </w:r>
                  <w:r w:rsidR="00842CBF">
                    <w:rPr>
                      <w:rFonts w:ascii="Arial" w:hAnsi="Arial" w:cs="Arial"/>
                      <w:sz w:val="20"/>
                      <w:szCs w:val="20"/>
                    </w:rPr>
                    <w:t xml:space="preserve"> and L</w:t>
                  </w:r>
                  <w:r w:rsidR="00842CBF">
                    <w:rPr>
                      <w:rFonts w:ascii="Arial" w:hAnsi="Arial" w:cs="Arial"/>
                      <w:sz w:val="20"/>
                      <w:szCs w:val="20"/>
                      <w:vertAlign w:val="subscript"/>
                    </w:rPr>
                    <w:t>2</w:t>
                  </w:r>
                  <w:r w:rsidR="00842CBF">
                    <w:rPr>
                      <w:rFonts w:ascii="Arial" w:hAnsi="Arial" w:cs="Arial"/>
                      <w:sz w:val="20"/>
                      <w:szCs w:val="20"/>
                    </w:rPr>
                    <w:t>. To do this, students will have to delete a column or press the right arrow key until they reach the last column in the list, it should be unnamed. They can then type in P4 or P5 if they wish.</w:t>
                  </w:r>
                </w:p>
              </w:tc>
            </w:tr>
          </w:tbl>
          <w:p w14:paraId="5CC3879F" w14:textId="1E7C36FC" w:rsidR="000B014D" w:rsidRPr="000B014D" w:rsidRDefault="000B014D" w:rsidP="00735160">
            <w:pPr>
              <w:spacing w:after="120" w:line="280" w:lineRule="atLeast"/>
              <w:rPr>
                <w:rFonts w:ascii="Arial" w:hAnsi="Arial" w:cs="Arial"/>
                <w:b/>
                <w:sz w:val="20"/>
                <w:szCs w:val="20"/>
              </w:rPr>
            </w:pPr>
          </w:p>
          <w:p w14:paraId="3631933E" w14:textId="023C422E" w:rsidR="00AC59F4" w:rsidRPr="000B014D" w:rsidRDefault="00AC59F4" w:rsidP="00735160">
            <w:pPr>
              <w:spacing w:after="120" w:line="280" w:lineRule="atLeast"/>
              <w:rPr>
                <w:rFonts w:ascii="Arial" w:hAnsi="Arial" w:cs="Arial"/>
                <w:sz w:val="20"/>
                <w:szCs w:val="20"/>
              </w:rPr>
            </w:pPr>
            <w:r w:rsidRPr="000B014D">
              <w:rPr>
                <w:rFonts w:ascii="Arial" w:hAnsi="Arial" w:cs="Arial"/>
                <w:b/>
                <w:sz w:val="20"/>
                <w:szCs w:val="20"/>
              </w:rPr>
              <w:t>Comparing distributions using histograms</w:t>
            </w:r>
          </w:p>
        </w:tc>
      </w:tr>
      <w:tr w:rsidR="00AC59F4" w:rsidRPr="001C7477" w14:paraId="0360A68D" w14:textId="77777777" w:rsidTr="00787BBD">
        <w:trPr>
          <w:cantSplit/>
          <w:trHeight w:val="1224"/>
        </w:trPr>
        <w:tc>
          <w:tcPr>
            <w:tcW w:w="5688" w:type="dxa"/>
          </w:tcPr>
          <w:p w14:paraId="0B174CD2" w14:textId="77777777"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Graph each data set using a histogram.</w:t>
            </w:r>
          </w:p>
          <w:p w14:paraId="17EAC166" w14:textId="4BB99BB5"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 xml:space="preserve">Press </w:t>
            </w:r>
            <w:r w:rsidR="00842CBF">
              <w:rPr>
                <w:rFonts w:ascii="Arial" w:hAnsi="Arial" w:cs="Arial"/>
                <w:b/>
                <w:sz w:val="20"/>
                <w:szCs w:val="20"/>
              </w:rPr>
              <w:t>y</w:t>
            </w:r>
            <w:proofErr w:type="gramStart"/>
            <w:r w:rsidR="00842CBF">
              <w:rPr>
                <w:rFonts w:ascii="Arial" w:hAnsi="Arial" w:cs="Arial"/>
                <w:b/>
                <w:sz w:val="20"/>
                <w:szCs w:val="20"/>
              </w:rPr>
              <w:t>=</w:t>
            </w:r>
            <w:r w:rsidRPr="000B014D">
              <w:rPr>
                <w:rFonts w:ascii="Arial" w:hAnsi="Arial" w:cs="Arial"/>
                <w:sz w:val="20"/>
                <w:szCs w:val="20"/>
              </w:rPr>
              <w:t xml:space="preserve">  and</w:t>
            </w:r>
            <w:proofErr w:type="gramEnd"/>
            <w:r w:rsidRPr="000B014D">
              <w:rPr>
                <w:rFonts w:ascii="Arial" w:hAnsi="Arial" w:cs="Arial"/>
                <w:sz w:val="20"/>
                <w:szCs w:val="20"/>
              </w:rPr>
              <w:t xml:space="preserve"> clear or turn off any functions that are graphed. Press </w:t>
            </w:r>
            <w:r w:rsidR="00842CBF">
              <w:rPr>
                <w:rFonts w:ascii="Arial" w:hAnsi="Arial" w:cs="Arial"/>
                <w:b/>
                <w:sz w:val="20"/>
                <w:szCs w:val="20"/>
              </w:rPr>
              <w:t>2</w:t>
            </w:r>
            <w:r w:rsidR="00842CBF" w:rsidRPr="00842CBF">
              <w:rPr>
                <w:rFonts w:ascii="Arial" w:hAnsi="Arial" w:cs="Arial"/>
                <w:b/>
                <w:sz w:val="20"/>
                <w:szCs w:val="20"/>
                <w:vertAlign w:val="superscript"/>
              </w:rPr>
              <w:t>nd</w:t>
            </w:r>
            <w:r w:rsidR="00842CBF">
              <w:rPr>
                <w:rFonts w:ascii="Arial" w:hAnsi="Arial" w:cs="Arial"/>
                <w:b/>
                <w:sz w:val="20"/>
                <w:szCs w:val="20"/>
              </w:rPr>
              <w:t>, y=</w:t>
            </w:r>
            <w:r w:rsidRPr="000B014D">
              <w:rPr>
                <w:rFonts w:ascii="Arial" w:hAnsi="Arial" w:cs="Arial"/>
                <w:sz w:val="20"/>
                <w:szCs w:val="20"/>
              </w:rPr>
              <w:t xml:space="preserve"> </w:t>
            </w:r>
            <w:proofErr w:type="gramStart"/>
            <w:r w:rsidRPr="000B014D">
              <w:rPr>
                <w:rFonts w:ascii="Arial" w:hAnsi="Arial" w:cs="Arial"/>
                <w:sz w:val="20"/>
                <w:szCs w:val="20"/>
              </w:rPr>
              <w:t xml:space="preserve">for  </w:t>
            </w:r>
            <w:r w:rsidR="00842CBF">
              <w:rPr>
                <w:rFonts w:ascii="Arial" w:hAnsi="Arial" w:cs="Arial"/>
                <w:b/>
                <w:sz w:val="20"/>
                <w:szCs w:val="20"/>
              </w:rPr>
              <w:t>STAT</w:t>
            </w:r>
            <w:proofErr w:type="gramEnd"/>
            <w:r w:rsidR="00842CBF">
              <w:rPr>
                <w:rFonts w:ascii="Arial" w:hAnsi="Arial" w:cs="Arial"/>
                <w:b/>
                <w:sz w:val="20"/>
                <w:szCs w:val="20"/>
              </w:rPr>
              <w:t xml:space="preserve"> PLOT</w:t>
            </w:r>
            <w:r w:rsidRPr="000B014D">
              <w:rPr>
                <w:rFonts w:ascii="Arial" w:hAnsi="Arial" w:cs="Arial"/>
                <w:sz w:val="20"/>
                <w:szCs w:val="20"/>
              </w:rPr>
              <w:sym w:font="TI-83 Symbols" w:char="F02C"/>
            </w:r>
            <w:r w:rsidRPr="000B014D">
              <w:rPr>
                <w:rFonts w:ascii="Arial" w:hAnsi="Arial" w:cs="Arial"/>
                <w:sz w:val="20"/>
                <w:szCs w:val="20"/>
              </w:rPr>
              <w:t xml:space="preserve"> to open the Stat Plot menu and choose </w:t>
            </w:r>
            <w:r w:rsidRPr="000B014D">
              <w:rPr>
                <w:rFonts w:ascii="Arial" w:hAnsi="Arial" w:cs="Arial"/>
                <w:b/>
                <w:sz w:val="20"/>
                <w:szCs w:val="20"/>
              </w:rPr>
              <w:t>Plot1</w:t>
            </w:r>
            <w:r w:rsidRPr="000B014D">
              <w:rPr>
                <w:rFonts w:ascii="Arial" w:hAnsi="Arial" w:cs="Arial"/>
                <w:sz w:val="20"/>
                <w:szCs w:val="20"/>
              </w:rPr>
              <w:t xml:space="preserve">. </w:t>
            </w:r>
          </w:p>
          <w:p w14:paraId="240A26DF" w14:textId="08F235F7"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 xml:space="preserve">Turn the plot </w:t>
            </w:r>
            <w:r w:rsidRPr="000B014D">
              <w:rPr>
                <w:rFonts w:ascii="Arial" w:hAnsi="Arial" w:cs="Arial"/>
                <w:b/>
                <w:sz w:val="20"/>
                <w:szCs w:val="20"/>
              </w:rPr>
              <w:t>On</w:t>
            </w:r>
            <w:r w:rsidRPr="000B014D">
              <w:rPr>
                <w:rFonts w:ascii="Arial" w:hAnsi="Arial" w:cs="Arial"/>
                <w:sz w:val="20"/>
                <w:szCs w:val="20"/>
              </w:rPr>
              <w:t xml:space="preserve">, choose the histogram icon for the plot type as shown on the right. Use </w:t>
            </w:r>
            <w:r w:rsidR="00842CBF">
              <w:rPr>
                <w:rFonts w:ascii="Arial" w:hAnsi="Arial" w:cs="Arial"/>
                <w:b/>
                <w:sz w:val="20"/>
                <w:szCs w:val="20"/>
              </w:rPr>
              <w:t>ALPHA</w:t>
            </w:r>
            <w:r w:rsidRPr="000B014D">
              <w:rPr>
                <w:rFonts w:ascii="Arial" w:hAnsi="Arial" w:cs="Arial"/>
                <w:sz w:val="20"/>
                <w:szCs w:val="20"/>
              </w:rPr>
              <w:t xml:space="preserve"> to enter </w:t>
            </w:r>
            <w:r w:rsidRPr="000B014D">
              <w:rPr>
                <w:rFonts w:ascii="Arial" w:hAnsi="Arial" w:cs="Arial"/>
                <w:b/>
                <w:sz w:val="20"/>
                <w:szCs w:val="20"/>
              </w:rPr>
              <w:t>P4</w:t>
            </w:r>
            <w:r w:rsidRPr="000B014D">
              <w:rPr>
                <w:rFonts w:ascii="Arial" w:hAnsi="Arial" w:cs="Arial"/>
                <w:sz w:val="20"/>
                <w:szCs w:val="20"/>
              </w:rPr>
              <w:t xml:space="preserve"> for the </w:t>
            </w:r>
            <w:proofErr w:type="spellStart"/>
            <w:r w:rsidRPr="000B014D">
              <w:rPr>
                <w:rFonts w:ascii="Arial" w:hAnsi="Arial" w:cs="Arial"/>
                <w:sz w:val="20"/>
                <w:szCs w:val="20"/>
              </w:rPr>
              <w:t>Xlist</w:t>
            </w:r>
            <w:proofErr w:type="spellEnd"/>
            <w:r w:rsidRPr="000B014D">
              <w:rPr>
                <w:rFonts w:ascii="Arial" w:hAnsi="Arial" w:cs="Arial"/>
                <w:sz w:val="20"/>
                <w:szCs w:val="20"/>
              </w:rPr>
              <w:t xml:space="preserve">, or find the list in </w:t>
            </w:r>
            <w:r w:rsidR="00842CBF">
              <w:rPr>
                <w:rFonts w:ascii="Arial" w:hAnsi="Arial" w:cs="Arial"/>
                <w:b/>
                <w:sz w:val="20"/>
                <w:szCs w:val="20"/>
              </w:rPr>
              <w:t>2</w:t>
            </w:r>
            <w:r w:rsidR="00842CBF" w:rsidRPr="00842CBF">
              <w:rPr>
                <w:rFonts w:ascii="Arial" w:hAnsi="Arial" w:cs="Arial"/>
                <w:b/>
                <w:sz w:val="20"/>
                <w:szCs w:val="20"/>
                <w:vertAlign w:val="superscript"/>
              </w:rPr>
              <w:t>nd</w:t>
            </w:r>
            <w:r w:rsidR="00842CBF">
              <w:rPr>
                <w:rFonts w:ascii="Arial" w:hAnsi="Arial" w:cs="Arial"/>
                <w:b/>
                <w:sz w:val="20"/>
                <w:szCs w:val="20"/>
              </w:rPr>
              <w:t xml:space="preserve">, </w:t>
            </w:r>
            <w:r w:rsidR="00AA15EA">
              <w:rPr>
                <w:rFonts w:ascii="Arial" w:hAnsi="Arial" w:cs="Arial"/>
                <w:b/>
                <w:sz w:val="20"/>
                <w:szCs w:val="20"/>
              </w:rPr>
              <w:t>[</w:t>
            </w:r>
            <w:r w:rsidR="00842CBF">
              <w:rPr>
                <w:rFonts w:ascii="Arial" w:hAnsi="Arial" w:cs="Arial"/>
                <w:b/>
                <w:sz w:val="20"/>
                <w:szCs w:val="20"/>
              </w:rPr>
              <w:t>LIST</w:t>
            </w:r>
            <w:r w:rsidR="00AA15EA">
              <w:rPr>
                <w:rFonts w:ascii="Arial" w:hAnsi="Arial" w:cs="Arial"/>
                <w:b/>
                <w:sz w:val="20"/>
                <w:szCs w:val="20"/>
              </w:rPr>
              <w:t>]</w:t>
            </w:r>
            <w:r w:rsidRPr="000B014D">
              <w:rPr>
                <w:rFonts w:ascii="Arial" w:hAnsi="Arial" w:cs="Arial"/>
                <w:sz w:val="20"/>
                <w:szCs w:val="20"/>
              </w:rPr>
              <w:t>.</w:t>
            </w:r>
          </w:p>
          <w:p w14:paraId="3481F10F" w14:textId="75F2C104"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 xml:space="preserve">Press </w:t>
            </w:r>
            <w:r w:rsidR="00842CBF">
              <w:rPr>
                <w:rFonts w:ascii="Arial" w:hAnsi="Arial" w:cs="Arial"/>
                <w:b/>
                <w:sz w:val="20"/>
                <w:szCs w:val="20"/>
              </w:rPr>
              <w:t>WINDOW</w:t>
            </w:r>
            <w:r w:rsidRPr="000B014D">
              <w:rPr>
                <w:rFonts w:ascii="Arial" w:hAnsi="Arial" w:cs="Arial"/>
                <w:b/>
                <w:sz w:val="20"/>
                <w:szCs w:val="20"/>
              </w:rPr>
              <w:t xml:space="preserve"> </w:t>
            </w:r>
            <w:r w:rsidRPr="000B014D">
              <w:rPr>
                <w:rFonts w:ascii="Arial" w:hAnsi="Arial" w:cs="Arial"/>
                <w:sz w:val="20"/>
                <w:szCs w:val="20"/>
              </w:rPr>
              <w:t xml:space="preserve">to explore the data in the window </w:t>
            </w:r>
            <w:proofErr w:type="gramStart"/>
            <w:r w:rsidRPr="000B014D">
              <w:rPr>
                <w:rFonts w:ascii="Arial" w:hAnsi="Arial" w:cs="Arial"/>
                <w:sz w:val="20"/>
                <w:szCs w:val="20"/>
              </w:rPr>
              <w:t>you  chose</w:t>
            </w:r>
            <w:proofErr w:type="gramEnd"/>
            <w:r w:rsidRPr="000B014D">
              <w:rPr>
                <w:rFonts w:ascii="Arial" w:hAnsi="Arial" w:cs="Arial"/>
                <w:sz w:val="20"/>
                <w:szCs w:val="20"/>
              </w:rPr>
              <w:t xml:space="preserve"> in question #2, or set it up with the window settings on the right. The</w:t>
            </w:r>
            <w:r w:rsidRPr="000B014D">
              <w:rPr>
                <w:rFonts w:ascii="Arial" w:hAnsi="Arial" w:cs="Arial"/>
                <w:b/>
                <w:sz w:val="20"/>
                <w:szCs w:val="20"/>
              </w:rPr>
              <w:t xml:space="preserve"> </w:t>
            </w:r>
            <w:proofErr w:type="spellStart"/>
            <w:r w:rsidRPr="000B014D">
              <w:rPr>
                <w:rFonts w:ascii="Arial" w:hAnsi="Arial" w:cs="Arial"/>
                <w:b/>
                <w:sz w:val="20"/>
                <w:szCs w:val="20"/>
              </w:rPr>
              <w:t>Xscl</w:t>
            </w:r>
            <w:proofErr w:type="spellEnd"/>
            <w:r w:rsidRPr="000B014D">
              <w:rPr>
                <w:rFonts w:ascii="Arial" w:hAnsi="Arial" w:cs="Arial"/>
                <w:sz w:val="20"/>
                <w:szCs w:val="20"/>
              </w:rPr>
              <w:t xml:space="preserve"> determines the bin width. Press </w:t>
            </w:r>
            <w:r w:rsidR="00842CBF">
              <w:rPr>
                <w:rFonts w:ascii="Arial" w:hAnsi="Arial" w:cs="Arial"/>
                <w:b/>
                <w:sz w:val="20"/>
                <w:szCs w:val="20"/>
              </w:rPr>
              <w:t>GRAPH</w:t>
            </w:r>
            <w:r w:rsidRPr="000B014D">
              <w:rPr>
                <w:rFonts w:ascii="Arial" w:hAnsi="Arial" w:cs="Arial"/>
                <w:sz w:val="20"/>
                <w:szCs w:val="20"/>
              </w:rPr>
              <w:t xml:space="preserve"> to see the histogram.</w:t>
            </w:r>
          </w:p>
          <w:p w14:paraId="7809A131" w14:textId="6DA12EFB"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 xml:space="preserve">Press </w:t>
            </w:r>
            <w:r w:rsidR="00842CBF">
              <w:rPr>
                <w:rFonts w:ascii="Arial" w:hAnsi="Arial" w:cs="Arial"/>
                <w:b/>
                <w:sz w:val="20"/>
                <w:szCs w:val="20"/>
              </w:rPr>
              <w:t>TRACE</w:t>
            </w:r>
            <w:r w:rsidRPr="000B014D">
              <w:rPr>
                <w:rFonts w:ascii="Arial" w:hAnsi="Arial" w:cs="Arial"/>
                <w:sz w:val="20"/>
                <w:szCs w:val="20"/>
              </w:rPr>
              <w:t xml:space="preserve"> and the arrow keys to see the contents of each bar.</w:t>
            </w:r>
          </w:p>
          <w:p w14:paraId="2479BF5A" w14:textId="326F3963"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 xml:space="preserve">Press </w:t>
            </w:r>
            <w:r w:rsidR="00842CBF">
              <w:rPr>
                <w:rFonts w:ascii="Arial" w:hAnsi="Arial" w:cs="Arial"/>
                <w:b/>
                <w:sz w:val="20"/>
                <w:szCs w:val="20"/>
              </w:rPr>
              <w:t>WINDOW</w:t>
            </w:r>
            <w:r w:rsidRPr="000B014D">
              <w:rPr>
                <w:rFonts w:ascii="Arial" w:hAnsi="Arial" w:cs="Arial"/>
                <w:sz w:val="20"/>
                <w:szCs w:val="20"/>
              </w:rPr>
              <w:t xml:space="preserve"> and change the </w:t>
            </w:r>
            <w:proofErr w:type="spellStart"/>
            <w:r w:rsidRPr="000B014D">
              <w:rPr>
                <w:rFonts w:ascii="Arial" w:hAnsi="Arial" w:cs="Arial"/>
                <w:b/>
                <w:sz w:val="20"/>
                <w:szCs w:val="20"/>
              </w:rPr>
              <w:t>Xscl</w:t>
            </w:r>
            <w:proofErr w:type="spellEnd"/>
            <w:r w:rsidRPr="000B014D">
              <w:rPr>
                <w:rFonts w:ascii="Arial" w:hAnsi="Arial" w:cs="Arial"/>
                <w:sz w:val="20"/>
                <w:szCs w:val="20"/>
              </w:rPr>
              <w:t xml:space="preserve"> value to adjust the width of the bars of the histogram. Experiment with different </w:t>
            </w:r>
            <w:proofErr w:type="spellStart"/>
            <w:r w:rsidRPr="000B014D">
              <w:rPr>
                <w:rFonts w:ascii="Arial" w:hAnsi="Arial" w:cs="Arial"/>
                <w:b/>
                <w:sz w:val="20"/>
                <w:szCs w:val="20"/>
              </w:rPr>
              <w:t>Xscl</w:t>
            </w:r>
            <w:proofErr w:type="spellEnd"/>
            <w:r w:rsidRPr="000B014D">
              <w:rPr>
                <w:rFonts w:ascii="Arial" w:hAnsi="Arial" w:cs="Arial"/>
                <w:sz w:val="20"/>
                <w:szCs w:val="20"/>
              </w:rPr>
              <w:t xml:space="preserve"> values.</w:t>
            </w:r>
          </w:p>
          <w:p w14:paraId="6DAE9E8F" w14:textId="77777777"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 xml:space="preserve">Repeat these steps to graph </w:t>
            </w:r>
            <w:r w:rsidRPr="000B014D">
              <w:rPr>
                <w:rFonts w:ascii="Arial" w:hAnsi="Arial" w:cs="Arial"/>
                <w:b/>
                <w:sz w:val="20"/>
                <w:szCs w:val="20"/>
              </w:rPr>
              <w:t>P5</w:t>
            </w:r>
            <w:r w:rsidRPr="000B014D">
              <w:rPr>
                <w:rFonts w:ascii="Arial" w:hAnsi="Arial" w:cs="Arial"/>
                <w:sz w:val="20"/>
                <w:szCs w:val="20"/>
              </w:rPr>
              <w:t xml:space="preserve"> as a histogram in Plot2. </w:t>
            </w:r>
          </w:p>
          <w:p w14:paraId="5F05BCFF" w14:textId="77777777"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 xml:space="preserve">View the graphs together to compare them. Turn both Plot1 and Plot2 </w:t>
            </w:r>
            <w:r w:rsidRPr="000B014D">
              <w:rPr>
                <w:rFonts w:ascii="Arial" w:hAnsi="Arial" w:cs="Arial"/>
                <w:b/>
                <w:sz w:val="20"/>
                <w:szCs w:val="20"/>
              </w:rPr>
              <w:t>On</w:t>
            </w:r>
            <w:r w:rsidRPr="000B014D">
              <w:rPr>
                <w:rFonts w:ascii="Arial" w:hAnsi="Arial" w:cs="Arial"/>
                <w:sz w:val="20"/>
                <w:szCs w:val="20"/>
              </w:rPr>
              <w:t xml:space="preserve">. </w:t>
            </w:r>
          </w:p>
          <w:p w14:paraId="7A3075F3" w14:textId="77777777" w:rsidR="00AC59F4" w:rsidRPr="000B014D" w:rsidRDefault="00AC59F4" w:rsidP="00AC59F4">
            <w:pPr>
              <w:pStyle w:val="LessonPlanBullList"/>
              <w:numPr>
                <w:ilvl w:val="0"/>
                <w:numId w:val="12"/>
              </w:numPr>
              <w:spacing w:after="120" w:line="280" w:lineRule="atLeast"/>
              <w:ind w:left="360"/>
            </w:pPr>
            <w:r w:rsidRPr="000B014D">
              <w:t>Explain why it is important for the scales to be the same when comparing the data.</w:t>
            </w:r>
          </w:p>
          <w:p w14:paraId="056BC630" w14:textId="47066D32" w:rsidR="001271DA" w:rsidRPr="001271DA" w:rsidRDefault="001271DA" w:rsidP="001271DA">
            <w:pPr>
              <w:spacing w:after="60" w:line="320" w:lineRule="atLeast"/>
              <w:ind w:left="360"/>
              <w:rPr>
                <w:rFonts w:ascii="Arial" w:hAnsi="Arial" w:cs="Arial"/>
                <w:sz w:val="20"/>
                <w:szCs w:val="20"/>
              </w:rPr>
            </w:pPr>
            <w:r>
              <w:rPr>
                <w:rFonts w:ascii="Arial" w:hAnsi="Arial" w:cs="Arial"/>
                <w:b/>
                <w:sz w:val="20"/>
                <w:szCs w:val="20"/>
              </w:rPr>
              <w:t>Solution:</w:t>
            </w:r>
            <w:r w:rsidRPr="001271DA">
              <w:rPr>
                <w:rFonts w:ascii="Arial" w:hAnsi="Arial" w:cs="Arial"/>
                <w:sz w:val="20"/>
                <w:szCs w:val="20"/>
              </w:rPr>
              <w:t xml:space="preserve"> It would be difficult to compare two histograms with different bin widths because a difference in the frequency of a bin could be the result of the bin width, not the actual data. </w:t>
            </w:r>
            <w:proofErr w:type="gramStart"/>
            <w:r w:rsidRPr="001271DA">
              <w:rPr>
                <w:rFonts w:ascii="Arial" w:hAnsi="Arial" w:cs="Arial"/>
                <w:sz w:val="20"/>
                <w:szCs w:val="20"/>
              </w:rPr>
              <w:t>Also</w:t>
            </w:r>
            <w:proofErr w:type="gramEnd"/>
            <w:r w:rsidRPr="001271DA">
              <w:rPr>
                <w:rFonts w:ascii="Arial" w:hAnsi="Arial" w:cs="Arial"/>
                <w:sz w:val="20"/>
                <w:szCs w:val="20"/>
              </w:rPr>
              <w:t xml:space="preserve"> it is difficult to determine how the maximum and minimums compare if the graph is in a different viewing window. To compare the test scores of the two periods, the scale of the window should be the same or it will be difficult to observe the differences.</w:t>
            </w:r>
          </w:p>
          <w:p w14:paraId="3029DA06" w14:textId="77777777" w:rsidR="00AC59F4" w:rsidRPr="000B014D" w:rsidRDefault="00AC59F4" w:rsidP="00735160">
            <w:pPr>
              <w:pStyle w:val="LessonPlanBullList"/>
              <w:numPr>
                <w:ilvl w:val="0"/>
                <w:numId w:val="0"/>
              </w:numPr>
              <w:spacing w:after="120" w:line="280" w:lineRule="atLeast"/>
              <w:ind w:left="360"/>
            </w:pPr>
          </w:p>
        </w:tc>
        <w:tc>
          <w:tcPr>
            <w:tcW w:w="3870" w:type="dxa"/>
          </w:tcPr>
          <w:p w14:paraId="509DDDA3" w14:textId="77777777" w:rsidR="00AC59F4" w:rsidRPr="000B014D" w:rsidRDefault="00AC59F4" w:rsidP="00735160">
            <w:pPr>
              <w:spacing w:after="120" w:line="280" w:lineRule="atLeast"/>
              <w:ind w:left="907" w:hanging="907"/>
              <w:rPr>
                <w:rFonts w:ascii="Arial" w:hAnsi="Arial" w:cs="Arial"/>
                <w:noProof/>
                <w:sz w:val="20"/>
                <w:szCs w:val="20"/>
              </w:rPr>
            </w:pPr>
            <w:r w:rsidRPr="000B014D">
              <w:rPr>
                <w:rFonts w:ascii="Arial" w:hAnsi="Arial" w:cs="Arial"/>
                <w:noProof/>
                <w:sz w:val="20"/>
                <w:szCs w:val="20"/>
              </w:rPr>
              <w:drawing>
                <wp:inline distT="0" distB="0" distL="0" distR="0" wp14:anchorId="483E525E" wp14:editId="19EAB7D1">
                  <wp:extent cx="2065020" cy="155448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5020" cy="1554480"/>
                          </a:xfrm>
                          <a:prstGeom prst="rect">
                            <a:avLst/>
                          </a:prstGeom>
                          <a:noFill/>
                          <a:ln>
                            <a:noFill/>
                          </a:ln>
                        </pic:spPr>
                      </pic:pic>
                    </a:graphicData>
                  </a:graphic>
                </wp:inline>
              </w:drawing>
            </w:r>
          </w:p>
          <w:p w14:paraId="534C9EAA" w14:textId="77777777" w:rsidR="00AC59F4" w:rsidRPr="000B014D" w:rsidRDefault="00AC59F4" w:rsidP="00735160">
            <w:pPr>
              <w:spacing w:after="120" w:line="280" w:lineRule="atLeast"/>
              <w:ind w:left="907" w:hanging="907"/>
              <w:rPr>
                <w:rFonts w:ascii="Arial" w:hAnsi="Arial" w:cs="Arial"/>
                <w:noProof/>
                <w:sz w:val="20"/>
                <w:szCs w:val="20"/>
              </w:rPr>
            </w:pPr>
            <w:r w:rsidRPr="000B014D">
              <w:rPr>
                <w:rFonts w:ascii="Arial" w:hAnsi="Arial" w:cs="Arial"/>
                <w:noProof/>
                <w:sz w:val="20"/>
                <w:szCs w:val="20"/>
              </w:rPr>
              <w:drawing>
                <wp:inline distT="0" distB="0" distL="0" distR="0" wp14:anchorId="5C9A9455" wp14:editId="31395EB1">
                  <wp:extent cx="2065020" cy="155448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5020" cy="1554480"/>
                          </a:xfrm>
                          <a:prstGeom prst="rect">
                            <a:avLst/>
                          </a:prstGeom>
                          <a:noFill/>
                          <a:ln>
                            <a:noFill/>
                          </a:ln>
                        </pic:spPr>
                      </pic:pic>
                    </a:graphicData>
                  </a:graphic>
                </wp:inline>
              </w:drawing>
            </w:r>
          </w:p>
          <w:p w14:paraId="3D6FC18A" w14:textId="77777777" w:rsidR="00AC59F4" w:rsidRPr="000B014D" w:rsidRDefault="00AC59F4" w:rsidP="00735160">
            <w:pPr>
              <w:spacing w:after="120" w:line="280" w:lineRule="atLeast"/>
              <w:ind w:left="907" w:hanging="907"/>
              <w:rPr>
                <w:rFonts w:ascii="Arial" w:hAnsi="Arial" w:cs="Arial"/>
                <w:noProof/>
                <w:sz w:val="20"/>
                <w:szCs w:val="20"/>
              </w:rPr>
            </w:pPr>
            <w:r w:rsidRPr="000B014D">
              <w:rPr>
                <w:rFonts w:ascii="Arial" w:hAnsi="Arial" w:cs="Arial"/>
                <w:noProof/>
                <w:sz w:val="20"/>
                <w:szCs w:val="20"/>
              </w:rPr>
              <w:drawing>
                <wp:inline distT="0" distB="0" distL="0" distR="0" wp14:anchorId="00F26FAA" wp14:editId="6FB28B8C">
                  <wp:extent cx="2065020" cy="155448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5020" cy="1554480"/>
                          </a:xfrm>
                          <a:prstGeom prst="rect">
                            <a:avLst/>
                          </a:prstGeom>
                          <a:noFill/>
                          <a:ln>
                            <a:noFill/>
                          </a:ln>
                        </pic:spPr>
                      </pic:pic>
                    </a:graphicData>
                  </a:graphic>
                </wp:inline>
              </w:drawing>
            </w:r>
          </w:p>
        </w:tc>
      </w:tr>
      <w:tr w:rsidR="00AC59F4" w:rsidRPr="001C7477" w14:paraId="1A3476C7" w14:textId="77777777" w:rsidTr="00787BBD">
        <w:trPr>
          <w:cantSplit/>
          <w:trHeight w:val="1224"/>
        </w:trPr>
        <w:tc>
          <w:tcPr>
            <w:tcW w:w="9558" w:type="dxa"/>
            <w:gridSpan w:val="2"/>
          </w:tcPr>
          <w:p w14:paraId="550F9915" w14:textId="77777777" w:rsidR="00AC59F4" w:rsidRDefault="00AC59F4" w:rsidP="00AC59F4">
            <w:pPr>
              <w:pStyle w:val="LessonPlanBullList"/>
              <w:numPr>
                <w:ilvl w:val="0"/>
                <w:numId w:val="12"/>
              </w:numPr>
              <w:spacing w:after="120" w:line="280" w:lineRule="atLeast"/>
              <w:ind w:left="360"/>
            </w:pPr>
            <w:r w:rsidRPr="001C7477">
              <w:lastRenderedPageBreak/>
              <w:t>Compare the two histograms</w:t>
            </w:r>
            <w:r>
              <w:t xml:space="preserve">. Explain the shape and spread. </w:t>
            </w:r>
          </w:p>
          <w:p w14:paraId="419D088F" w14:textId="11CE67A0" w:rsidR="00AC59F4" w:rsidRDefault="00AA15EA" w:rsidP="00AA15EA">
            <w:pPr>
              <w:pStyle w:val="LessonPlanBullList"/>
              <w:numPr>
                <w:ilvl w:val="0"/>
                <w:numId w:val="0"/>
              </w:numPr>
              <w:spacing w:after="120" w:line="280" w:lineRule="atLeast"/>
              <w:ind w:left="360"/>
            </w:pPr>
            <w:r>
              <w:rPr>
                <w:b/>
              </w:rPr>
              <w:t>Solution:</w:t>
            </w:r>
            <w:r>
              <w:t xml:space="preserve"> Both classes have scores that are skewed to the right. This means the classes have a greater frequency of students with high grades on the test. Period 5 scores are more spread out. The range of the period 5 data is larger than period 4.</w:t>
            </w:r>
          </w:p>
          <w:p w14:paraId="366A324D" w14:textId="77777777" w:rsidR="00AA15EA" w:rsidRDefault="00AA15EA" w:rsidP="00AA15EA">
            <w:pPr>
              <w:pStyle w:val="LessonPlanBullList"/>
              <w:numPr>
                <w:ilvl w:val="0"/>
                <w:numId w:val="0"/>
              </w:numPr>
              <w:spacing w:after="120" w:line="280" w:lineRule="atLeast"/>
              <w:ind w:left="360"/>
            </w:pPr>
          </w:p>
          <w:p w14:paraId="405E37CE" w14:textId="1D6B3DDD" w:rsidR="00AC59F4" w:rsidRDefault="00AC59F4" w:rsidP="00AC59F4">
            <w:pPr>
              <w:pStyle w:val="LessonPlanBullList"/>
              <w:numPr>
                <w:ilvl w:val="0"/>
                <w:numId w:val="12"/>
              </w:numPr>
              <w:spacing w:after="120" w:line="280" w:lineRule="atLeast"/>
              <w:ind w:left="360"/>
            </w:pPr>
            <w:r>
              <w:t>Estimate the mean</w:t>
            </w:r>
            <w:r w:rsidRPr="001C7477">
              <w:t xml:space="preserve"> and median</w:t>
            </w:r>
            <w:r>
              <w:t xml:space="preserve"> for each team</w:t>
            </w:r>
            <w:r w:rsidRPr="001C7477">
              <w:t>.</w:t>
            </w:r>
            <w:r>
              <w:t xml:space="preserve"> Explain which bin you think the mean will be in. Discuss with a classmate if you think the median will be to the left or right of the mean. Explain.</w:t>
            </w:r>
          </w:p>
          <w:p w14:paraId="3631179C" w14:textId="17C63A59" w:rsidR="00AA15EA" w:rsidRDefault="00AA15EA" w:rsidP="00AA15EA">
            <w:pPr>
              <w:pStyle w:val="LessonPlanBullList"/>
              <w:numPr>
                <w:ilvl w:val="0"/>
                <w:numId w:val="0"/>
              </w:numPr>
              <w:spacing w:after="120" w:line="280" w:lineRule="atLeast"/>
              <w:ind w:left="360"/>
            </w:pPr>
            <w:r>
              <w:rPr>
                <w:b/>
              </w:rPr>
              <w:t>Solution:</w:t>
            </w:r>
            <w:r>
              <w:t xml:space="preserve"> The mean test score for both classes may be approximated to be in the bin that is greater than or equal to 80 and less than 90. The median will be to the right of, or greater than, the mean. The actual mean for period 4 is 85.7 and the median is 91. The mean for period 5 is 80.5 and the median is 82.</w:t>
            </w:r>
          </w:p>
          <w:p w14:paraId="798FBC37" w14:textId="77777777" w:rsidR="00AC59F4" w:rsidRPr="001C7477" w:rsidRDefault="00AC59F4" w:rsidP="00735160">
            <w:pPr>
              <w:spacing w:after="120" w:line="280" w:lineRule="atLeast"/>
              <w:ind w:right="432"/>
            </w:pPr>
          </w:p>
        </w:tc>
      </w:tr>
      <w:tr w:rsidR="00AC59F4" w:rsidRPr="001C7477" w14:paraId="27B08201" w14:textId="77777777" w:rsidTr="00787BBD">
        <w:trPr>
          <w:cantSplit/>
          <w:trHeight w:val="1224"/>
        </w:trPr>
        <w:tc>
          <w:tcPr>
            <w:tcW w:w="5688" w:type="dxa"/>
          </w:tcPr>
          <w:p w14:paraId="69BD803D" w14:textId="78ED2E80" w:rsidR="00AC59F4" w:rsidRPr="00AA15EA" w:rsidRDefault="00AC59F4" w:rsidP="00735160">
            <w:pPr>
              <w:spacing w:after="120" w:line="280" w:lineRule="atLeast"/>
              <w:ind w:right="432"/>
              <w:rPr>
                <w:rFonts w:ascii="Arial" w:hAnsi="Arial" w:cs="Arial"/>
                <w:sz w:val="20"/>
                <w:szCs w:val="20"/>
              </w:rPr>
            </w:pPr>
            <w:r w:rsidRPr="00AA15EA">
              <w:rPr>
                <w:rFonts w:ascii="Arial" w:hAnsi="Arial" w:cs="Arial"/>
                <w:sz w:val="20"/>
                <w:szCs w:val="20"/>
              </w:rPr>
              <w:t xml:space="preserve">Now compare your estimate of the mean and median to the actual values. Press </w:t>
            </w:r>
            <w:r w:rsidR="00AA15EA" w:rsidRPr="00AA15EA">
              <w:rPr>
                <w:rFonts w:ascii="Arial" w:hAnsi="Arial" w:cs="Arial"/>
                <w:b/>
                <w:sz w:val="20"/>
                <w:szCs w:val="20"/>
              </w:rPr>
              <w:t>STAT</w:t>
            </w:r>
            <w:r w:rsidRPr="00AA15EA">
              <w:rPr>
                <w:rFonts w:ascii="Arial" w:hAnsi="Arial" w:cs="Arial"/>
                <w:sz w:val="20"/>
                <w:szCs w:val="20"/>
              </w:rPr>
              <w:t xml:space="preserve">, arrow to the right once to select </w:t>
            </w:r>
            <w:r w:rsidRPr="00AA15EA">
              <w:rPr>
                <w:rFonts w:ascii="Arial" w:hAnsi="Arial" w:cs="Arial"/>
                <w:b/>
                <w:sz w:val="20"/>
                <w:szCs w:val="20"/>
              </w:rPr>
              <w:t>CALC</w:t>
            </w:r>
            <w:r w:rsidR="00AA15EA" w:rsidRPr="00AA15EA">
              <w:rPr>
                <w:rFonts w:ascii="Arial" w:hAnsi="Arial" w:cs="Arial"/>
                <w:sz w:val="20"/>
                <w:szCs w:val="20"/>
              </w:rPr>
              <w:t xml:space="preserve"> and press 1</w:t>
            </w:r>
            <w:r w:rsidRPr="00AA15EA">
              <w:rPr>
                <w:rFonts w:ascii="Arial" w:hAnsi="Arial" w:cs="Arial"/>
                <w:sz w:val="20"/>
                <w:szCs w:val="20"/>
              </w:rPr>
              <w:t xml:space="preserve"> to select one variable statistics. Press </w:t>
            </w:r>
            <w:r w:rsidR="00787BBD">
              <w:rPr>
                <w:rFonts w:ascii="Arial" w:hAnsi="Arial" w:cs="Arial"/>
                <w:b/>
                <w:sz w:val="20"/>
                <w:szCs w:val="20"/>
              </w:rPr>
              <w:t>2</w:t>
            </w:r>
            <w:proofErr w:type="gramStart"/>
            <w:r w:rsidR="00787BBD" w:rsidRPr="00787BBD">
              <w:rPr>
                <w:rFonts w:ascii="Arial" w:hAnsi="Arial" w:cs="Arial"/>
                <w:b/>
                <w:sz w:val="20"/>
                <w:szCs w:val="20"/>
                <w:vertAlign w:val="superscript"/>
              </w:rPr>
              <w:t>nd</w:t>
            </w:r>
            <w:r w:rsidR="00787BBD">
              <w:rPr>
                <w:rFonts w:ascii="Arial" w:hAnsi="Arial" w:cs="Arial"/>
                <w:b/>
                <w:sz w:val="20"/>
                <w:szCs w:val="20"/>
              </w:rPr>
              <w:t>,[</w:t>
            </w:r>
            <w:proofErr w:type="gramEnd"/>
            <w:r w:rsidR="00787BBD">
              <w:rPr>
                <w:rFonts w:ascii="Arial" w:hAnsi="Arial" w:cs="Arial"/>
                <w:b/>
                <w:sz w:val="20"/>
                <w:szCs w:val="20"/>
              </w:rPr>
              <w:t>List]</w:t>
            </w:r>
            <w:r w:rsidRPr="00AA15EA">
              <w:rPr>
                <w:rFonts w:ascii="Arial" w:hAnsi="Arial" w:cs="Arial"/>
                <w:sz w:val="20"/>
                <w:szCs w:val="20"/>
              </w:rPr>
              <w:t xml:space="preserve"> to select P4 for the 4</w:t>
            </w:r>
            <w:r w:rsidRPr="00AA15EA">
              <w:rPr>
                <w:rFonts w:ascii="Arial" w:hAnsi="Arial" w:cs="Arial"/>
                <w:sz w:val="20"/>
                <w:szCs w:val="20"/>
                <w:vertAlign w:val="superscript"/>
              </w:rPr>
              <w:t>th</w:t>
            </w:r>
            <w:r w:rsidRPr="00AA15EA">
              <w:rPr>
                <w:rFonts w:ascii="Arial" w:hAnsi="Arial" w:cs="Arial"/>
                <w:sz w:val="20"/>
                <w:szCs w:val="20"/>
              </w:rPr>
              <w:t xml:space="preserve"> period. Then arrow down to </w:t>
            </w:r>
            <w:r w:rsidRPr="00AA15EA">
              <w:rPr>
                <w:rFonts w:ascii="Arial" w:hAnsi="Arial" w:cs="Arial"/>
                <w:b/>
                <w:sz w:val="20"/>
                <w:szCs w:val="20"/>
              </w:rPr>
              <w:t>Calculate</w:t>
            </w:r>
            <w:r w:rsidRPr="00AA15EA">
              <w:rPr>
                <w:rFonts w:ascii="Arial" w:hAnsi="Arial" w:cs="Arial"/>
                <w:sz w:val="20"/>
                <w:szCs w:val="20"/>
              </w:rPr>
              <w:t xml:space="preserve"> and press </w:t>
            </w:r>
            <w:r w:rsidR="00787BBD">
              <w:rPr>
                <w:rFonts w:ascii="Arial" w:hAnsi="Arial" w:cs="Arial"/>
                <w:b/>
                <w:sz w:val="20"/>
                <w:szCs w:val="20"/>
              </w:rPr>
              <w:t>enter</w:t>
            </w:r>
            <w:r w:rsidRPr="00AA15EA">
              <w:rPr>
                <w:rFonts w:ascii="Arial" w:hAnsi="Arial" w:cs="Arial"/>
                <w:sz w:val="20"/>
                <w:szCs w:val="20"/>
              </w:rPr>
              <w:t xml:space="preserve">. The symbol for mean is </w:t>
            </w:r>
            <w:r w:rsidRPr="00AA15EA">
              <w:rPr>
                <w:rFonts w:ascii="Arial" w:hAnsi="Arial" w:cs="Arial"/>
                <w:position w:val="-4"/>
                <w:sz w:val="20"/>
                <w:szCs w:val="20"/>
              </w:rPr>
              <w:object w:dxaOrig="200" w:dyaOrig="300" w14:anchorId="06CB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5pt" o:ole="">
                  <v:imagedata r:id="rId12" o:title=""/>
                </v:shape>
                <o:OLEObject Type="Embed" ProgID="Equation.DSMT4" ShapeID="_x0000_i1025" DrawAspect="Content" ObjectID="_1770622589" r:id="rId13"/>
              </w:object>
            </w:r>
            <w:r w:rsidRPr="00AA15EA">
              <w:rPr>
                <w:rFonts w:ascii="Arial" w:hAnsi="Arial" w:cs="Arial"/>
                <w:sz w:val="20"/>
                <w:szCs w:val="20"/>
              </w:rPr>
              <w:t xml:space="preserve">. Arrow down to see the median, abbreviated </w:t>
            </w:r>
            <w:r w:rsidRPr="00AA15EA">
              <w:rPr>
                <w:rFonts w:ascii="Arial" w:hAnsi="Arial" w:cs="Arial"/>
                <w:b/>
                <w:sz w:val="20"/>
                <w:szCs w:val="20"/>
              </w:rPr>
              <w:t>Med</w:t>
            </w:r>
            <w:r w:rsidRPr="00AA15EA">
              <w:rPr>
                <w:rFonts w:ascii="Arial" w:hAnsi="Arial" w:cs="Arial"/>
                <w:sz w:val="20"/>
                <w:szCs w:val="20"/>
              </w:rPr>
              <w:t>. Repeat for P5, 5</w:t>
            </w:r>
            <w:r w:rsidRPr="00AA15EA">
              <w:rPr>
                <w:rFonts w:ascii="Arial" w:hAnsi="Arial" w:cs="Arial"/>
                <w:sz w:val="20"/>
                <w:szCs w:val="20"/>
                <w:vertAlign w:val="superscript"/>
              </w:rPr>
              <w:t>th</w:t>
            </w:r>
            <w:r w:rsidRPr="00AA15EA">
              <w:rPr>
                <w:rFonts w:ascii="Arial" w:hAnsi="Arial" w:cs="Arial"/>
                <w:sz w:val="20"/>
                <w:szCs w:val="20"/>
              </w:rPr>
              <w:t xml:space="preserve"> period data.</w:t>
            </w:r>
          </w:p>
        </w:tc>
        <w:tc>
          <w:tcPr>
            <w:tcW w:w="3870" w:type="dxa"/>
          </w:tcPr>
          <w:p w14:paraId="25ED9D19" w14:textId="77777777" w:rsidR="00AC59F4" w:rsidRPr="001C7477" w:rsidRDefault="00AC59F4" w:rsidP="00735160">
            <w:pPr>
              <w:spacing w:after="120" w:line="280" w:lineRule="atLeast"/>
              <w:ind w:left="907" w:hanging="907"/>
            </w:pPr>
            <w:r w:rsidRPr="00FB5EF5">
              <w:rPr>
                <w:noProof/>
              </w:rPr>
              <w:drawing>
                <wp:inline distT="0" distB="0" distL="0" distR="0" wp14:anchorId="2FA05BF1" wp14:editId="35F40917">
                  <wp:extent cx="2065020" cy="1554480"/>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5020" cy="1554480"/>
                          </a:xfrm>
                          <a:prstGeom prst="rect">
                            <a:avLst/>
                          </a:prstGeom>
                          <a:noFill/>
                          <a:ln>
                            <a:noFill/>
                          </a:ln>
                        </pic:spPr>
                      </pic:pic>
                    </a:graphicData>
                  </a:graphic>
                </wp:inline>
              </w:drawing>
            </w:r>
          </w:p>
        </w:tc>
      </w:tr>
      <w:tr w:rsidR="00787BBD" w:rsidRPr="001C7477" w14:paraId="4FB0E1DD" w14:textId="77777777" w:rsidTr="00787BBD">
        <w:trPr>
          <w:cantSplit/>
          <w:trHeight w:val="1224"/>
        </w:trPr>
        <w:tc>
          <w:tcPr>
            <w:tcW w:w="5688" w:type="dxa"/>
          </w:tcPr>
          <w:p w14:paraId="5F1B469B" w14:textId="77777777" w:rsidR="00787BBD" w:rsidRDefault="00787BBD" w:rsidP="00787BBD">
            <w:pPr>
              <w:spacing w:after="120" w:line="280" w:lineRule="atLeast"/>
              <w:ind w:right="432"/>
            </w:pPr>
          </w:p>
          <w:p w14:paraId="347085E5" w14:textId="77777777" w:rsidR="00787BBD" w:rsidRPr="00787BBD" w:rsidRDefault="00787BBD" w:rsidP="00787BBD">
            <w:pPr>
              <w:spacing w:after="120" w:line="280" w:lineRule="atLeast"/>
              <w:ind w:right="432"/>
              <w:rPr>
                <w:rFonts w:ascii="Arial" w:hAnsi="Arial" w:cs="Arial"/>
                <w:sz w:val="20"/>
                <w:szCs w:val="20"/>
              </w:rPr>
            </w:pPr>
            <w:r w:rsidRPr="00787BBD">
              <w:rPr>
                <w:rFonts w:ascii="Arial" w:hAnsi="Arial" w:cs="Arial"/>
                <w:sz w:val="20"/>
                <w:szCs w:val="20"/>
              </w:rPr>
              <w:t xml:space="preserve">Students are given step-by-step instructions to create histograms. They are to first create the histogram for </w:t>
            </w:r>
            <w:r w:rsidRPr="00787BBD">
              <w:rPr>
                <w:rFonts w:ascii="Arial" w:hAnsi="Arial" w:cs="Arial"/>
                <w:b/>
                <w:sz w:val="20"/>
                <w:szCs w:val="20"/>
              </w:rPr>
              <w:t>P4</w:t>
            </w:r>
            <w:r w:rsidRPr="00787BBD">
              <w:rPr>
                <w:rFonts w:ascii="Arial" w:hAnsi="Arial" w:cs="Arial"/>
                <w:sz w:val="20"/>
                <w:szCs w:val="20"/>
              </w:rPr>
              <w:t xml:space="preserve">, the test scores for period 4, and then compare this to the histogram for the period 5, </w:t>
            </w:r>
            <w:r w:rsidRPr="00787BBD">
              <w:rPr>
                <w:rFonts w:ascii="Arial" w:hAnsi="Arial" w:cs="Arial"/>
                <w:b/>
                <w:sz w:val="20"/>
                <w:szCs w:val="20"/>
              </w:rPr>
              <w:t>P5</w:t>
            </w:r>
            <w:r w:rsidRPr="00787BBD">
              <w:rPr>
                <w:rFonts w:ascii="Arial" w:hAnsi="Arial" w:cs="Arial"/>
                <w:sz w:val="20"/>
                <w:szCs w:val="20"/>
              </w:rPr>
              <w:t>.</w:t>
            </w:r>
          </w:p>
          <w:p w14:paraId="5BCD7702" w14:textId="77777777" w:rsidR="00787BBD" w:rsidRPr="00787BBD" w:rsidRDefault="00787BBD" w:rsidP="00787BBD">
            <w:pPr>
              <w:spacing w:after="120" w:line="280" w:lineRule="atLeast"/>
              <w:ind w:right="432"/>
              <w:rPr>
                <w:rFonts w:ascii="Arial" w:hAnsi="Arial" w:cs="Arial"/>
                <w:sz w:val="20"/>
                <w:szCs w:val="20"/>
              </w:rPr>
            </w:pPr>
            <w:r w:rsidRPr="00787BBD">
              <w:rPr>
                <w:rFonts w:ascii="Arial" w:hAnsi="Arial" w:cs="Arial"/>
                <w:sz w:val="20"/>
                <w:szCs w:val="20"/>
              </w:rPr>
              <w:t xml:space="preserve">The </w:t>
            </w:r>
            <w:proofErr w:type="spellStart"/>
            <w:r w:rsidRPr="00787BBD">
              <w:rPr>
                <w:rFonts w:ascii="Arial" w:hAnsi="Arial" w:cs="Arial"/>
                <w:b/>
                <w:sz w:val="20"/>
                <w:szCs w:val="20"/>
              </w:rPr>
              <w:t>ZoomStat</w:t>
            </w:r>
            <w:proofErr w:type="spellEnd"/>
            <w:r w:rsidRPr="00787BBD">
              <w:rPr>
                <w:rFonts w:ascii="Arial" w:hAnsi="Arial" w:cs="Arial"/>
                <w:b/>
                <w:sz w:val="20"/>
                <w:szCs w:val="20"/>
              </w:rPr>
              <w:t xml:space="preserve"> </w:t>
            </w:r>
            <w:r w:rsidRPr="00787BBD">
              <w:rPr>
                <w:rFonts w:ascii="Arial" w:hAnsi="Arial" w:cs="Arial"/>
                <w:sz w:val="20"/>
                <w:szCs w:val="20"/>
              </w:rPr>
              <w:t xml:space="preserve">command will graph the histograms on the same scale with the same bar width. However, when viewed separately, they will have different bar widths and scales. </w:t>
            </w:r>
            <w:proofErr w:type="gramStart"/>
            <w:r w:rsidRPr="00787BBD">
              <w:rPr>
                <w:rFonts w:ascii="Arial" w:hAnsi="Arial" w:cs="Arial"/>
                <w:sz w:val="20"/>
                <w:szCs w:val="20"/>
              </w:rPr>
              <w:t>Also</w:t>
            </w:r>
            <w:proofErr w:type="gramEnd"/>
            <w:r w:rsidRPr="00787BBD">
              <w:rPr>
                <w:rFonts w:ascii="Arial" w:hAnsi="Arial" w:cs="Arial"/>
                <w:sz w:val="20"/>
                <w:szCs w:val="20"/>
              </w:rPr>
              <w:t xml:space="preserve"> a limitation of </w:t>
            </w:r>
            <w:proofErr w:type="spellStart"/>
            <w:r w:rsidRPr="00787BBD">
              <w:rPr>
                <w:rFonts w:ascii="Arial" w:hAnsi="Arial" w:cs="Arial"/>
                <w:b/>
                <w:sz w:val="20"/>
                <w:szCs w:val="20"/>
              </w:rPr>
              <w:t>ZoomStat</w:t>
            </w:r>
            <w:proofErr w:type="spellEnd"/>
            <w:r w:rsidRPr="00787BBD">
              <w:rPr>
                <w:rFonts w:ascii="Arial" w:hAnsi="Arial" w:cs="Arial"/>
                <w:sz w:val="20"/>
                <w:szCs w:val="20"/>
              </w:rPr>
              <w:t xml:space="preserve"> is the default bin width. That is why it is recommended for the students to create their own window with an appropriate </w:t>
            </w:r>
            <w:proofErr w:type="spellStart"/>
            <w:r w:rsidRPr="00787BBD">
              <w:rPr>
                <w:rFonts w:ascii="Arial" w:hAnsi="Arial" w:cs="Arial"/>
                <w:b/>
                <w:sz w:val="20"/>
                <w:szCs w:val="20"/>
              </w:rPr>
              <w:t>Xscl</w:t>
            </w:r>
            <w:proofErr w:type="spellEnd"/>
            <w:r w:rsidRPr="00787BBD">
              <w:rPr>
                <w:rFonts w:ascii="Arial" w:hAnsi="Arial" w:cs="Arial"/>
                <w:sz w:val="20"/>
                <w:szCs w:val="20"/>
              </w:rPr>
              <w:t>.</w:t>
            </w:r>
          </w:p>
          <w:p w14:paraId="745B793D" w14:textId="77777777" w:rsidR="00787BBD" w:rsidRPr="00787BBD" w:rsidRDefault="00787BBD" w:rsidP="00787BBD">
            <w:pPr>
              <w:spacing w:after="120" w:line="280" w:lineRule="atLeast"/>
              <w:ind w:right="252"/>
              <w:rPr>
                <w:rFonts w:ascii="Arial" w:hAnsi="Arial" w:cs="Arial"/>
                <w:sz w:val="20"/>
                <w:szCs w:val="20"/>
              </w:rPr>
            </w:pPr>
            <w:r w:rsidRPr="00787BBD">
              <w:rPr>
                <w:rFonts w:ascii="Arial" w:hAnsi="Arial" w:cs="Arial"/>
                <w:sz w:val="20"/>
                <w:szCs w:val="20"/>
              </w:rPr>
              <w:t xml:space="preserve">In their comparison, students should include discussion of the mean and median. First have them estimate each and then they can use the </w:t>
            </w:r>
            <w:proofErr w:type="gramStart"/>
            <w:r w:rsidRPr="00787BBD">
              <w:rPr>
                <w:rFonts w:ascii="Arial" w:hAnsi="Arial" w:cs="Arial"/>
                <w:b/>
                <w:sz w:val="20"/>
                <w:szCs w:val="20"/>
              </w:rPr>
              <w:t>mean(</w:t>
            </w:r>
            <w:r w:rsidRPr="00787BBD">
              <w:rPr>
                <w:rFonts w:ascii="Arial" w:hAnsi="Arial" w:cs="Arial"/>
                <w:sz w:val="20"/>
                <w:szCs w:val="20"/>
              </w:rPr>
              <w:t xml:space="preserve"> and</w:t>
            </w:r>
            <w:proofErr w:type="gramEnd"/>
            <w:r w:rsidRPr="00787BBD">
              <w:rPr>
                <w:rFonts w:ascii="Arial" w:hAnsi="Arial" w:cs="Arial"/>
                <w:sz w:val="20"/>
                <w:szCs w:val="20"/>
              </w:rPr>
              <w:t xml:space="preserve"> </w:t>
            </w:r>
            <w:r w:rsidRPr="00787BBD">
              <w:rPr>
                <w:rFonts w:ascii="Arial" w:hAnsi="Arial" w:cs="Arial"/>
                <w:b/>
                <w:sz w:val="20"/>
                <w:szCs w:val="20"/>
              </w:rPr>
              <w:t>median(</w:t>
            </w:r>
            <w:r w:rsidRPr="00787BBD">
              <w:rPr>
                <w:rFonts w:ascii="Arial" w:hAnsi="Arial" w:cs="Arial"/>
                <w:sz w:val="20"/>
                <w:szCs w:val="20"/>
              </w:rPr>
              <w:t xml:space="preserve"> or one variable statistics commands to calculate them.</w:t>
            </w:r>
          </w:p>
          <w:p w14:paraId="65BD9D6D" w14:textId="6F4E0272" w:rsidR="00787BBD" w:rsidRPr="00AA15EA" w:rsidRDefault="00787BBD" w:rsidP="00787BBD">
            <w:pPr>
              <w:spacing w:after="120" w:line="280" w:lineRule="atLeast"/>
              <w:ind w:right="432"/>
              <w:rPr>
                <w:rFonts w:ascii="Arial" w:hAnsi="Arial" w:cs="Arial"/>
                <w:sz w:val="20"/>
                <w:szCs w:val="20"/>
              </w:rPr>
            </w:pPr>
            <w:r w:rsidRPr="00787BBD">
              <w:rPr>
                <w:rFonts w:ascii="Arial" w:hAnsi="Arial" w:cs="Arial"/>
                <w:sz w:val="20"/>
                <w:szCs w:val="20"/>
              </w:rPr>
              <w:t>Remind students that since they are comparing real world data, their comparison should be in the context of the data.</w:t>
            </w:r>
          </w:p>
        </w:tc>
        <w:tc>
          <w:tcPr>
            <w:tcW w:w="3870" w:type="dxa"/>
          </w:tcPr>
          <w:p w14:paraId="00E9D956" w14:textId="77777777" w:rsidR="00787BBD" w:rsidRDefault="00787BBD" w:rsidP="00787BBD">
            <w:pPr>
              <w:spacing w:after="120" w:line="280" w:lineRule="atLeast"/>
              <w:ind w:left="907" w:hanging="907"/>
              <w:rPr>
                <w:noProof/>
              </w:rPr>
            </w:pPr>
          </w:p>
          <w:p w14:paraId="264364FA" w14:textId="77777777" w:rsidR="00787BBD" w:rsidRDefault="003A7629" w:rsidP="00787BBD">
            <w:pPr>
              <w:spacing w:after="120" w:line="280" w:lineRule="atLeast"/>
              <w:ind w:left="907" w:hanging="907"/>
              <w:rPr>
                <w:noProof/>
              </w:rPr>
            </w:pPr>
            <w:r>
              <w:rPr>
                <w:noProof/>
              </w:rPr>
              <w:pict w14:anchorId="67B5EA52">
                <v:shape id="Picture 1" o:spid="_x0000_i1026" type="#_x0000_t75" style="width:162.5pt;height:122.5pt;visibility:visible">
                  <v:imagedata r:id="rId15" o:title=""/>
                </v:shape>
              </w:pict>
            </w:r>
          </w:p>
          <w:p w14:paraId="364D5489" w14:textId="02858F29" w:rsidR="00787BBD" w:rsidRPr="00FB5EF5" w:rsidRDefault="003A7629" w:rsidP="00787BBD">
            <w:pPr>
              <w:spacing w:after="120" w:line="280" w:lineRule="atLeast"/>
              <w:ind w:left="907" w:hanging="907"/>
              <w:rPr>
                <w:noProof/>
              </w:rPr>
            </w:pPr>
            <w:r>
              <w:rPr>
                <w:noProof/>
              </w:rPr>
              <w:pict w14:anchorId="48EB2B53">
                <v:shape id="_x0000_i1027" type="#_x0000_t75" style="width:162.5pt;height:122.5pt;visibility:visible">
                  <v:imagedata r:id="rId16" o:title=""/>
                </v:shape>
              </w:pict>
            </w:r>
          </w:p>
        </w:tc>
      </w:tr>
      <w:tr w:rsidR="00787BBD" w:rsidRPr="001C7477" w14:paraId="35E90234" w14:textId="77777777" w:rsidTr="00787BBD">
        <w:trPr>
          <w:cantSplit/>
          <w:trHeight w:val="1224"/>
        </w:trPr>
        <w:tc>
          <w:tcPr>
            <w:tcW w:w="9558" w:type="dxa"/>
            <w:gridSpan w:val="2"/>
            <w:vAlign w:val="center"/>
          </w:tcPr>
          <w:p w14:paraId="046360C8" w14:textId="77777777" w:rsidR="00525BCE" w:rsidRPr="00525BCE" w:rsidRDefault="00525BCE" w:rsidP="00525BCE">
            <w:pPr>
              <w:numPr>
                <w:ilvl w:val="0"/>
                <w:numId w:val="12"/>
              </w:numPr>
              <w:spacing w:after="120" w:line="280" w:lineRule="atLeast"/>
              <w:ind w:left="360" w:right="432"/>
              <w:rPr>
                <w:rFonts w:ascii="Arial" w:hAnsi="Arial" w:cs="Arial"/>
                <w:sz w:val="20"/>
                <w:szCs w:val="20"/>
              </w:rPr>
            </w:pPr>
            <w:r w:rsidRPr="00525BCE">
              <w:rPr>
                <w:rFonts w:ascii="Arial" w:hAnsi="Arial" w:cs="Arial"/>
                <w:sz w:val="20"/>
                <w:szCs w:val="20"/>
              </w:rPr>
              <w:lastRenderedPageBreak/>
              <w:t>Record the actual mean and median for both teams and reflect on how your estimation compares.</w:t>
            </w:r>
          </w:p>
          <w:p w14:paraId="01EE469E" w14:textId="245CADF3" w:rsidR="00E10B81" w:rsidRPr="00E10B81" w:rsidRDefault="00E10B81" w:rsidP="00E10B81">
            <w:pPr>
              <w:spacing w:after="120" w:line="280" w:lineRule="atLeast"/>
              <w:ind w:left="360" w:right="432"/>
              <w:rPr>
                <w:rFonts w:ascii="Arial" w:hAnsi="Arial" w:cs="Arial"/>
                <w:sz w:val="20"/>
                <w:szCs w:val="20"/>
              </w:rPr>
            </w:pPr>
            <w:r>
              <w:rPr>
                <w:rFonts w:ascii="Arial" w:hAnsi="Arial" w:cs="Arial"/>
                <w:b/>
                <w:sz w:val="20"/>
                <w:szCs w:val="20"/>
              </w:rPr>
              <w:t>Solution:</w:t>
            </w:r>
            <w:r w:rsidRPr="00E10B81">
              <w:rPr>
                <w:rFonts w:ascii="Arial" w:hAnsi="Arial" w:cs="Arial"/>
                <w:sz w:val="20"/>
                <w:szCs w:val="20"/>
              </w:rPr>
              <w:t xml:space="preserve"> The actual mean for period 4 is 85.7 and the median is 91. The mean for period 5 is 80.5 and the median is 82. Since the mean is less than the median, this is an indication that the test scores are skewed right. Students should also include a comparison with their estimation.</w:t>
            </w:r>
          </w:p>
          <w:p w14:paraId="5A49C71C" w14:textId="1E83E523" w:rsidR="00525BCE" w:rsidRPr="00525BCE" w:rsidRDefault="00525BCE" w:rsidP="00E10B81">
            <w:pPr>
              <w:spacing w:after="120" w:line="280" w:lineRule="atLeast"/>
              <w:ind w:right="432"/>
              <w:rPr>
                <w:rFonts w:ascii="Arial" w:hAnsi="Arial" w:cs="Arial"/>
                <w:sz w:val="20"/>
                <w:szCs w:val="20"/>
              </w:rPr>
            </w:pPr>
          </w:p>
          <w:p w14:paraId="5B685955" w14:textId="41CA6343" w:rsidR="00525BCE" w:rsidRPr="00525BCE" w:rsidRDefault="00525BCE" w:rsidP="00525BCE">
            <w:pPr>
              <w:numPr>
                <w:ilvl w:val="0"/>
                <w:numId w:val="12"/>
              </w:numPr>
              <w:spacing w:after="120" w:line="280" w:lineRule="atLeast"/>
              <w:ind w:left="360" w:right="432"/>
              <w:rPr>
                <w:rFonts w:ascii="Arial" w:hAnsi="Arial" w:cs="Arial"/>
                <w:sz w:val="20"/>
                <w:szCs w:val="20"/>
              </w:rPr>
            </w:pPr>
            <w:r w:rsidRPr="00525BCE">
              <w:rPr>
                <w:rFonts w:ascii="Arial" w:hAnsi="Arial" w:cs="Arial"/>
                <w:sz w:val="20"/>
                <w:szCs w:val="20"/>
              </w:rPr>
              <w:t xml:space="preserve">Describe what the graphs would look like if the width of the bars is changed. Explore changing the bin width by changing the </w:t>
            </w:r>
            <w:proofErr w:type="spellStart"/>
            <w:r w:rsidRPr="00525BCE">
              <w:rPr>
                <w:rFonts w:ascii="Arial" w:hAnsi="Arial" w:cs="Arial"/>
                <w:b/>
                <w:sz w:val="20"/>
                <w:szCs w:val="20"/>
              </w:rPr>
              <w:t>Xscl</w:t>
            </w:r>
            <w:proofErr w:type="spellEnd"/>
            <w:r w:rsidRPr="00525BCE">
              <w:rPr>
                <w:rFonts w:ascii="Arial" w:hAnsi="Arial" w:cs="Arial"/>
                <w:sz w:val="20"/>
                <w:szCs w:val="20"/>
              </w:rPr>
              <w:t xml:space="preserve"> in </w:t>
            </w:r>
            <w:r>
              <w:rPr>
                <w:rFonts w:ascii="Arial" w:hAnsi="Arial" w:cs="Arial"/>
                <w:b/>
                <w:sz w:val="20"/>
                <w:szCs w:val="20"/>
              </w:rPr>
              <w:t>WINDOW</w:t>
            </w:r>
            <w:r w:rsidRPr="00525BCE">
              <w:rPr>
                <w:rFonts w:ascii="Arial" w:hAnsi="Arial" w:cs="Arial"/>
                <w:sz w:val="20"/>
                <w:szCs w:val="20"/>
              </w:rPr>
              <w:t xml:space="preserve">. Explain what effect this would have. </w:t>
            </w:r>
          </w:p>
          <w:p w14:paraId="05F917F1" w14:textId="021C7C5E" w:rsidR="00525BCE" w:rsidRDefault="00525BCE">
            <w:pPr>
              <w:rPr>
                <w:rFonts w:ascii="Arial" w:hAnsi="Arial" w:cs="Arial"/>
                <w:b/>
                <w:sz w:val="20"/>
                <w:szCs w:val="20"/>
              </w:rPr>
            </w:pPr>
          </w:p>
          <w:p w14:paraId="05A2DED6" w14:textId="2347D52A" w:rsidR="00E10B81" w:rsidRPr="00E10B81" w:rsidRDefault="00E10B81" w:rsidP="00E10B81">
            <w:pPr>
              <w:spacing w:after="120" w:line="280" w:lineRule="atLeast"/>
              <w:ind w:left="360" w:right="432"/>
              <w:rPr>
                <w:rFonts w:ascii="Arial" w:hAnsi="Arial" w:cs="Arial"/>
                <w:sz w:val="20"/>
                <w:szCs w:val="20"/>
              </w:rPr>
            </w:pPr>
            <w:r>
              <w:rPr>
                <w:rFonts w:ascii="Arial" w:hAnsi="Arial" w:cs="Arial"/>
                <w:b/>
                <w:sz w:val="20"/>
                <w:szCs w:val="20"/>
              </w:rPr>
              <w:t>Solution:</w:t>
            </w:r>
            <w:r w:rsidRPr="00E10B81">
              <w:rPr>
                <w:rFonts w:ascii="Arial" w:hAnsi="Arial" w:cs="Arial"/>
                <w:sz w:val="20"/>
                <w:szCs w:val="20"/>
              </w:rPr>
              <w:t xml:space="preserve"> Answers will vary, but they should mention that if the width is decreased there will be fewer students who had those grades in each bin. If the bin width is increased there will likely be an increase in the frequency in the bins, i.e. more students will have scores on their test that are in that bin. </w:t>
            </w:r>
          </w:p>
          <w:p w14:paraId="37814239" w14:textId="7B49828D" w:rsidR="00525BCE" w:rsidRDefault="00525BCE">
            <w:pPr>
              <w:rPr>
                <w:rFonts w:ascii="Arial" w:hAnsi="Arial" w:cs="Arial"/>
                <w:b/>
                <w:sz w:val="20"/>
                <w:szCs w:val="20"/>
              </w:rPr>
            </w:pPr>
          </w:p>
          <w:p w14:paraId="3B6F5EAD" w14:textId="18E13C56" w:rsidR="00787BBD" w:rsidRDefault="00787BBD">
            <w:pPr>
              <w:rPr>
                <w:rFonts w:ascii="Arial" w:hAnsi="Arial" w:cs="Arial"/>
                <w:b/>
                <w:sz w:val="20"/>
                <w:szCs w:val="20"/>
              </w:rPr>
            </w:pPr>
            <w:r w:rsidRPr="00787BBD">
              <w:rPr>
                <w:rFonts w:ascii="Arial" w:hAnsi="Arial" w:cs="Arial"/>
                <w:b/>
                <w:sz w:val="20"/>
                <w:szCs w:val="20"/>
              </w:rPr>
              <w:t>Comparing distributions using box and whisker diagrams</w:t>
            </w:r>
          </w:p>
          <w:p w14:paraId="13D47C0C" w14:textId="5A1F351A" w:rsidR="00525BCE" w:rsidRDefault="00525BCE">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3775"/>
            </w:tblGrid>
            <w:tr w:rsidR="00525BCE" w14:paraId="739EB47F" w14:textId="77777777" w:rsidTr="00525BCE">
              <w:tc>
                <w:tcPr>
                  <w:tcW w:w="5557" w:type="dxa"/>
                </w:tcPr>
                <w:p w14:paraId="2D0F7F32" w14:textId="70D52C47" w:rsidR="00525BCE" w:rsidRDefault="00525BCE" w:rsidP="00525BCE">
                  <w:pPr>
                    <w:spacing w:after="120" w:line="280" w:lineRule="atLeast"/>
                    <w:ind w:right="432"/>
                    <w:rPr>
                      <w:rFonts w:ascii="Arial" w:hAnsi="Arial" w:cs="Arial"/>
                      <w:sz w:val="20"/>
                      <w:szCs w:val="20"/>
                    </w:rPr>
                  </w:pPr>
                  <w:r>
                    <w:rPr>
                      <w:rFonts w:ascii="Arial" w:hAnsi="Arial" w:cs="Arial"/>
                      <w:sz w:val="20"/>
                      <w:szCs w:val="20"/>
                    </w:rPr>
                    <w:t>Sometimes, a box and whisker diagram is more appropriate or useful to compare two data sets.</w:t>
                  </w:r>
                </w:p>
                <w:p w14:paraId="38F645F9" w14:textId="0F6B93BD" w:rsidR="00525BCE" w:rsidRPr="00525BCE" w:rsidRDefault="00525BCE" w:rsidP="00525BCE">
                  <w:pPr>
                    <w:spacing w:after="120" w:line="280" w:lineRule="atLeast"/>
                    <w:ind w:right="432"/>
                    <w:rPr>
                      <w:rFonts w:ascii="Arial" w:hAnsi="Arial" w:cs="Arial"/>
                      <w:sz w:val="20"/>
                      <w:szCs w:val="20"/>
                    </w:rPr>
                  </w:pPr>
                  <w:r w:rsidRPr="00525BCE">
                    <w:rPr>
                      <w:rFonts w:ascii="Arial" w:hAnsi="Arial" w:cs="Arial"/>
                      <w:sz w:val="20"/>
                      <w:szCs w:val="20"/>
                    </w:rPr>
                    <w:t>Graph each data set using a box and whisker diagram.</w:t>
                  </w:r>
                </w:p>
                <w:p w14:paraId="5AE728CA" w14:textId="0CDBBED9" w:rsidR="00525BCE" w:rsidRPr="00525BCE" w:rsidRDefault="00525BCE" w:rsidP="00525BCE">
                  <w:pPr>
                    <w:spacing w:after="120" w:line="280" w:lineRule="atLeast"/>
                    <w:ind w:right="432"/>
                    <w:rPr>
                      <w:rFonts w:ascii="Arial" w:hAnsi="Arial" w:cs="Arial"/>
                      <w:sz w:val="20"/>
                      <w:szCs w:val="20"/>
                    </w:rPr>
                  </w:pPr>
                  <w:r w:rsidRPr="00525BCE">
                    <w:rPr>
                      <w:rFonts w:ascii="Arial" w:hAnsi="Arial" w:cs="Arial"/>
                      <w:sz w:val="20"/>
                      <w:szCs w:val="20"/>
                    </w:rPr>
                    <w:t xml:space="preserve">Press </w:t>
                  </w:r>
                  <w:r>
                    <w:rPr>
                      <w:rFonts w:ascii="Arial" w:hAnsi="Arial" w:cs="Arial"/>
                      <w:b/>
                      <w:sz w:val="20"/>
                      <w:szCs w:val="20"/>
                    </w:rPr>
                    <w:t>2</w:t>
                  </w:r>
                  <w:r w:rsidRPr="00525BCE">
                    <w:rPr>
                      <w:rFonts w:ascii="Arial" w:hAnsi="Arial" w:cs="Arial"/>
                      <w:b/>
                      <w:sz w:val="20"/>
                      <w:szCs w:val="20"/>
                      <w:vertAlign w:val="superscript"/>
                    </w:rPr>
                    <w:t>nd</w:t>
                  </w:r>
                  <w:r>
                    <w:rPr>
                      <w:rFonts w:ascii="Arial" w:hAnsi="Arial" w:cs="Arial"/>
                      <w:b/>
                      <w:sz w:val="20"/>
                      <w:szCs w:val="20"/>
                    </w:rPr>
                    <w:t>, y=</w:t>
                  </w:r>
                  <w:r w:rsidRPr="00525BCE">
                    <w:rPr>
                      <w:rFonts w:ascii="Arial" w:hAnsi="Arial" w:cs="Arial"/>
                      <w:sz w:val="20"/>
                      <w:szCs w:val="20"/>
                    </w:rPr>
                    <w:t xml:space="preserve"> to change the </w:t>
                  </w:r>
                  <w:r>
                    <w:rPr>
                      <w:rFonts w:ascii="Arial" w:hAnsi="Arial" w:cs="Arial"/>
                      <w:b/>
                      <w:sz w:val="20"/>
                      <w:szCs w:val="20"/>
                    </w:rPr>
                    <w:t>[STAT PLOT]</w:t>
                  </w:r>
                  <w:r w:rsidRPr="00525BCE">
                    <w:rPr>
                      <w:rFonts w:ascii="Arial" w:hAnsi="Arial" w:cs="Arial"/>
                      <w:sz w:val="20"/>
                      <w:szCs w:val="20"/>
                    </w:rPr>
                    <w:t xml:space="preserve"> for Plot1 and Plot2 to the first type of box and whisker diagram as shown on the right. Use </w:t>
                  </w:r>
                  <w:proofErr w:type="spellStart"/>
                  <w:r w:rsidRPr="00525BCE">
                    <w:rPr>
                      <w:rFonts w:ascii="Arial" w:hAnsi="Arial" w:cs="Arial"/>
                      <w:b/>
                      <w:sz w:val="20"/>
                      <w:szCs w:val="20"/>
                    </w:rPr>
                    <w:t>ZoomStat</w:t>
                  </w:r>
                  <w:proofErr w:type="spellEnd"/>
                  <w:r w:rsidRPr="00525BCE">
                    <w:rPr>
                      <w:rFonts w:ascii="Arial" w:hAnsi="Arial" w:cs="Arial"/>
                      <w:sz w:val="20"/>
                      <w:szCs w:val="20"/>
                    </w:rPr>
                    <w:t xml:space="preserve"> to view the graph in an appropriate window. </w:t>
                  </w:r>
                </w:p>
                <w:p w14:paraId="72395934" w14:textId="06BE3879" w:rsidR="00525BCE" w:rsidRDefault="00525BCE" w:rsidP="00525BCE">
                  <w:pPr>
                    <w:rPr>
                      <w:rFonts w:ascii="Arial" w:hAnsi="Arial" w:cs="Arial"/>
                      <w:b/>
                      <w:sz w:val="20"/>
                      <w:szCs w:val="20"/>
                    </w:rPr>
                  </w:pPr>
                  <w:r w:rsidRPr="00525BCE">
                    <w:rPr>
                      <w:rFonts w:ascii="Arial" w:hAnsi="Arial" w:cs="Arial"/>
                      <w:sz w:val="20"/>
                      <w:szCs w:val="20"/>
                    </w:rPr>
                    <w:t xml:space="preserve">Press </w:t>
                  </w:r>
                  <w:r>
                    <w:rPr>
                      <w:rFonts w:ascii="Arial" w:hAnsi="Arial" w:cs="Arial"/>
                      <w:b/>
                      <w:sz w:val="20"/>
                      <w:szCs w:val="20"/>
                    </w:rPr>
                    <w:t>TRACE</w:t>
                  </w:r>
                  <w:r w:rsidRPr="00525BCE">
                    <w:rPr>
                      <w:rFonts w:ascii="Arial" w:hAnsi="Arial" w:cs="Arial"/>
                      <w:sz w:val="20"/>
                      <w:szCs w:val="20"/>
                    </w:rPr>
                    <w:t xml:space="preserve"> and the arrow keys to see the minimum, lower quartile, median, upper quartile, and maximum of each box and whisker diagrams.</w:t>
                  </w:r>
                </w:p>
              </w:tc>
              <w:tc>
                <w:tcPr>
                  <w:tcW w:w="3775" w:type="dxa"/>
                </w:tcPr>
                <w:p w14:paraId="1D201A53" w14:textId="764E80FF" w:rsidR="00525BCE" w:rsidRDefault="00525BCE" w:rsidP="00525BCE">
                  <w:pPr>
                    <w:jc w:val="center"/>
                    <w:rPr>
                      <w:rFonts w:ascii="Arial" w:hAnsi="Arial" w:cs="Arial"/>
                      <w:b/>
                      <w:sz w:val="20"/>
                      <w:szCs w:val="20"/>
                    </w:rPr>
                  </w:pPr>
                  <w:r>
                    <w:rPr>
                      <w:rFonts w:ascii="Arial" w:hAnsi="Arial" w:cs="Arial"/>
                      <w:b/>
                      <w:sz w:val="20"/>
                      <w:szCs w:val="20"/>
                    </w:rPr>
                    <w:t xml:space="preserve">        </w:t>
                  </w:r>
                  <w:r>
                    <w:rPr>
                      <w:noProof/>
                    </w:rPr>
                    <w:drawing>
                      <wp:inline distT="0" distB="0" distL="0" distR="0" wp14:anchorId="7034FDAD" wp14:editId="5DABD3FA">
                        <wp:extent cx="1994161" cy="1501140"/>
                        <wp:effectExtent l="0" t="0" r="6350" b="381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7132" cy="1503377"/>
                                </a:xfrm>
                                <a:prstGeom prst="rect">
                                  <a:avLst/>
                                </a:prstGeom>
                                <a:noFill/>
                                <a:ln>
                                  <a:noFill/>
                                </a:ln>
                              </pic:spPr>
                            </pic:pic>
                          </a:graphicData>
                        </a:graphic>
                      </wp:inline>
                    </w:drawing>
                  </w:r>
                </w:p>
              </w:tc>
            </w:tr>
          </w:tbl>
          <w:p w14:paraId="7A450A2C" w14:textId="02300C66" w:rsidR="00525BCE" w:rsidRDefault="00525BCE">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E10B81" w14:paraId="18CDB553" w14:textId="77777777" w:rsidTr="00E10B81">
              <w:tc>
                <w:tcPr>
                  <w:tcW w:w="9332" w:type="dxa"/>
                  <w:shd w:val="clear" w:color="auto" w:fill="D0CECE" w:themeFill="background2" w:themeFillShade="E6"/>
                </w:tcPr>
                <w:p w14:paraId="1F0EE0AB" w14:textId="1D07B7FB" w:rsidR="00E10B81" w:rsidRPr="00E10B81" w:rsidRDefault="00E10B81" w:rsidP="00122612">
                  <w:pPr>
                    <w:spacing w:line="280" w:lineRule="atLeast"/>
                    <w:rPr>
                      <w:rFonts w:ascii="Arial" w:hAnsi="Arial" w:cs="Arial"/>
                      <w:b/>
                      <w:sz w:val="20"/>
                      <w:szCs w:val="20"/>
                    </w:rPr>
                  </w:pPr>
                  <w:r w:rsidRPr="00E10B81">
                    <w:rPr>
                      <w:rFonts w:ascii="Arial" w:hAnsi="Arial" w:cs="Arial"/>
                      <w:b/>
                      <w:sz w:val="20"/>
                      <w:szCs w:val="20"/>
                    </w:rPr>
                    <w:t>Teach</w:t>
                  </w:r>
                  <w:r w:rsidR="003A7629">
                    <w:rPr>
                      <w:rFonts w:ascii="Arial" w:hAnsi="Arial" w:cs="Arial"/>
                      <w:b/>
                      <w:sz w:val="20"/>
                      <w:szCs w:val="20"/>
                    </w:rPr>
                    <w:t>er</w:t>
                  </w:r>
                  <w:r w:rsidRPr="00E10B81">
                    <w:rPr>
                      <w:rFonts w:ascii="Arial" w:hAnsi="Arial" w:cs="Arial"/>
                      <w:b/>
                      <w:sz w:val="20"/>
                      <w:szCs w:val="20"/>
                    </w:rPr>
                    <w:t xml:space="preserve"> Tip: </w:t>
                  </w:r>
                  <w:r w:rsidRPr="00E10B81">
                    <w:rPr>
                      <w:rFonts w:ascii="Arial" w:hAnsi="Arial" w:cs="Arial"/>
                      <w:sz w:val="20"/>
                      <w:szCs w:val="20"/>
                    </w:rPr>
                    <w:t>Discuss questions that arise from the group work, including the concept of outliers in the dots in the 5</w:t>
                  </w:r>
                  <w:r w:rsidRPr="00E10B81">
                    <w:rPr>
                      <w:rFonts w:ascii="Arial" w:hAnsi="Arial" w:cs="Arial"/>
                      <w:sz w:val="20"/>
                      <w:szCs w:val="20"/>
                      <w:vertAlign w:val="superscript"/>
                    </w:rPr>
                    <w:t>th</w:t>
                  </w:r>
                  <w:r>
                    <w:rPr>
                      <w:rFonts w:ascii="Arial" w:hAnsi="Arial" w:cs="Arial"/>
                      <w:sz w:val="20"/>
                      <w:szCs w:val="20"/>
                    </w:rPr>
                    <w:t xml:space="preserve"> period box and whisker diagram</w:t>
                  </w:r>
                  <w:r w:rsidRPr="00E10B81">
                    <w:rPr>
                      <w:rFonts w:ascii="Arial" w:hAnsi="Arial" w:cs="Arial"/>
                      <w:sz w:val="20"/>
                      <w:szCs w:val="20"/>
                    </w:rPr>
                    <w:t>. Outliers are defined as points that lie more than one and half times the length of the box (the interquartile range) away from either end of the box. A good extension here would be to ha</w:t>
                  </w:r>
                  <w:r>
                    <w:rPr>
                      <w:rFonts w:ascii="Arial" w:hAnsi="Arial" w:cs="Arial"/>
                      <w:sz w:val="20"/>
                      <w:szCs w:val="20"/>
                    </w:rPr>
                    <w:t>ve students create two box and whisker diagrams</w:t>
                  </w:r>
                  <w:r w:rsidRPr="00E10B81">
                    <w:rPr>
                      <w:rFonts w:ascii="Arial" w:hAnsi="Arial" w:cs="Arial"/>
                      <w:sz w:val="20"/>
                      <w:szCs w:val="20"/>
                    </w:rPr>
                    <w:t xml:space="preserve"> of the period 5 test scores</w:t>
                  </w:r>
                  <w:r>
                    <w:rPr>
                      <w:rFonts w:ascii="Arial" w:hAnsi="Arial" w:cs="Arial"/>
                      <w:sz w:val="20"/>
                      <w:szCs w:val="20"/>
                    </w:rPr>
                    <w:t>: one using the box and whisker diagram</w:t>
                  </w:r>
                  <w:r w:rsidRPr="00E10B81">
                    <w:rPr>
                      <w:rFonts w:ascii="Arial" w:hAnsi="Arial" w:cs="Arial"/>
                      <w:sz w:val="20"/>
                      <w:szCs w:val="20"/>
                    </w:rPr>
                    <w:t xml:space="preserve"> that identifies outliers and one that does not.</w:t>
                  </w:r>
                </w:p>
              </w:tc>
            </w:tr>
          </w:tbl>
          <w:p w14:paraId="13E747B3" w14:textId="77777777" w:rsidR="00787BBD" w:rsidRPr="00787BBD" w:rsidRDefault="00787BBD">
            <w:pPr>
              <w:rPr>
                <w:rFonts w:ascii="Arial" w:hAnsi="Arial" w:cs="Arial"/>
                <w:b/>
                <w:sz w:val="20"/>
                <w:szCs w:val="20"/>
              </w:rPr>
            </w:pP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7"/>
              <w:gridCol w:w="3685"/>
            </w:tblGrid>
            <w:tr w:rsidR="00787BBD" w14:paraId="6998A1C7" w14:textId="77777777" w:rsidTr="00787BBD">
              <w:tc>
                <w:tcPr>
                  <w:tcW w:w="5647" w:type="dxa"/>
                </w:tcPr>
                <w:p w14:paraId="165C5707" w14:textId="06DC8BDE" w:rsidR="00787BBD" w:rsidRPr="00787BBD" w:rsidRDefault="00E10B81" w:rsidP="00787BBD">
                  <w:pPr>
                    <w:spacing w:after="120" w:line="280" w:lineRule="atLeast"/>
                    <w:ind w:right="432"/>
                    <w:rPr>
                      <w:rFonts w:ascii="Arial" w:hAnsi="Arial" w:cs="Arial"/>
                      <w:sz w:val="20"/>
                      <w:szCs w:val="20"/>
                    </w:rPr>
                  </w:pPr>
                  <w:r>
                    <w:rPr>
                      <w:rFonts w:ascii="Arial" w:hAnsi="Arial" w:cs="Arial"/>
                      <w:sz w:val="20"/>
                      <w:szCs w:val="20"/>
                    </w:rPr>
                    <w:t>Students create box and whisker diagrams</w:t>
                  </w:r>
                  <w:r w:rsidR="00787BBD" w:rsidRPr="00787BBD">
                    <w:rPr>
                      <w:rFonts w:ascii="Arial" w:hAnsi="Arial" w:cs="Arial"/>
                      <w:sz w:val="20"/>
                      <w:szCs w:val="20"/>
                    </w:rPr>
                    <w:t xml:space="preserve"> using a similar set of steps as to those used when creating the histogram. After viewing t</w:t>
                  </w:r>
                  <w:r>
                    <w:rPr>
                      <w:rFonts w:ascii="Arial" w:hAnsi="Arial" w:cs="Arial"/>
                      <w:sz w:val="20"/>
                      <w:szCs w:val="20"/>
                    </w:rPr>
                    <w:t>he box and whisker diagrams</w:t>
                  </w:r>
                  <w:r w:rsidR="00787BBD" w:rsidRPr="00787BBD">
                    <w:rPr>
                      <w:rFonts w:ascii="Arial" w:hAnsi="Arial" w:cs="Arial"/>
                      <w:sz w:val="20"/>
                      <w:szCs w:val="20"/>
                    </w:rPr>
                    <w:t xml:space="preserve"> separately, students can graph them together. The </w:t>
                  </w:r>
                  <w:proofErr w:type="spellStart"/>
                  <w:r w:rsidR="00787BBD" w:rsidRPr="00787BBD">
                    <w:rPr>
                      <w:rFonts w:ascii="Arial" w:hAnsi="Arial" w:cs="Arial"/>
                      <w:b/>
                      <w:sz w:val="20"/>
                      <w:szCs w:val="20"/>
                    </w:rPr>
                    <w:t>ZoomStat</w:t>
                  </w:r>
                  <w:proofErr w:type="spellEnd"/>
                  <w:r w:rsidR="00787BBD" w:rsidRPr="00787BBD">
                    <w:rPr>
                      <w:rFonts w:ascii="Arial" w:hAnsi="Arial" w:cs="Arial"/>
                      <w:b/>
                      <w:sz w:val="20"/>
                      <w:szCs w:val="20"/>
                    </w:rPr>
                    <w:t xml:space="preserve"> </w:t>
                  </w:r>
                  <w:r>
                    <w:rPr>
                      <w:rFonts w:ascii="Arial" w:hAnsi="Arial" w:cs="Arial"/>
                      <w:sz w:val="20"/>
                      <w:szCs w:val="20"/>
                    </w:rPr>
                    <w:t>command will graph the box and whisker diagrams</w:t>
                  </w:r>
                  <w:r w:rsidR="00787BBD" w:rsidRPr="00787BBD">
                    <w:rPr>
                      <w:rFonts w:ascii="Arial" w:hAnsi="Arial" w:cs="Arial"/>
                      <w:sz w:val="20"/>
                      <w:szCs w:val="20"/>
                    </w:rPr>
                    <w:t xml:space="preserve"> on the same scale. However, when viewed separately, they will have different scales.</w:t>
                  </w:r>
                </w:p>
                <w:p w14:paraId="30F58BCF" w14:textId="41014599" w:rsidR="00787BBD" w:rsidRDefault="00787BBD" w:rsidP="00787BBD">
                  <w:pPr>
                    <w:spacing w:after="120" w:line="280" w:lineRule="atLeast"/>
                    <w:ind w:right="432"/>
                    <w:rPr>
                      <w:b/>
                    </w:rPr>
                  </w:pPr>
                  <w:r w:rsidRPr="00787BBD">
                    <w:rPr>
                      <w:rFonts w:ascii="Arial" w:hAnsi="Arial" w:cs="Arial"/>
                      <w:sz w:val="20"/>
                      <w:szCs w:val="20"/>
                    </w:rPr>
                    <w:t>Students are to include the five-number summary in their comparison.</w:t>
                  </w:r>
                  <w:r w:rsidRPr="0067385F">
                    <w:t xml:space="preserve"> </w:t>
                  </w:r>
                  <w:r w:rsidR="00525BCE">
                    <w:t xml:space="preserve"> </w:t>
                  </w:r>
                </w:p>
              </w:tc>
              <w:tc>
                <w:tcPr>
                  <w:tcW w:w="3685" w:type="dxa"/>
                </w:tcPr>
                <w:p w14:paraId="570157F8" w14:textId="369C8E84" w:rsidR="00787BBD" w:rsidRDefault="00787BBD" w:rsidP="00787BBD">
                  <w:pPr>
                    <w:spacing w:after="120" w:line="280" w:lineRule="atLeast"/>
                    <w:ind w:right="432"/>
                    <w:jc w:val="center"/>
                    <w:rPr>
                      <w:b/>
                    </w:rPr>
                  </w:pPr>
                  <w:r w:rsidRPr="00A942D3">
                    <w:rPr>
                      <w:b/>
                      <w:noProof/>
                    </w:rPr>
                    <w:drawing>
                      <wp:inline distT="0" distB="0" distL="0" distR="0" wp14:anchorId="604E1216" wp14:editId="2E403BE3">
                        <wp:extent cx="1943548"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6617" cy="1465350"/>
                                </a:xfrm>
                                <a:prstGeom prst="rect">
                                  <a:avLst/>
                                </a:prstGeom>
                                <a:noFill/>
                                <a:ln>
                                  <a:noFill/>
                                </a:ln>
                              </pic:spPr>
                            </pic:pic>
                          </a:graphicData>
                        </a:graphic>
                      </wp:inline>
                    </w:drawing>
                  </w:r>
                </w:p>
              </w:tc>
            </w:tr>
          </w:tbl>
          <w:p w14:paraId="4135541F" w14:textId="704C4FD2" w:rsidR="00787BBD" w:rsidRPr="001C7477" w:rsidRDefault="00787BBD" w:rsidP="00787BBD">
            <w:pPr>
              <w:spacing w:after="120" w:line="280" w:lineRule="atLeast"/>
              <w:ind w:left="720" w:right="432"/>
            </w:pPr>
          </w:p>
        </w:tc>
        <w:bookmarkStart w:id="0" w:name="_GoBack"/>
        <w:bookmarkEnd w:id="0"/>
      </w:tr>
      <w:tr w:rsidR="00787BBD" w:rsidRPr="001C7477" w14:paraId="7485347E" w14:textId="77777777" w:rsidTr="00787BBD">
        <w:trPr>
          <w:cantSplit/>
          <w:trHeight w:val="320"/>
        </w:trPr>
        <w:tc>
          <w:tcPr>
            <w:tcW w:w="9558" w:type="dxa"/>
            <w:gridSpan w:val="2"/>
          </w:tcPr>
          <w:p w14:paraId="5A9B400D" w14:textId="144E88DE" w:rsidR="00787BBD" w:rsidRDefault="00787BBD" w:rsidP="00787BBD">
            <w:pPr>
              <w:spacing w:after="120" w:line="280" w:lineRule="atLeast"/>
            </w:pPr>
          </w:p>
          <w:tbl>
            <w:tblPr>
              <w:tblStyle w:val="TableGrid"/>
              <w:tblW w:w="0" w:type="auto"/>
              <w:tblLayout w:type="fixed"/>
              <w:tblLook w:val="04A0" w:firstRow="1" w:lastRow="0" w:firstColumn="1" w:lastColumn="0" w:noHBand="0" w:noVBand="1"/>
            </w:tblPr>
            <w:tblGrid>
              <w:gridCol w:w="9332"/>
            </w:tblGrid>
            <w:tr w:rsidR="00787BBD" w14:paraId="19F85A90" w14:textId="77777777" w:rsidTr="00787BBD">
              <w:tc>
                <w:tcPr>
                  <w:tcW w:w="9332" w:type="dxa"/>
                  <w:tcBorders>
                    <w:top w:val="nil"/>
                    <w:left w:val="nil"/>
                    <w:bottom w:val="nil"/>
                    <w:right w:val="nil"/>
                  </w:tcBorders>
                  <w:shd w:val="clear" w:color="auto" w:fill="D0CECE" w:themeFill="background2" w:themeFillShade="E6"/>
                </w:tcPr>
                <w:p w14:paraId="09298C4F" w14:textId="69FD4C5C" w:rsidR="00787BBD" w:rsidRPr="00787BBD" w:rsidRDefault="00787BBD" w:rsidP="00787BBD">
                  <w:pPr>
                    <w:spacing w:after="120" w:line="280" w:lineRule="atLeast"/>
                    <w:rPr>
                      <w:rFonts w:ascii="Arial" w:hAnsi="Arial" w:cs="Arial"/>
                      <w:sz w:val="20"/>
                      <w:szCs w:val="20"/>
                    </w:rPr>
                  </w:pPr>
                  <w:r w:rsidRPr="00787BBD">
                    <w:rPr>
                      <w:rFonts w:ascii="Arial" w:hAnsi="Arial" w:cs="Arial"/>
                      <w:b/>
                      <w:sz w:val="20"/>
                      <w:szCs w:val="20"/>
                    </w:rPr>
                    <w:t xml:space="preserve">Tech Tip: </w:t>
                  </w:r>
                  <w:r w:rsidRPr="00787BBD">
                    <w:rPr>
                      <w:rFonts w:ascii="Arial" w:hAnsi="Arial" w:cs="Arial"/>
                      <w:sz w:val="20"/>
                      <w:szCs w:val="20"/>
                    </w:rPr>
                    <w:t xml:space="preserve">The five-number summary (minimum, lower quartile, median, upper quartile, and maximum) can be determined by pressing </w:t>
                  </w:r>
                  <w:r>
                    <w:rPr>
                      <w:rFonts w:ascii="Arial" w:hAnsi="Arial" w:cs="Arial"/>
                      <w:b/>
                      <w:sz w:val="20"/>
                      <w:szCs w:val="20"/>
                    </w:rPr>
                    <w:t>Trace</w:t>
                  </w:r>
                  <w:r>
                    <w:rPr>
                      <w:rFonts w:ascii="Arial" w:hAnsi="Arial" w:cs="Arial"/>
                      <w:sz w:val="20"/>
                      <w:szCs w:val="20"/>
                    </w:rPr>
                    <w:t>.</w:t>
                  </w:r>
                </w:p>
              </w:tc>
            </w:tr>
          </w:tbl>
          <w:p w14:paraId="0D00D8AE" w14:textId="5C548AC6" w:rsidR="00787BBD" w:rsidRPr="001C7477" w:rsidRDefault="00787BBD" w:rsidP="00787BBD">
            <w:pPr>
              <w:spacing w:after="120" w:line="280" w:lineRule="atLeast"/>
              <w:rPr>
                <w:b/>
                <w:i/>
              </w:rPr>
            </w:pPr>
          </w:p>
        </w:tc>
      </w:tr>
      <w:tr w:rsidR="00787BBD" w:rsidRPr="001C7477" w14:paraId="60D34426" w14:textId="77777777" w:rsidTr="00787BBD">
        <w:trPr>
          <w:cantSplit/>
          <w:trHeight w:val="1224"/>
        </w:trPr>
        <w:tc>
          <w:tcPr>
            <w:tcW w:w="9558" w:type="dxa"/>
            <w:gridSpan w:val="2"/>
          </w:tcPr>
          <w:p w14:paraId="4B70C12A" w14:textId="77777777" w:rsidR="00787BBD" w:rsidRDefault="00787BBD" w:rsidP="00787BBD">
            <w:pPr>
              <w:pStyle w:val="LessonPlanBullList"/>
              <w:numPr>
                <w:ilvl w:val="0"/>
                <w:numId w:val="12"/>
              </w:numPr>
              <w:spacing w:after="60" w:line="320" w:lineRule="atLeast"/>
              <w:ind w:left="360"/>
            </w:pPr>
            <w:r>
              <w:t>Find the IQR, interquartile range, for period 4 and 5.</w:t>
            </w:r>
          </w:p>
          <w:p w14:paraId="3FAF4A30" w14:textId="77777777" w:rsidR="00787BBD" w:rsidRPr="00EC3C5F" w:rsidRDefault="00787BBD" w:rsidP="00787BBD">
            <w:pPr>
              <w:pStyle w:val="LessonPlanBullList"/>
              <w:numPr>
                <w:ilvl w:val="0"/>
                <w:numId w:val="0"/>
              </w:numPr>
              <w:ind w:left="216" w:hanging="216"/>
            </w:pPr>
          </w:p>
          <w:p w14:paraId="5A49244A" w14:textId="2ECF2BD2" w:rsidR="00EC3C5F" w:rsidRPr="00EC3C5F" w:rsidRDefault="00EC3C5F" w:rsidP="00EC3C5F">
            <w:pPr>
              <w:spacing w:after="60" w:line="320" w:lineRule="atLeast"/>
              <w:ind w:left="360" w:right="432"/>
              <w:rPr>
                <w:rFonts w:ascii="Arial" w:hAnsi="Arial" w:cs="Arial"/>
                <w:sz w:val="20"/>
                <w:szCs w:val="20"/>
              </w:rPr>
            </w:pPr>
            <w:r>
              <w:rPr>
                <w:rFonts w:ascii="Arial" w:hAnsi="Arial" w:cs="Arial"/>
                <w:b/>
                <w:sz w:val="20"/>
                <w:szCs w:val="20"/>
              </w:rPr>
              <w:t>Solution:</w:t>
            </w:r>
            <w:r w:rsidRPr="00EC3C5F">
              <w:rPr>
                <w:rFonts w:ascii="Arial" w:hAnsi="Arial" w:cs="Arial"/>
                <w:sz w:val="20"/>
                <w:szCs w:val="20"/>
              </w:rPr>
              <w:t xml:space="preserve"> Period 4’s IQR is 17, since Q1 = 78 and Q3 = 95. Period 5’s IQR is 19, since Q1 = 74 and Q3 = 93. </w:t>
            </w:r>
          </w:p>
          <w:p w14:paraId="157C2FF6" w14:textId="4D571AD5" w:rsidR="00787BBD" w:rsidRDefault="00787BBD" w:rsidP="00EC3C5F">
            <w:pPr>
              <w:pStyle w:val="LessonPlanBullList"/>
              <w:numPr>
                <w:ilvl w:val="0"/>
                <w:numId w:val="0"/>
              </w:numPr>
            </w:pPr>
          </w:p>
          <w:p w14:paraId="488B7462" w14:textId="432FB502" w:rsidR="00525BCE" w:rsidRDefault="00787BBD" w:rsidP="00EC3C5F">
            <w:pPr>
              <w:pStyle w:val="LessonPlanBullList"/>
              <w:numPr>
                <w:ilvl w:val="0"/>
                <w:numId w:val="12"/>
              </w:numPr>
              <w:spacing w:after="60" w:line="320" w:lineRule="atLeast"/>
              <w:ind w:left="360"/>
            </w:pPr>
            <w:r>
              <w:t xml:space="preserve">Explain what the “dots” on period 5’s test score box and whisker diagram indicate. </w:t>
            </w:r>
            <w:r w:rsidR="00EC3C5F">
              <w:br/>
            </w:r>
          </w:p>
          <w:p w14:paraId="2961496D" w14:textId="0F4357F9" w:rsidR="00EC3C5F" w:rsidRPr="00EC3C5F" w:rsidRDefault="00EC3C5F" w:rsidP="00EC3C5F">
            <w:pPr>
              <w:spacing w:after="60" w:line="320" w:lineRule="atLeast"/>
              <w:ind w:left="360" w:right="432"/>
              <w:rPr>
                <w:rFonts w:ascii="Arial" w:hAnsi="Arial" w:cs="Arial"/>
                <w:sz w:val="20"/>
                <w:szCs w:val="20"/>
              </w:rPr>
            </w:pPr>
            <w:r>
              <w:rPr>
                <w:rFonts w:ascii="Arial" w:hAnsi="Arial" w:cs="Arial"/>
                <w:b/>
                <w:sz w:val="20"/>
                <w:szCs w:val="20"/>
              </w:rPr>
              <w:t>Solution:</w:t>
            </w:r>
            <w:r w:rsidRPr="00EC3C5F">
              <w:rPr>
                <w:rFonts w:ascii="Arial" w:hAnsi="Arial" w:cs="Arial"/>
                <w:sz w:val="20"/>
                <w:szCs w:val="20"/>
              </w:rPr>
              <w:t xml:space="preserve"> The dots are the outliers. There are two students with grades less than 62. </w:t>
            </w:r>
          </w:p>
          <w:p w14:paraId="7962DD5D" w14:textId="2C3044A9" w:rsidR="00787BBD" w:rsidRPr="001C7477" w:rsidRDefault="00787BBD" w:rsidP="00787BBD">
            <w:pPr>
              <w:pStyle w:val="LessonPlanBullList"/>
              <w:numPr>
                <w:ilvl w:val="0"/>
                <w:numId w:val="0"/>
              </w:numPr>
            </w:pPr>
          </w:p>
        </w:tc>
      </w:tr>
      <w:tr w:rsidR="00787BBD" w:rsidRPr="001C7477" w14:paraId="0ED78E29" w14:textId="77777777" w:rsidTr="00787BBD">
        <w:trPr>
          <w:cantSplit/>
          <w:trHeight w:val="2942"/>
        </w:trPr>
        <w:tc>
          <w:tcPr>
            <w:tcW w:w="9558" w:type="dxa"/>
            <w:gridSpan w:val="2"/>
          </w:tcPr>
          <w:p w14:paraId="23EA6051" w14:textId="77777777" w:rsidR="00787BBD" w:rsidRDefault="00787BBD" w:rsidP="00787BBD">
            <w:pPr>
              <w:pStyle w:val="LessonPlanBullList"/>
              <w:numPr>
                <w:ilvl w:val="0"/>
                <w:numId w:val="12"/>
              </w:numPr>
              <w:spacing w:after="120" w:line="280" w:lineRule="atLeast"/>
              <w:ind w:left="360"/>
            </w:pPr>
            <w:r>
              <w:t xml:space="preserve">Explain why there are outliers for period 5, but not for period 4. </w:t>
            </w:r>
          </w:p>
          <w:p w14:paraId="717DB639" w14:textId="1BCF0D84" w:rsidR="00787BBD" w:rsidRPr="00EC3C5F" w:rsidRDefault="00EC3C5F" w:rsidP="00787BBD">
            <w:pPr>
              <w:pStyle w:val="LessonPlanBullList"/>
              <w:numPr>
                <w:ilvl w:val="0"/>
                <w:numId w:val="0"/>
              </w:numPr>
              <w:spacing w:after="120" w:line="280" w:lineRule="atLeast"/>
              <w:ind w:left="360" w:hanging="360"/>
            </w:pPr>
            <w:r>
              <w:br/>
            </w:r>
            <w:r>
              <w:rPr>
                <w:b/>
              </w:rPr>
              <w:t>Solution:</w:t>
            </w:r>
            <w:r>
              <w:t xml:space="preserve">  For period 5, 1.5IQR is 28.5, and Q1 – 1.5IQR = 45.5, so any value smaller than that is an outlier. For period 4, 1.5IQR is 25.5, and Q1 – 1.5IQR = 52.5. There are no students with scores lower than 55 in period 4, so there are outliers the period 4, but not for in period 5.</w:t>
            </w:r>
          </w:p>
          <w:p w14:paraId="7EC4AEC0" w14:textId="77777777" w:rsidR="00787BBD" w:rsidRDefault="00787BBD" w:rsidP="00787BBD">
            <w:pPr>
              <w:pStyle w:val="LessonPlanBullList"/>
              <w:numPr>
                <w:ilvl w:val="0"/>
                <w:numId w:val="0"/>
              </w:numPr>
              <w:spacing w:after="120" w:line="280" w:lineRule="atLeast"/>
            </w:pPr>
          </w:p>
          <w:p w14:paraId="5A70FA4D" w14:textId="77777777" w:rsidR="00787BBD" w:rsidRDefault="00787BBD" w:rsidP="00787BBD">
            <w:pPr>
              <w:pStyle w:val="LessonPlanBullList"/>
              <w:numPr>
                <w:ilvl w:val="0"/>
                <w:numId w:val="12"/>
              </w:numPr>
              <w:spacing w:after="120" w:line="280" w:lineRule="atLeast"/>
              <w:ind w:left="360"/>
            </w:pPr>
            <w:r>
              <w:t xml:space="preserve">Explain what you notice about the top 25% of both classes.  Compare the two box and whisker diagrams, including shape, spread, and the five-number summary. </w:t>
            </w:r>
          </w:p>
          <w:p w14:paraId="1F0C4CCC" w14:textId="4831488B" w:rsidR="00787BBD" w:rsidRDefault="00EC3C5F" w:rsidP="00EC3C5F">
            <w:pPr>
              <w:spacing w:after="120" w:line="280" w:lineRule="atLeast"/>
              <w:ind w:left="360" w:right="432"/>
              <w:rPr>
                <w:rFonts w:ascii="Arial" w:hAnsi="Arial" w:cs="Arial"/>
                <w:sz w:val="20"/>
                <w:szCs w:val="20"/>
              </w:rPr>
            </w:pPr>
            <w:r w:rsidRPr="00122612">
              <w:rPr>
                <w:rFonts w:ascii="Arial" w:hAnsi="Arial" w:cs="Arial"/>
                <w:b/>
                <w:sz w:val="20"/>
                <w:szCs w:val="20"/>
              </w:rPr>
              <w:t>Solution:</w:t>
            </w:r>
            <w:r>
              <w:t xml:space="preserve">  </w:t>
            </w:r>
            <w:r w:rsidRPr="00EC3C5F">
              <w:rPr>
                <w:rFonts w:ascii="Arial" w:hAnsi="Arial" w:cs="Arial"/>
                <w:sz w:val="20"/>
                <w:szCs w:val="20"/>
              </w:rPr>
              <w:t xml:space="preserve">The bottom 25% for both classes is about the same. The shape and spread discussed above are still true; they are both skewed right. </w:t>
            </w:r>
            <w:r w:rsidRPr="00EC3C5F">
              <w:rPr>
                <w:rFonts w:ascii="Arial" w:hAnsi="Arial" w:cs="Arial"/>
                <w:sz w:val="20"/>
                <w:szCs w:val="20"/>
              </w:rPr>
              <w:br/>
              <w:t>The five-number summary for period 4 is min=55, Q1=78, median=91, Q3=95, and max=100. The five-number summary for period 5 is min=44, Q1=74, median=82, Q3=93, and max=100.</w:t>
            </w:r>
          </w:p>
          <w:p w14:paraId="25B8E1A7" w14:textId="77777777" w:rsidR="00EC3C5F" w:rsidRDefault="00EC3C5F" w:rsidP="00EC3C5F">
            <w:pPr>
              <w:spacing w:after="120" w:line="280" w:lineRule="atLeast"/>
              <w:ind w:left="360" w:right="432"/>
            </w:pPr>
          </w:p>
          <w:p w14:paraId="35EAFAFD" w14:textId="77777777" w:rsidR="00787BBD" w:rsidRDefault="00787BBD" w:rsidP="00787BBD">
            <w:pPr>
              <w:pStyle w:val="LessonPlanBullList"/>
              <w:numPr>
                <w:ilvl w:val="0"/>
                <w:numId w:val="12"/>
              </w:numPr>
              <w:spacing w:after="120" w:line="280" w:lineRule="atLeast"/>
              <w:ind w:left="360"/>
            </w:pPr>
            <w:r>
              <w:t>Explain the conclusions you can make about the test scores of the students in period 4 and 5. Each conclusion needs to be supported by a number or a graph.</w:t>
            </w:r>
          </w:p>
          <w:p w14:paraId="12AB7D53" w14:textId="2DC16AC5" w:rsidR="00787BBD" w:rsidRPr="00122612" w:rsidRDefault="00EC3C5F" w:rsidP="00787BBD">
            <w:pPr>
              <w:spacing w:after="120" w:line="280" w:lineRule="atLeast"/>
              <w:ind w:left="360" w:right="432"/>
              <w:rPr>
                <w:rFonts w:ascii="Arial" w:hAnsi="Arial" w:cs="Arial"/>
                <w:sz w:val="20"/>
                <w:szCs w:val="20"/>
              </w:rPr>
            </w:pPr>
            <w:r w:rsidRPr="00122612">
              <w:rPr>
                <w:rFonts w:ascii="Arial" w:hAnsi="Arial" w:cs="Arial"/>
                <w:b/>
                <w:sz w:val="20"/>
                <w:szCs w:val="20"/>
              </w:rPr>
              <w:t>Solution:</w:t>
            </w:r>
            <w:r w:rsidRPr="00122612">
              <w:rPr>
                <w:rFonts w:ascii="Arial" w:hAnsi="Arial" w:cs="Arial"/>
                <w:sz w:val="20"/>
                <w:szCs w:val="20"/>
              </w:rPr>
              <w:t xml:space="preserve">  Answers will vary, but should summarize the earlier analysis.</w:t>
            </w:r>
          </w:p>
          <w:p w14:paraId="789BAB86" w14:textId="77777777" w:rsidR="00122612" w:rsidRPr="001C7477" w:rsidRDefault="00122612" w:rsidP="00EC3C5F">
            <w:pPr>
              <w:pStyle w:val="LessonPlanBullList"/>
              <w:numPr>
                <w:ilvl w:val="0"/>
                <w:numId w:val="0"/>
              </w:numPr>
              <w:spacing w:after="120" w:line="280" w:lineRule="atLeast"/>
            </w:pPr>
          </w:p>
          <w:p w14:paraId="7A97063F" w14:textId="77777777" w:rsidR="00787BBD" w:rsidRPr="002C3684" w:rsidRDefault="00787BBD" w:rsidP="00787BBD">
            <w:pPr>
              <w:pStyle w:val="LessonPlanBullList"/>
              <w:numPr>
                <w:ilvl w:val="0"/>
                <w:numId w:val="0"/>
              </w:numPr>
              <w:spacing w:after="120" w:line="280" w:lineRule="atLeast"/>
              <w:rPr>
                <w:b/>
                <w:u w:val="single"/>
              </w:rPr>
            </w:pPr>
            <w:r w:rsidRPr="002C3684">
              <w:rPr>
                <w:b/>
                <w:u w:val="single"/>
              </w:rPr>
              <w:t>Further IB Application</w:t>
            </w:r>
          </w:p>
        </w:tc>
      </w:tr>
    </w:tbl>
    <w:p w14:paraId="7E756454" w14:textId="77777777" w:rsidR="00AC59F4" w:rsidRDefault="00AC59F4" w:rsidP="00AC59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59F4" w:rsidRPr="00122612" w14:paraId="548E95A9" w14:textId="77777777" w:rsidTr="00EC3C5F">
        <w:tc>
          <w:tcPr>
            <w:tcW w:w="9350" w:type="dxa"/>
          </w:tcPr>
          <w:p w14:paraId="7896D583" w14:textId="77777777" w:rsidR="00AC59F4" w:rsidRPr="00122612" w:rsidRDefault="00AC59F4" w:rsidP="00122612">
            <w:pPr>
              <w:spacing w:line="240" w:lineRule="atLeast"/>
              <w:rPr>
                <w:rFonts w:ascii="Arial" w:hAnsi="Arial" w:cs="Arial"/>
                <w:sz w:val="20"/>
                <w:szCs w:val="20"/>
              </w:rPr>
            </w:pPr>
            <w:r w:rsidRPr="00122612">
              <w:rPr>
                <w:rFonts w:ascii="Arial" w:hAnsi="Arial" w:cs="Arial"/>
                <w:sz w:val="20"/>
                <w:szCs w:val="20"/>
              </w:rPr>
              <w:t xml:space="preserve">Kevin is trying to improve his putting. For the forty rounds of golf he played last year, the number of one putt holes Kevin has in a given </w:t>
            </w:r>
            <w:proofErr w:type="gramStart"/>
            <w:r w:rsidRPr="00122612">
              <w:rPr>
                <w:rFonts w:ascii="Arial" w:hAnsi="Arial" w:cs="Arial"/>
                <w:sz w:val="20"/>
                <w:szCs w:val="20"/>
              </w:rPr>
              <w:t>18 hole</w:t>
            </w:r>
            <w:proofErr w:type="gramEnd"/>
            <w:r w:rsidRPr="00122612">
              <w:rPr>
                <w:rFonts w:ascii="Arial" w:hAnsi="Arial" w:cs="Arial"/>
                <w:sz w:val="20"/>
                <w:szCs w:val="20"/>
              </w:rPr>
              <w:t xml:space="preserve"> round of golf was recorded. The data was organized in a box and whisker diagram as shown below.</w:t>
            </w:r>
          </w:p>
          <w:p w14:paraId="4D89EB1D" w14:textId="77777777" w:rsidR="00AC59F4" w:rsidRPr="00122612" w:rsidRDefault="00AC59F4" w:rsidP="00122612">
            <w:pPr>
              <w:spacing w:line="240" w:lineRule="atLeast"/>
              <w:jc w:val="center"/>
              <w:rPr>
                <w:rFonts w:ascii="Arial" w:hAnsi="Arial" w:cs="Arial"/>
                <w:sz w:val="20"/>
                <w:szCs w:val="20"/>
              </w:rPr>
            </w:pPr>
            <w:r w:rsidRPr="00122612">
              <w:rPr>
                <w:rFonts w:ascii="Arial" w:hAnsi="Arial" w:cs="Arial"/>
                <w:noProof/>
                <w:sz w:val="20"/>
                <w:szCs w:val="20"/>
              </w:rPr>
              <w:lastRenderedPageBreak/>
              <w:drawing>
                <wp:inline distT="0" distB="0" distL="0" distR="0" wp14:anchorId="7416C2ED" wp14:editId="770F98A9">
                  <wp:extent cx="2335945" cy="15887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18030" cy="1644569"/>
                          </a:xfrm>
                          <a:prstGeom prst="rect">
                            <a:avLst/>
                          </a:prstGeom>
                        </pic:spPr>
                      </pic:pic>
                    </a:graphicData>
                  </a:graphic>
                </wp:inline>
              </w:drawing>
            </w:r>
          </w:p>
          <w:p w14:paraId="3F0DA05C" w14:textId="77777777" w:rsidR="00AC59F4" w:rsidRPr="00122612" w:rsidRDefault="00AC59F4" w:rsidP="00122612">
            <w:pPr>
              <w:spacing w:line="240" w:lineRule="atLeast"/>
              <w:rPr>
                <w:rFonts w:ascii="Arial" w:hAnsi="Arial" w:cs="Arial"/>
                <w:sz w:val="20"/>
                <w:szCs w:val="20"/>
              </w:rPr>
            </w:pPr>
          </w:p>
          <w:p w14:paraId="08CDC7AF" w14:textId="77777777" w:rsidR="00AC59F4" w:rsidRPr="00122612" w:rsidRDefault="00AC59F4" w:rsidP="00122612">
            <w:pPr>
              <w:spacing w:line="240" w:lineRule="atLeast"/>
              <w:rPr>
                <w:rFonts w:ascii="Arial" w:hAnsi="Arial" w:cs="Arial"/>
                <w:sz w:val="20"/>
                <w:szCs w:val="20"/>
              </w:rPr>
            </w:pPr>
            <w:r w:rsidRPr="00122612">
              <w:rPr>
                <w:rFonts w:ascii="Arial" w:hAnsi="Arial" w:cs="Arial"/>
                <w:sz w:val="20"/>
                <w:szCs w:val="20"/>
              </w:rPr>
              <w:t>For this data, write down</w:t>
            </w:r>
          </w:p>
          <w:p w14:paraId="37091CE6" w14:textId="77777777" w:rsidR="00EC3C5F" w:rsidRPr="00122612" w:rsidRDefault="00AC59F4" w:rsidP="00122612">
            <w:pPr>
              <w:spacing w:line="240" w:lineRule="atLeast"/>
              <w:rPr>
                <w:rFonts w:ascii="Arial" w:hAnsi="Arial" w:cs="Arial"/>
                <w:sz w:val="20"/>
                <w:szCs w:val="20"/>
              </w:rPr>
            </w:pPr>
            <w:r w:rsidRPr="00122612">
              <w:rPr>
                <w:rFonts w:ascii="Arial" w:hAnsi="Arial" w:cs="Arial"/>
                <w:sz w:val="20"/>
                <w:szCs w:val="20"/>
              </w:rPr>
              <w:t>(a) (</w:t>
            </w:r>
            <w:proofErr w:type="spellStart"/>
            <w:r w:rsidRPr="00122612">
              <w:rPr>
                <w:rFonts w:ascii="Arial" w:hAnsi="Arial" w:cs="Arial"/>
                <w:sz w:val="20"/>
                <w:szCs w:val="20"/>
              </w:rPr>
              <w:t>i</w:t>
            </w:r>
            <w:proofErr w:type="spellEnd"/>
            <w:proofErr w:type="gramStart"/>
            <w:r w:rsidRPr="00122612">
              <w:rPr>
                <w:rFonts w:ascii="Arial" w:hAnsi="Arial" w:cs="Arial"/>
                <w:sz w:val="20"/>
                <w:szCs w:val="20"/>
              </w:rPr>
              <w:t>)  The</w:t>
            </w:r>
            <w:proofErr w:type="gramEnd"/>
            <w:r w:rsidRPr="00122612">
              <w:rPr>
                <w:rFonts w:ascii="Arial" w:hAnsi="Arial" w:cs="Arial"/>
                <w:sz w:val="20"/>
                <w:szCs w:val="20"/>
              </w:rPr>
              <w:t xml:space="preserve"> minimum number of one putt holes for a round out of the 40 rounds Kevin played</w:t>
            </w:r>
          </w:p>
          <w:p w14:paraId="59724B61" w14:textId="698DE407" w:rsidR="00AC59F4" w:rsidRPr="00122612" w:rsidRDefault="00EC3C5F" w:rsidP="00122612">
            <w:pPr>
              <w:spacing w:line="240" w:lineRule="atLeast"/>
              <w:rPr>
                <w:rFonts w:ascii="Arial" w:hAnsi="Arial" w:cs="Arial"/>
                <w:sz w:val="20"/>
                <w:szCs w:val="20"/>
              </w:rPr>
            </w:pPr>
            <w:r w:rsidRPr="00122612">
              <w:rPr>
                <w:rFonts w:ascii="Arial" w:hAnsi="Arial" w:cs="Arial"/>
                <w:sz w:val="20"/>
                <w:szCs w:val="20"/>
              </w:rPr>
              <w:t xml:space="preserve">           </w:t>
            </w:r>
            <w:r w:rsidR="00AC59F4" w:rsidRPr="00122612">
              <w:rPr>
                <w:rFonts w:ascii="Arial" w:hAnsi="Arial" w:cs="Arial"/>
                <w:sz w:val="20"/>
                <w:szCs w:val="20"/>
              </w:rPr>
              <w:t xml:space="preserve"> last year</w:t>
            </w:r>
          </w:p>
          <w:p w14:paraId="10C2BB08" w14:textId="0CB76360" w:rsidR="00AC59F4" w:rsidRPr="00122612" w:rsidRDefault="00EC3C5F" w:rsidP="00122612">
            <w:pPr>
              <w:spacing w:line="240" w:lineRule="atLeast"/>
              <w:rPr>
                <w:rFonts w:ascii="Arial" w:hAnsi="Arial" w:cs="Arial"/>
                <w:sz w:val="20"/>
                <w:szCs w:val="20"/>
              </w:rPr>
            </w:pPr>
            <w:r w:rsidRPr="00122612">
              <w:rPr>
                <w:rFonts w:ascii="Arial" w:hAnsi="Arial" w:cs="Arial"/>
                <w:sz w:val="20"/>
                <w:szCs w:val="20"/>
              </w:rPr>
              <w:t xml:space="preserve">            </w:t>
            </w:r>
          </w:p>
          <w:p w14:paraId="726C17C3" w14:textId="17B0E9C8" w:rsidR="00EC3C5F" w:rsidRPr="00122612" w:rsidRDefault="00EC3C5F" w:rsidP="00122612">
            <w:pPr>
              <w:spacing w:line="240" w:lineRule="atLeast"/>
              <w:rPr>
                <w:rFonts w:ascii="Arial" w:hAnsi="Arial" w:cs="Arial"/>
                <w:sz w:val="20"/>
                <w:szCs w:val="20"/>
              </w:rPr>
            </w:pPr>
            <w:r w:rsidRPr="00122612">
              <w:rPr>
                <w:rFonts w:ascii="Arial" w:hAnsi="Arial" w:cs="Arial"/>
                <w:sz w:val="20"/>
                <w:szCs w:val="20"/>
              </w:rPr>
              <w:t xml:space="preserve">            </w:t>
            </w:r>
            <w:r w:rsidRPr="00122612">
              <w:rPr>
                <w:rFonts w:ascii="Arial" w:hAnsi="Arial" w:cs="Arial"/>
                <w:b/>
                <w:sz w:val="20"/>
                <w:szCs w:val="20"/>
              </w:rPr>
              <w:t>Solution:</w:t>
            </w:r>
            <w:r w:rsidRPr="00122612">
              <w:rPr>
                <w:rFonts w:ascii="Arial" w:hAnsi="Arial" w:cs="Arial"/>
                <w:sz w:val="20"/>
                <w:szCs w:val="20"/>
              </w:rPr>
              <w:t xml:space="preserve">  2 one putt holes</w:t>
            </w:r>
          </w:p>
          <w:p w14:paraId="198DDFE0" w14:textId="77777777" w:rsidR="00AC59F4" w:rsidRPr="00122612" w:rsidRDefault="00AC59F4" w:rsidP="00122612">
            <w:pPr>
              <w:spacing w:line="240" w:lineRule="atLeast"/>
              <w:rPr>
                <w:rFonts w:ascii="Arial" w:hAnsi="Arial" w:cs="Arial"/>
                <w:sz w:val="20"/>
                <w:szCs w:val="20"/>
              </w:rPr>
            </w:pPr>
          </w:p>
          <w:p w14:paraId="72D2502A" w14:textId="77777777" w:rsidR="00AC59F4" w:rsidRPr="00122612" w:rsidRDefault="00AC59F4" w:rsidP="00122612">
            <w:pPr>
              <w:spacing w:line="240" w:lineRule="atLeast"/>
              <w:rPr>
                <w:rFonts w:ascii="Arial" w:hAnsi="Arial" w:cs="Arial"/>
                <w:sz w:val="20"/>
                <w:szCs w:val="20"/>
              </w:rPr>
            </w:pPr>
            <w:r w:rsidRPr="00122612">
              <w:rPr>
                <w:rFonts w:ascii="Arial" w:hAnsi="Arial" w:cs="Arial"/>
                <w:sz w:val="20"/>
                <w:szCs w:val="20"/>
              </w:rPr>
              <w:t xml:space="preserve">     (ii)  The lower quartile</w:t>
            </w:r>
          </w:p>
          <w:p w14:paraId="095A5984" w14:textId="6F053D88" w:rsidR="00AC59F4" w:rsidRPr="00122612" w:rsidRDefault="00AC59F4" w:rsidP="00122612">
            <w:pPr>
              <w:spacing w:line="240" w:lineRule="atLeast"/>
              <w:rPr>
                <w:rFonts w:ascii="Arial" w:hAnsi="Arial" w:cs="Arial"/>
                <w:sz w:val="20"/>
                <w:szCs w:val="20"/>
              </w:rPr>
            </w:pPr>
          </w:p>
          <w:p w14:paraId="37167BEC" w14:textId="0E249E0B" w:rsidR="00EC3C5F" w:rsidRPr="00122612" w:rsidRDefault="00EC3C5F" w:rsidP="00122612">
            <w:pPr>
              <w:spacing w:line="240" w:lineRule="atLeast"/>
              <w:rPr>
                <w:rFonts w:ascii="Arial" w:hAnsi="Arial" w:cs="Arial"/>
                <w:sz w:val="20"/>
                <w:szCs w:val="20"/>
              </w:rPr>
            </w:pPr>
            <w:r w:rsidRPr="00122612">
              <w:rPr>
                <w:rFonts w:ascii="Arial" w:hAnsi="Arial" w:cs="Arial"/>
                <w:sz w:val="20"/>
                <w:szCs w:val="20"/>
              </w:rPr>
              <w:t xml:space="preserve">            </w:t>
            </w:r>
            <w:r w:rsidRPr="00122612">
              <w:rPr>
                <w:rFonts w:ascii="Arial" w:hAnsi="Arial" w:cs="Arial"/>
                <w:b/>
                <w:sz w:val="20"/>
                <w:szCs w:val="20"/>
              </w:rPr>
              <w:t>Solution:</w:t>
            </w:r>
            <w:r w:rsidRPr="00122612">
              <w:rPr>
                <w:rFonts w:ascii="Arial" w:hAnsi="Arial" w:cs="Arial"/>
                <w:sz w:val="20"/>
                <w:szCs w:val="20"/>
              </w:rPr>
              <w:t xml:space="preserve">  4 one putt holes</w:t>
            </w:r>
          </w:p>
          <w:p w14:paraId="6A28D2F9" w14:textId="77777777" w:rsidR="00AC59F4" w:rsidRPr="00122612" w:rsidRDefault="00AC59F4" w:rsidP="00122612">
            <w:pPr>
              <w:spacing w:line="240" w:lineRule="atLeast"/>
              <w:rPr>
                <w:rFonts w:ascii="Arial" w:hAnsi="Arial" w:cs="Arial"/>
                <w:sz w:val="20"/>
                <w:szCs w:val="20"/>
              </w:rPr>
            </w:pPr>
          </w:p>
          <w:p w14:paraId="3B32993C" w14:textId="5300A09A" w:rsidR="00AC59F4" w:rsidRPr="00122612" w:rsidRDefault="00AC59F4" w:rsidP="00122612">
            <w:pPr>
              <w:spacing w:line="240" w:lineRule="atLeast"/>
              <w:rPr>
                <w:rFonts w:ascii="Arial" w:hAnsi="Arial" w:cs="Arial"/>
                <w:sz w:val="20"/>
                <w:szCs w:val="20"/>
              </w:rPr>
            </w:pPr>
            <w:r w:rsidRPr="00122612">
              <w:rPr>
                <w:rFonts w:ascii="Arial" w:hAnsi="Arial" w:cs="Arial"/>
                <w:sz w:val="20"/>
                <w:szCs w:val="20"/>
              </w:rPr>
              <w:t xml:space="preserve">    (iii)  The median.</w:t>
            </w:r>
          </w:p>
          <w:p w14:paraId="5A1E21DD" w14:textId="30AB1416" w:rsidR="00EC3C5F" w:rsidRPr="00122612" w:rsidRDefault="00EC3C5F" w:rsidP="00122612">
            <w:pPr>
              <w:spacing w:line="240" w:lineRule="atLeast"/>
              <w:rPr>
                <w:rFonts w:ascii="Arial" w:hAnsi="Arial" w:cs="Arial"/>
                <w:sz w:val="20"/>
                <w:szCs w:val="20"/>
              </w:rPr>
            </w:pPr>
            <w:r w:rsidRPr="00122612">
              <w:rPr>
                <w:rFonts w:ascii="Arial" w:hAnsi="Arial" w:cs="Arial"/>
                <w:sz w:val="20"/>
                <w:szCs w:val="20"/>
              </w:rPr>
              <w:t xml:space="preserve"> </w:t>
            </w:r>
          </w:p>
          <w:p w14:paraId="2E2E5CF2" w14:textId="2C1C0C22" w:rsidR="00EC3C5F" w:rsidRPr="00122612" w:rsidRDefault="00EC3C5F" w:rsidP="00122612">
            <w:pPr>
              <w:spacing w:line="240" w:lineRule="atLeast"/>
              <w:rPr>
                <w:rFonts w:ascii="Arial" w:hAnsi="Arial" w:cs="Arial"/>
                <w:sz w:val="20"/>
                <w:szCs w:val="20"/>
              </w:rPr>
            </w:pPr>
            <w:r w:rsidRPr="00122612">
              <w:rPr>
                <w:rFonts w:ascii="Arial" w:hAnsi="Arial" w:cs="Arial"/>
                <w:sz w:val="20"/>
                <w:szCs w:val="20"/>
              </w:rPr>
              <w:t xml:space="preserve">            </w:t>
            </w:r>
            <w:r w:rsidRPr="00122612">
              <w:rPr>
                <w:rFonts w:ascii="Arial" w:hAnsi="Arial" w:cs="Arial"/>
                <w:b/>
                <w:sz w:val="20"/>
                <w:szCs w:val="20"/>
              </w:rPr>
              <w:t>Solution:</w:t>
            </w:r>
            <w:r w:rsidRPr="00122612">
              <w:rPr>
                <w:rFonts w:ascii="Arial" w:hAnsi="Arial" w:cs="Arial"/>
                <w:sz w:val="20"/>
                <w:szCs w:val="20"/>
              </w:rPr>
              <w:t xml:space="preserve">  8 one putt holes</w:t>
            </w:r>
          </w:p>
          <w:p w14:paraId="2E9BE4A5" w14:textId="0F693834" w:rsidR="00AC59F4" w:rsidRPr="00122612" w:rsidRDefault="00AC59F4" w:rsidP="00122612">
            <w:pPr>
              <w:spacing w:line="240" w:lineRule="atLeast"/>
              <w:rPr>
                <w:rFonts w:ascii="Arial" w:hAnsi="Arial" w:cs="Arial"/>
                <w:sz w:val="20"/>
                <w:szCs w:val="20"/>
              </w:rPr>
            </w:pPr>
          </w:p>
          <w:p w14:paraId="2D9F550D" w14:textId="77777777" w:rsidR="00AC59F4" w:rsidRPr="00122612" w:rsidRDefault="00AC59F4" w:rsidP="00122612">
            <w:pPr>
              <w:spacing w:line="240" w:lineRule="atLeast"/>
              <w:rPr>
                <w:rFonts w:ascii="Arial" w:hAnsi="Arial" w:cs="Arial"/>
                <w:sz w:val="20"/>
                <w:szCs w:val="20"/>
              </w:rPr>
            </w:pPr>
            <w:r w:rsidRPr="00122612">
              <w:rPr>
                <w:rFonts w:ascii="Arial" w:hAnsi="Arial" w:cs="Arial"/>
                <w:sz w:val="20"/>
                <w:szCs w:val="20"/>
              </w:rPr>
              <w:t>(b)  Kevin claims that this box and whisker diagram can be used to infer that the percentage of rounds with 5 one putt holes is smaller than the percentage of rounds with 9 one putt holes. State whether Kevin is correct. Justify your answer.</w:t>
            </w:r>
          </w:p>
        </w:tc>
      </w:tr>
    </w:tbl>
    <w:p w14:paraId="7D10483C" w14:textId="32168A79" w:rsidR="00AC59F4" w:rsidRPr="00122612" w:rsidRDefault="00AC59F4" w:rsidP="00122612">
      <w:pPr>
        <w:spacing w:line="240" w:lineRule="atLeast"/>
        <w:rPr>
          <w:rFonts w:ascii="Arial" w:hAnsi="Arial" w:cs="Arial"/>
          <w:sz w:val="20"/>
          <w:szCs w:val="20"/>
        </w:rPr>
      </w:pPr>
    </w:p>
    <w:p w14:paraId="25CB1781" w14:textId="6C2EF641" w:rsidR="00301846" w:rsidRPr="00122612" w:rsidRDefault="00301846" w:rsidP="00122612">
      <w:pPr>
        <w:spacing w:line="240" w:lineRule="atLeast"/>
        <w:rPr>
          <w:rFonts w:ascii="Arial" w:hAnsi="Arial" w:cs="Arial"/>
          <w:sz w:val="20"/>
          <w:szCs w:val="20"/>
        </w:rPr>
      </w:pPr>
      <w:r w:rsidRPr="00122612">
        <w:rPr>
          <w:rFonts w:ascii="Arial" w:hAnsi="Arial" w:cs="Arial"/>
          <w:sz w:val="20"/>
          <w:szCs w:val="20"/>
        </w:rPr>
        <w:t xml:space="preserve">              </w:t>
      </w:r>
      <w:r w:rsidRPr="00122612">
        <w:rPr>
          <w:rFonts w:ascii="Arial" w:hAnsi="Arial" w:cs="Arial"/>
          <w:b/>
          <w:sz w:val="20"/>
          <w:szCs w:val="20"/>
        </w:rPr>
        <w:t>Solution:</w:t>
      </w:r>
      <w:r w:rsidRPr="00122612">
        <w:rPr>
          <w:rFonts w:ascii="Arial" w:hAnsi="Arial" w:cs="Arial"/>
          <w:sz w:val="20"/>
          <w:szCs w:val="20"/>
        </w:rPr>
        <w:t xml:space="preserve">  Each of the sections of the box and whisker </w:t>
      </w:r>
      <w:r w:rsidR="006F10E0" w:rsidRPr="00122612">
        <w:rPr>
          <w:rFonts w:ascii="Arial" w:hAnsi="Arial" w:cs="Arial"/>
          <w:sz w:val="20"/>
          <w:szCs w:val="20"/>
        </w:rPr>
        <w:t xml:space="preserve">diagram represent 25% of the </w:t>
      </w:r>
      <w:r w:rsidR="006F10E0" w:rsidRPr="00122612">
        <w:rPr>
          <w:rFonts w:ascii="Arial" w:hAnsi="Arial" w:cs="Arial"/>
          <w:sz w:val="20"/>
          <w:szCs w:val="20"/>
        </w:rPr>
        <w:br/>
        <w:t xml:space="preserve">              data, or the diagram does not show individual percentiles only the quartiles and since no</w:t>
      </w:r>
      <w:r w:rsidR="006F10E0" w:rsidRPr="00122612">
        <w:rPr>
          <w:rFonts w:ascii="Arial" w:hAnsi="Arial" w:cs="Arial"/>
          <w:sz w:val="20"/>
          <w:szCs w:val="20"/>
        </w:rPr>
        <w:br/>
        <w:t xml:space="preserve">              raw data is given, Kevin is incorrect and no such inference can be made.</w:t>
      </w:r>
    </w:p>
    <w:p w14:paraId="4B7DFDC0" w14:textId="6C608CCF" w:rsidR="00A9620C" w:rsidRDefault="00A9620C" w:rsidP="005A6A7E">
      <w:pPr>
        <w:rPr>
          <w:rFonts w:ascii="Arial" w:hAnsi="Arial" w:cs="Arial"/>
          <w:sz w:val="20"/>
          <w:szCs w:val="20"/>
        </w:rPr>
      </w:pPr>
    </w:p>
    <w:p w14:paraId="64E4CEA6" w14:textId="77C68151" w:rsidR="00E1111B" w:rsidRDefault="00E1111B"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E1111B" w14:paraId="13DD29C5" w14:textId="77777777" w:rsidTr="00D22361">
        <w:trPr>
          <w:trHeight w:val="252"/>
        </w:trPr>
        <w:tc>
          <w:tcPr>
            <w:tcW w:w="8809" w:type="dxa"/>
            <w:shd w:val="clear" w:color="auto" w:fill="AEAAAA" w:themeFill="background2" w:themeFillShade="BF"/>
          </w:tcPr>
          <w:p w14:paraId="3D02149A" w14:textId="77777777" w:rsidR="00E1111B" w:rsidRPr="009A04C2" w:rsidRDefault="00E1111B" w:rsidP="00D22361">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36CAC664" w14:textId="77777777" w:rsidR="00E1111B" w:rsidRDefault="00E1111B" w:rsidP="00E111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21"/>
      </w:tblGrid>
      <w:tr w:rsidR="00E1111B" w14:paraId="0757CE51" w14:textId="77777777" w:rsidTr="00D22361">
        <w:trPr>
          <w:trHeight w:val="468"/>
        </w:trPr>
        <w:tc>
          <w:tcPr>
            <w:tcW w:w="8821" w:type="dxa"/>
            <w:shd w:val="clear" w:color="auto" w:fill="AEAAAA" w:themeFill="background2" w:themeFillShade="BF"/>
          </w:tcPr>
          <w:p w14:paraId="1C29B6D5" w14:textId="06A4D9B4" w:rsidR="00E1111B" w:rsidRPr="0074607F" w:rsidRDefault="00E1111B" w:rsidP="00880A6E">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Basic unde</w:t>
            </w:r>
            <w:r w:rsidR="00880A6E">
              <w:rPr>
                <w:rFonts w:ascii="Arial" w:hAnsi="Arial" w:cs="Arial"/>
                <w:sz w:val="20"/>
                <w:szCs w:val="20"/>
              </w:rPr>
              <w:t>rstanding of the TI-84 CE</w:t>
            </w:r>
            <w:r>
              <w:rPr>
                <w:rFonts w:ascii="Arial" w:hAnsi="Arial" w:cs="Arial"/>
                <w:sz w:val="20"/>
                <w:szCs w:val="20"/>
              </w:rPr>
              <w:t xml:space="preserve"> is </w:t>
            </w:r>
            <w:r w:rsidR="00880A6E">
              <w:rPr>
                <w:rFonts w:ascii="Arial" w:hAnsi="Arial" w:cs="Arial"/>
                <w:sz w:val="20"/>
                <w:szCs w:val="20"/>
              </w:rPr>
              <w:t>needed to navigate through the screens and commands with respect to statistics</w:t>
            </w:r>
            <w:r>
              <w:rPr>
                <w:rFonts w:ascii="Arial" w:hAnsi="Arial" w:cs="Arial"/>
                <w:sz w:val="20"/>
                <w:szCs w:val="20"/>
              </w:rPr>
              <w:t>. It may be a good idea to review these before the activity.</w:t>
            </w:r>
          </w:p>
        </w:tc>
      </w:tr>
    </w:tbl>
    <w:p w14:paraId="4AC15D8C" w14:textId="5BBCC1CD" w:rsidR="00E1111B" w:rsidRDefault="00E1111B" w:rsidP="00E1111B">
      <w:pPr>
        <w:spacing w:line="320" w:lineRule="atLeast"/>
        <w:ind w:right="132"/>
        <w:rPr>
          <w:rFonts w:ascii="Arial" w:hAnsi="Arial" w:cs="Arial"/>
          <w:b/>
          <w:sz w:val="20"/>
          <w:szCs w:val="20"/>
          <w:u w:val="single"/>
        </w:rPr>
      </w:pPr>
    </w:p>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028E9" w14:textId="77777777" w:rsidR="00475D9D" w:rsidRDefault="00475D9D" w:rsidP="000F02DC">
      <w:r>
        <w:separator/>
      </w:r>
    </w:p>
  </w:endnote>
  <w:endnote w:type="continuationSeparator" w:id="0">
    <w:p w14:paraId="031EC6B7" w14:textId="77777777" w:rsidR="00475D9D" w:rsidRDefault="00475D9D"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84EmuKeys">
    <w:altName w:val="Lucida Sans Unicode"/>
    <w:charset w:val="00"/>
    <w:family w:val="auto"/>
    <w:pitch w:val="variable"/>
    <w:sig w:usb0="00000001" w:usb1="00000000" w:usb2="00000000" w:usb3="00000000" w:csb0="00000009" w:csb1="00000000"/>
  </w:font>
  <w:font w:name="TI-83 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1C7AECE7" w:rsidR="00D22361" w:rsidRPr="00974CB0" w:rsidRDefault="00AC59F4" w:rsidP="002F7948">
    <w:pPr>
      <w:pStyle w:val="Footer"/>
      <w:rPr>
        <w:rFonts w:ascii="Arial" w:hAnsi="Arial" w:cs="Arial"/>
        <w:sz w:val="16"/>
        <w:szCs w:val="16"/>
      </w:rPr>
    </w:pPr>
    <w:r>
      <w:rPr>
        <w:rFonts w:ascii="Arial" w:hAnsi="Arial" w:cs="Arial"/>
        <w:b/>
        <w:smallCaps/>
        <w:sz w:val="18"/>
        <w:szCs w:val="18"/>
      </w:rPr>
      <w:t>©2014</w:t>
    </w:r>
    <w:r w:rsidR="00122612">
      <w:rPr>
        <w:rFonts w:ascii="Arial" w:hAnsi="Arial" w:cs="Arial"/>
        <w:b/>
        <w:smallCaps/>
        <w:sz w:val="18"/>
        <w:szCs w:val="18"/>
      </w:rPr>
      <w:t>-2024</w:t>
    </w:r>
    <w:r w:rsidR="00D22361">
      <w:rPr>
        <w:rFonts w:ascii="Arial" w:hAnsi="Arial" w:cs="Arial"/>
        <w:b/>
        <w:smallCaps/>
        <w:sz w:val="18"/>
        <w:szCs w:val="18"/>
      </w:rPr>
      <w:t xml:space="preserve"> </w:t>
    </w:r>
    <w:r w:rsidR="00D22361" w:rsidRPr="004B56E3">
      <w:rPr>
        <w:rFonts w:ascii="Arial" w:hAnsi="Arial" w:cs="Arial"/>
        <w:b/>
        <w:sz w:val="16"/>
        <w:szCs w:val="16"/>
      </w:rPr>
      <w:t>Tex</w:t>
    </w:r>
    <w:r w:rsidR="00D22361" w:rsidRPr="00974CB0">
      <w:rPr>
        <w:rFonts w:ascii="Arial" w:hAnsi="Arial" w:cs="Arial"/>
        <w:b/>
        <w:sz w:val="16"/>
        <w:szCs w:val="16"/>
      </w:rPr>
      <w:t>as Instruments Incorporated</w:t>
    </w:r>
    <w:r w:rsidR="00D22361">
      <w:rPr>
        <w:rFonts w:ascii="Arial" w:hAnsi="Arial" w:cs="Arial"/>
        <w:b/>
        <w:smallCaps/>
        <w:sz w:val="18"/>
        <w:szCs w:val="18"/>
      </w:rPr>
      <w:tab/>
    </w:r>
    <w:r w:rsidR="00D22361" w:rsidRPr="004B56E3">
      <w:rPr>
        <w:rStyle w:val="PageNumber"/>
        <w:rFonts w:ascii="Arial" w:hAnsi="Arial" w:cs="Arial"/>
        <w:b/>
        <w:sz w:val="18"/>
        <w:szCs w:val="18"/>
      </w:rPr>
      <w:fldChar w:fldCharType="begin"/>
    </w:r>
    <w:r w:rsidR="00D22361" w:rsidRPr="004B56E3">
      <w:rPr>
        <w:rStyle w:val="PageNumber"/>
        <w:rFonts w:ascii="Arial" w:hAnsi="Arial" w:cs="Arial"/>
        <w:b/>
        <w:sz w:val="18"/>
        <w:szCs w:val="18"/>
      </w:rPr>
      <w:instrText xml:space="preserve"> PAGE </w:instrText>
    </w:r>
    <w:r w:rsidR="00D22361" w:rsidRPr="004B56E3">
      <w:rPr>
        <w:rStyle w:val="PageNumber"/>
        <w:rFonts w:ascii="Arial" w:hAnsi="Arial" w:cs="Arial"/>
        <w:b/>
        <w:sz w:val="18"/>
        <w:szCs w:val="18"/>
      </w:rPr>
      <w:fldChar w:fldCharType="separate"/>
    </w:r>
    <w:r w:rsidR="002C3684">
      <w:rPr>
        <w:rStyle w:val="PageNumber"/>
        <w:rFonts w:ascii="Arial" w:hAnsi="Arial" w:cs="Arial"/>
        <w:b/>
        <w:noProof/>
        <w:sz w:val="18"/>
        <w:szCs w:val="18"/>
      </w:rPr>
      <w:t>7</w:t>
    </w:r>
    <w:r w:rsidR="00D22361" w:rsidRPr="004B56E3">
      <w:rPr>
        <w:rStyle w:val="PageNumber"/>
        <w:rFonts w:ascii="Arial" w:hAnsi="Arial" w:cs="Arial"/>
        <w:b/>
        <w:sz w:val="18"/>
        <w:szCs w:val="18"/>
      </w:rPr>
      <w:fldChar w:fldCharType="end"/>
    </w:r>
    <w:r w:rsidR="00D22361">
      <w:rPr>
        <w:rStyle w:val="PageNumber"/>
      </w:rPr>
      <w:tab/>
    </w:r>
    <w:r w:rsidR="00D22361" w:rsidRPr="00B61EF8">
      <w:rPr>
        <w:rStyle w:val="PageNumber"/>
        <w:rFonts w:ascii="Arial" w:hAnsi="Arial" w:cs="Arial"/>
        <w:b/>
        <w:sz w:val="16"/>
        <w:szCs w:val="16"/>
      </w:rPr>
      <w:t>education.ti.com</w:t>
    </w:r>
  </w:p>
  <w:p w14:paraId="4BF11135" w14:textId="77777777" w:rsidR="00D22361" w:rsidRDefault="00D2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7014B" w14:textId="77777777" w:rsidR="00475D9D" w:rsidRDefault="00475D9D" w:rsidP="000F02DC">
      <w:r>
        <w:separator/>
      </w:r>
    </w:p>
  </w:footnote>
  <w:footnote w:type="continuationSeparator" w:id="0">
    <w:p w14:paraId="29C61926" w14:textId="77777777" w:rsidR="00475D9D" w:rsidRDefault="00475D9D"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0387AAC" w:rsidR="00D22361" w:rsidRPr="00CB2233" w:rsidRDefault="00D22361"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AC59F4">
      <w:rPr>
        <w:rFonts w:ascii="Arial" w:hAnsi="Arial" w:cs="Arial"/>
        <w:b/>
        <w:sz w:val="28"/>
        <w:szCs w:val="28"/>
      </w:rPr>
      <w:t>Best Class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122612">
      <w:rPr>
        <w:rFonts w:ascii="Arial" w:hAnsi="Arial" w:cs="Arial"/>
        <w:b/>
        <w:smallCaps/>
      </w:rPr>
      <w:t xml:space="preserve">                                     </w:t>
    </w:r>
    <w:r w:rsidR="00972C80">
      <w:rPr>
        <w:rFonts w:ascii="Arial" w:hAnsi="Arial" w:cs="Arial"/>
        <w:b/>
        <w:smallCaps/>
      </w:rPr>
      <w:br/>
    </w:r>
    <w:r w:rsidR="00122612">
      <w:rPr>
        <w:rFonts w:ascii="Arial" w:hAnsi="Arial" w:cs="Arial"/>
        <w:b/>
        <w:smallCaps/>
      </w:rPr>
      <w:t xml:space="preserve">TI-84 Plus CE Family </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08031AEB">
          <wp:extent cx="274320"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p w14:paraId="76E20AFD" w14:textId="77777777" w:rsidR="00D22361" w:rsidRPr="00A26E63" w:rsidRDefault="00D2236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05F74"/>
    <w:multiLevelType w:val="hybridMultilevel"/>
    <w:tmpl w:val="6386A366"/>
    <w:lvl w:ilvl="0" w:tplc="35EAB41C">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4"/>
  </w:num>
  <w:num w:numId="3">
    <w:abstractNumId w:val="10"/>
  </w:num>
  <w:num w:numId="4">
    <w:abstractNumId w:val="8"/>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26F59"/>
    <w:rsid w:val="000356E0"/>
    <w:rsid w:val="00040B50"/>
    <w:rsid w:val="0004589C"/>
    <w:rsid w:val="00054096"/>
    <w:rsid w:val="00062700"/>
    <w:rsid w:val="00071267"/>
    <w:rsid w:val="00077213"/>
    <w:rsid w:val="00084834"/>
    <w:rsid w:val="00086716"/>
    <w:rsid w:val="000B014D"/>
    <w:rsid w:val="000B0FCA"/>
    <w:rsid w:val="000D0DAC"/>
    <w:rsid w:val="000E0898"/>
    <w:rsid w:val="000E6F32"/>
    <w:rsid w:val="000E753D"/>
    <w:rsid w:val="000F02DC"/>
    <w:rsid w:val="001042BC"/>
    <w:rsid w:val="00115CA7"/>
    <w:rsid w:val="00122612"/>
    <w:rsid w:val="001271DA"/>
    <w:rsid w:val="001358B0"/>
    <w:rsid w:val="0015249A"/>
    <w:rsid w:val="00154DA5"/>
    <w:rsid w:val="00156DC6"/>
    <w:rsid w:val="0016007D"/>
    <w:rsid w:val="001610CA"/>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6E0"/>
    <w:rsid w:val="00201666"/>
    <w:rsid w:val="002128A9"/>
    <w:rsid w:val="00212CB5"/>
    <w:rsid w:val="00217050"/>
    <w:rsid w:val="00226E65"/>
    <w:rsid w:val="00227F86"/>
    <w:rsid w:val="00232540"/>
    <w:rsid w:val="002328EE"/>
    <w:rsid w:val="00235B0A"/>
    <w:rsid w:val="00241939"/>
    <w:rsid w:val="0024618A"/>
    <w:rsid w:val="002467D6"/>
    <w:rsid w:val="00255732"/>
    <w:rsid w:val="00256076"/>
    <w:rsid w:val="0026237A"/>
    <w:rsid w:val="00267E4B"/>
    <w:rsid w:val="00282151"/>
    <w:rsid w:val="0028507C"/>
    <w:rsid w:val="0029411C"/>
    <w:rsid w:val="002A7DC0"/>
    <w:rsid w:val="002B285F"/>
    <w:rsid w:val="002C3684"/>
    <w:rsid w:val="002C685F"/>
    <w:rsid w:val="002D6494"/>
    <w:rsid w:val="002E6C05"/>
    <w:rsid w:val="002F3085"/>
    <w:rsid w:val="002F32BF"/>
    <w:rsid w:val="002F3B1C"/>
    <w:rsid w:val="002F7948"/>
    <w:rsid w:val="00301846"/>
    <w:rsid w:val="003058B0"/>
    <w:rsid w:val="00322723"/>
    <w:rsid w:val="003247EE"/>
    <w:rsid w:val="0034038F"/>
    <w:rsid w:val="0034094D"/>
    <w:rsid w:val="003722A3"/>
    <w:rsid w:val="00372A48"/>
    <w:rsid w:val="00375E63"/>
    <w:rsid w:val="00376A6F"/>
    <w:rsid w:val="003812EE"/>
    <w:rsid w:val="003A7629"/>
    <w:rsid w:val="003A7D1A"/>
    <w:rsid w:val="003B0263"/>
    <w:rsid w:val="003C1046"/>
    <w:rsid w:val="003D298D"/>
    <w:rsid w:val="003D5B67"/>
    <w:rsid w:val="003E3EE4"/>
    <w:rsid w:val="003E5159"/>
    <w:rsid w:val="003F63DE"/>
    <w:rsid w:val="00417A7B"/>
    <w:rsid w:val="00426A1D"/>
    <w:rsid w:val="004375DA"/>
    <w:rsid w:val="00441E2E"/>
    <w:rsid w:val="004508BA"/>
    <w:rsid w:val="0046474D"/>
    <w:rsid w:val="00464D2B"/>
    <w:rsid w:val="004665EB"/>
    <w:rsid w:val="00475D9D"/>
    <w:rsid w:val="00481B69"/>
    <w:rsid w:val="00483C47"/>
    <w:rsid w:val="004A3EFB"/>
    <w:rsid w:val="004A4F5B"/>
    <w:rsid w:val="004E5A82"/>
    <w:rsid w:val="004E652A"/>
    <w:rsid w:val="00504208"/>
    <w:rsid w:val="005112CE"/>
    <w:rsid w:val="005171E3"/>
    <w:rsid w:val="00524518"/>
    <w:rsid w:val="00525B65"/>
    <w:rsid w:val="00525BCE"/>
    <w:rsid w:val="00526583"/>
    <w:rsid w:val="005369FC"/>
    <w:rsid w:val="00542182"/>
    <w:rsid w:val="005465BB"/>
    <w:rsid w:val="005607E5"/>
    <w:rsid w:val="005618B6"/>
    <w:rsid w:val="0056253E"/>
    <w:rsid w:val="00563BB4"/>
    <w:rsid w:val="00570A03"/>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30E1"/>
    <w:rsid w:val="00601444"/>
    <w:rsid w:val="00606BCE"/>
    <w:rsid w:val="00607146"/>
    <w:rsid w:val="006269CD"/>
    <w:rsid w:val="006311E9"/>
    <w:rsid w:val="0063782A"/>
    <w:rsid w:val="0064445A"/>
    <w:rsid w:val="006464F8"/>
    <w:rsid w:val="0065420E"/>
    <w:rsid w:val="00657751"/>
    <w:rsid w:val="00660E8A"/>
    <w:rsid w:val="0066490F"/>
    <w:rsid w:val="006654C1"/>
    <w:rsid w:val="00666115"/>
    <w:rsid w:val="00671AB7"/>
    <w:rsid w:val="0068612F"/>
    <w:rsid w:val="00691A88"/>
    <w:rsid w:val="0069536B"/>
    <w:rsid w:val="006A2B5E"/>
    <w:rsid w:val="006A3323"/>
    <w:rsid w:val="006B37AE"/>
    <w:rsid w:val="006C651B"/>
    <w:rsid w:val="006D6580"/>
    <w:rsid w:val="006E21C1"/>
    <w:rsid w:val="006E31ED"/>
    <w:rsid w:val="006E4812"/>
    <w:rsid w:val="006F10E0"/>
    <w:rsid w:val="006F5428"/>
    <w:rsid w:val="00703702"/>
    <w:rsid w:val="00703AE7"/>
    <w:rsid w:val="00710DF1"/>
    <w:rsid w:val="007233FC"/>
    <w:rsid w:val="00724029"/>
    <w:rsid w:val="00724966"/>
    <w:rsid w:val="00725FF8"/>
    <w:rsid w:val="0074607F"/>
    <w:rsid w:val="00746AC5"/>
    <w:rsid w:val="00755258"/>
    <w:rsid w:val="007654D4"/>
    <w:rsid w:val="0077754F"/>
    <w:rsid w:val="007811B0"/>
    <w:rsid w:val="00786A85"/>
    <w:rsid w:val="00787BBD"/>
    <w:rsid w:val="00793EBF"/>
    <w:rsid w:val="007C4610"/>
    <w:rsid w:val="007E3B65"/>
    <w:rsid w:val="007F4526"/>
    <w:rsid w:val="007F5567"/>
    <w:rsid w:val="008023EE"/>
    <w:rsid w:val="00803F15"/>
    <w:rsid w:val="00805026"/>
    <w:rsid w:val="0080750E"/>
    <w:rsid w:val="00807953"/>
    <w:rsid w:val="00810F93"/>
    <w:rsid w:val="00827948"/>
    <w:rsid w:val="008306A5"/>
    <w:rsid w:val="008312A7"/>
    <w:rsid w:val="00842CBF"/>
    <w:rsid w:val="00845254"/>
    <w:rsid w:val="00847970"/>
    <w:rsid w:val="00867A7E"/>
    <w:rsid w:val="00870CE5"/>
    <w:rsid w:val="008722F1"/>
    <w:rsid w:val="008739A9"/>
    <w:rsid w:val="008742CA"/>
    <w:rsid w:val="00880A6E"/>
    <w:rsid w:val="00883036"/>
    <w:rsid w:val="008925D3"/>
    <w:rsid w:val="0089280E"/>
    <w:rsid w:val="00893364"/>
    <w:rsid w:val="008934D3"/>
    <w:rsid w:val="008947A5"/>
    <w:rsid w:val="00896D79"/>
    <w:rsid w:val="008A3EC6"/>
    <w:rsid w:val="008A6E2E"/>
    <w:rsid w:val="008B3615"/>
    <w:rsid w:val="008B37CA"/>
    <w:rsid w:val="008B60D8"/>
    <w:rsid w:val="008C496E"/>
    <w:rsid w:val="008D35D8"/>
    <w:rsid w:val="008D3BE2"/>
    <w:rsid w:val="008D45F5"/>
    <w:rsid w:val="008D5285"/>
    <w:rsid w:val="00912599"/>
    <w:rsid w:val="00930654"/>
    <w:rsid w:val="00935B28"/>
    <w:rsid w:val="00941855"/>
    <w:rsid w:val="00945D2B"/>
    <w:rsid w:val="00947433"/>
    <w:rsid w:val="009542D0"/>
    <w:rsid w:val="009557F5"/>
    <w:rsid w:val="00967329"/>
    <w:rsid w:val="00972C80"/>
    <w:rsid w:val="009A1235"/>
    <w:rsid w:val="009A2DCC"/>
    <w:rsid w:val="009A43BE"/>
    <w:rsid w:val="009A6E61"/>
    <w:rsid w:val="009B251B"/>
    <w:rsid w:val="009C0674"/>
    <w:rsid w:val="009C4CF2"/>
    <w:rsid w:val="009D6511"/>
    <w:rsid w:val="009E5C81"/>
    <w:rsid w:val="009F1E56"/>
    <w:rsid w:val="009F35AF"/>
    <w:rsid w:val="009F7203"/>
    <w:rsid w:val="00A023EA"/>
    <w:rsid w:val="00A06A80"/>
    <w:rsid w:val="00A22AFA"/>
    <w:rsid w:val="00A2360A"/>
    <w:rsid w:val="00A269B8"/>
    <w:rsid w:val="00A26E63"/>
    <w:rsid w:val="00A27D2E"/>
    <w:rsid w:val="00A40DD4"/>
    <w:rsid w:val="00A55DC5"/>
    <w:rsid w:val="00A56BCC"/>
    <w:rsid w:val="00A56D0F"/>
    <w:rsid w:val="00A600B4"/>
    <w:rsid w:val="00A670C3"/>
    <w:rsid w:val="00A715BB"/>
    <w:rsid w:val="00A71987"/>
    <w:rsid w:val="00A76B5B"/>
    <w:rsid w:val="00A9620C"/>
    <w:rsid w:val="00AA15EA"/>
    <w:rsid w:val="00AA4339"/>
    <w:rsid w:val="00AB0F2B"/>
    <w:rsid w:val="00AB5569"/>
    <w:rsid w:val="00AB6953"/>
    <w:rsid w:val="00AC4F6D"/>
    <w:rsid w:val="00AC59F4"/>
    <w:rsid w:val="00AC7F9B"/>
    <w:rsid w:val="00AD2285"/>
    <w:rsid w:val="00AD343A"/>
    <w:rsid w:val="00AD359D"/>
    <w:rsid w:val="00AE1734"/>
    <w:rsid w:val="00AF0BDC"/>
    <w:rsid w:val="00AF44CB"/>
    <w:rsid w:val="00AF4834"/>
    <w:rsid w:val="00AF4B9B"/>
    <w:rsid w:val="00AF5F94"/>
    <w:rsid w:val="00B02772"/>
    <w:rsid w:val="00B0383C"/>
    <w:rsid w:val="00B27D12"/>
    <w:rsid w:val="00B42003"/>
    <w:rsid w:val="00B42E4F"/>
    <w:rsid w:val="00B46E29"/>
    <w:rsid w:val="00B55278"/>
    <w:rsid w:val="00B76A86"/>
    <w:rsid w:val="00B776E9"/>
    <w:rsid w:val="00B81EFD"/>
    <w:rsid w:val="00B84D18"/>
    <w:rsid w:val="00B8731B"/>
    <w:rsid w:val="00B9252C"/>
    <w:rsid w:val="00B94A01"/>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0A93"/>
    <w:rsid w:val="00C11892"/>
    <w:rsid w:val="00C15F51"/>
    <w:rsid w:val="00C22974"/>
    <w:rsid w:val="00C2505B"/>
    <w:rsid w:val="00C2723A"/>
    <w:rsid w:val="00C27548"/>
    <w:rsid w:val="00C3190D"/>
    <w:rsid w:val="00C332E1"/>
    <w:rsid w:val="00C3525D"/>
    <w:rsid w:val="00C37CF2"/>
    <w:rsid w:val="00C46A22"/>
    <w:rsid w:val="00C51A58"/>
    <w:rsid w:val="00C53551"/>
    <w:rsid w:val="00C602C7"/>
    <w:rsid w:val="00C62F8D"/>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C0394"/>
    <w:rsid w:val="00CD241F"/>
    <w:rsid w:val="00CE505E"/>
    <w:rsid w:val="00CE772E"/>
    <w:rsid w:val="00CF32D3"/>
    <w:rsid w:val="00CF62E1"/>
    <w:rsid w:val="00CF6ED3"/>
    <w:rsid w:val="00D02619"/>
    <w:rsid w:val="00D06203"/>
    <w:rsid w:val="00D12A4B"/>
    <w:rsid w:val="00D1542B"/>
    <w:rsid w:val="00D16AA0"/>
    <w:rsid w:val="00D218D0"/>
    <w:rsid w:val="00D22361"/>
    <w:rsid w:val="00D27854"/>
    <w:rsid w:val="00D31AEC"/>
    <w:rsid w:val="00D32E37"/>
    <w:rsid w:val="00D41FE8"/>
    <w:rsid w:val="00D43E7D"/>
    <w:rsid w:val="00D44BEE"/>
    <w:rsid w:val="00D63551"/>
    <w:rsid w:val="00D76ABE"/>
    <w:rsid w:val="00D8318B"/>
    <w:rsid w:val="00D83516"/>
    <w:rsid w:val="00D8623A"/>
    <w:rsid w:val="00D87BC9"/>
    <w:rsid w:val="00D97653"/>
    <w:rsid w:val="00DA4FA6"/>
    <w:rsid w:val="00DB44BE"/>
    <w:rsid w:val="00DB5460"/>
    <w:rsid w:val="00DC1DAE"/>
    <w:rsid w:val="00DC311D"/>
    <w:rsid w:val="00DD2250"/>
    <w:rsid w:val="00DD31D4"/>
    <w:rsid w:val="00DD3F27"/>
    <w:rsid w:val="00DD4FEA"/>
    <w:rsid w:val="00DE020F"/>
    <w:rsid w:val="00DE311E"/>
    <w:rsid w:val="00DF0DD8"/>
    <w:rsid w:val="00E10B81"/>
    <w:rsid w:val="00E1111B"/>
    <w:rsid w:val="00E11874"/>
    <w:rsid w:val="00E146C7"/>
    <w:rsid w:val="00E20B8A"/>
    <w:rsid w:val="00E226AD"/>
    <w:rsid w:val="00E4066E"/>
    <w:rsid w:val="00E52381"/>
    <w:rsid w:val="00E632AE"/>
    <w:rsid w:val="00E73265"/>
    <w:rsid w:val="00E83F17"/>
    <w:rsid w:val="00E90D89"/>
    <w:rsid w:val="00E9376E"/>
    <w:rsid w:val="00EA2522"/>
    <w:rsid w:val="00EA262A"/>
    <w:rsid w:val="00EA2AEF"/>
    <w:rsid w:val="00EA3FCE"/>
    <w:rsid w:val="00EA6D32"/>
    <w:rsid w:val="00EB282F"/>
    <w:rsid w:val="00EB3D9B"/>
    <w:rsid w:val="00EB58F8"/>
    <w:rsid w:val="00EB6918"/>
    <w:rsid w:val="00EB748B"/>
    <w:rsid w:val="00EC3C5F"/>
    <w:rsid w:val="00EC63CF"/>
    <w:rsid w:val="00ED0088"/>
    <w:rsid w:val="00ED09A6"/>
    <w:rsid w:val="00EE1EC1"/>
    <w:rsid w:val="00EE32FC"/>
    <w:rsid w:val="00EE45F4"/>
    <w:rsid w:val="00F02138"/>
    <w:rsid w:val="00F10DA2"/>
    <w:rsid w:val="00F20F6F"/>
    <w:rsid w:val="00F30DDF"/>
    <w:rsid w:val="00F41925"/>
    <w:rsid w:val="00F44368"/>
    <w:rsid w:val="00F54051"/>
    <w:rsid w:val="00F54ECC"/>
    <w:rsid w:val="00F55C9F"/>
    <w:rsid w:val="00F61507"/>
    <w:rsid w:val="00F630DB"/>
    <w:rsid w:val="00F8063E"/>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oleObject" Target="embeddings/oleObject1.bin"/><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2424</Words>
  <Characters>11370</Characters>
  <Application>Microsoft Office Word</Application>
  <DocSecurity>0</DocSecurity>
  <Lines>366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2024-02-28T16:50:00Z</dcterms:created>
  <dcterms:modified xsi:type="dcterms:W3CDTF">2024-02-28T16:50:00Z</dcterms:modified>
</cp:coreProperties>
</file>