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0681278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7752B8AC" w14:textId="6A698D48"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>2.12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>Logarithmic Function Manipulation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3B8390E7" w14:textId="273EB1F4" w:rsidR="00832934" w:rsidRPr="00A4348D" w:rsidRDefault="00681278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Transformations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 </w:t>
            </w:r>
          </w:p>
        </w:tc>
      </w:tr>
      <w:tr w:rsidR="00450551" w:rsidRPr="00A4348D" w14:paraId="6E35999E" w14:textId="77777777" w:rsidTr="00B4692F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D1A2F" w14:textId="1F9877EE" w:rsidR="00B4692F" w:rsidRDefault="3E0407FC" w:rsidP="00CE0B5E">
      <w:pPr>
        <w:rPr>
          <w:rFonts w:ascii="Arial" w:hAnsi="Arial" w:cs="Arial"/>
          <w:sz w:val="20"/>
          <w:szCs w:val="20"/>
        </w:rPr>
      </w:pPr>
      <w:r w:rsidRPr="3E0407FC">
        <w:rPr>
          <w:rFonts w:ascii="Arial" w:hAnsi="Arial" w:cs="Arial"/>
          <w:b/>
          <w:bCs/>
          <w:sz w:val="20"/>
          <w:szCs w:val="20"/>
        </w:rPr>
        <w:t>Practice Problem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218D675" w14:textId="4BA9D6BA" w:rsidR="00B4692F" w:rsidRDefault="00B4692F" w:rsidP="00B4692F">
            <w:pPr>
              <w:rPr>
                <w:rFonts w:eastAsiaTheme="minorEastAsia"/>
              </w:rPr>
            </w:pPr>
            <w:r>
              <w:t xml:space="preserve">The function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rPr>
                <w:rFonts w:eastAsiaTheme="minorEastAsia"/>
              </w:rPr>
              <w:t xml:space="preserve">, is given by the </w:t>
            </w:r>
            <w:r w:rsidR="001E5D71">
              <w:rPr>
                <w:rFonts w:eastAsiaTheme="minorEastAsia"/>
              </w:rPr>
              <w:t>g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=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oMath>
            <w:r>
              <w:rPr>
                <w:rFonts w:eastAsiaTheme="minorEastAsia"/>
              </w:rPr>
              <w:t xml:space="preserve">. </w:t>
            </w:r>
            <w:r w:rsidR="001E5D71">
              <w:rPr>
                <w:rFonts w:eastAsiaTheme="minorEastAsia"/>
              </w:rPr>
              <w:t xml:space="preserve">The function </w:t>
            </w:r>
            <m:oMath>
              <m:r>
                <w:rPr>
                  <w:rFonts w:ascii="Cambria Math" w:eastAsiaTheme="minorEastAsia" w:hAnsi="Cambria Math"/>
                </w:rPr>
                <m:t>h</m:t>
              </m:r>
            </m:oMath>
            <w:r w:rsidR="001E5D71">
              <w:rPr>
                <w:rFonts w:eastAsiaTheme="minorEastAsia"/>
              </w:rPr>
              <w:t xml:space="preserve"> is given by </w:t>
            </w:r>
            <m:oMath>
              <m:r>
                <w:rPr>
                  <w:rFonts w:ascii="Cambria Math" w:eastAsiaTheme="minorEastAsia" w:hAnsi="Cambria Math"/>
                </w:rPr>
                <m:t>h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= 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8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</m:func>
            </m:oMath>
            <w:r w:rsidR="001E5D71">
              <w:rPr>
                <w:rFonts w:eastAsiaTheme="minorEastAsia"/>
              </w:rPr>
              <w:t xml:space="preserve">. </w:t>
            </w:r>
            <w:r>
              <w:rPr>
                <w:rFonts w:eastAsiaTheme="minorEastAsia"/>
              </w:rPr>
              <w:t xml:space="preserve">Which of the following would correctly describe </w:t>
            </w:r>
            <w:r w:rsidR="001E5D71">
              <w:rPr>
                <w:rFonts w:eastAsiaTheme="minorEastAsia"/>
              </w:rPr>
              <w:t xml:space="preserve">a transformation for which the graph of </w:t>
            </w:r>
            <m:oMath>
              <m:r>
                <w:rPr>
                  <w:rFonts w:ascii="Cambria Math" w:eastAsiaTheme="minorEastAsia" w:hAnsi="Cambria Math"/>
                </w:rPr>
                <m:t>h</m:t>
              </m:r>
            </m:oMath>
            <w:r>
              <w:rPr>
                <w:rFonts w:eastAsiaTheme="minorEastAsia"/>
              </w:rPr>
              <w:t xml:space="preserve"> </w:t>
            </w:r>
            <w:r w:rsidR="001E5D71">
              <w:rPr>
                <w:rFonts w:eastAsiaTheme="minorEastAsia"/>
              </w:rPr>
              <w:t xml:space="preserve">is the image of the graph of </w:t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E5D71">
              <w:rPr>
                <w:rFonts w:eastAsiaTheme="minorEastAsia"/>
              </w:rPr>
              <w:t>?</w:t>
            </w:r>
          </w:p>
          <w:p w14:paraId="0DE7F929" w14:textId="0CCD59D9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1E5D71">
              <w:rPr>
                <w:rFonts w:eastAsiaTheme="minorEastAsia"/>
              </w:rPr>
              <w:t>A horizontal dilation by a factor of 6</w:t>
            </w:r>
          </w:p>
          <w:p w14:paraId="174E4548" w14:textId="0A1F6F66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1E5D71">
              <w:rPr>
                <w:rFonts w:eastAsiaTheme="minorEastAsia"/>
                <w:sz w:val="20"/>
                <w:szCs w:val="20"/>
              </w:rPr>
              <w:t xml:space="preserve">A horizontal dilation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6</m:t>
                  </m:r>
                </m:den>
              </m:f>
            </m:oMath>
          </w:p>
          <w:p w14:paraId="30C4AC28" w14:textId="6542F0DE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1E5D71">
              <w:rPr>
                <w:rFonts w:eastAsiaTheme="minorEastAsia"/>
                <w:sz w:val="20"/>
                <w:szCs w:val="20"/>
              </w:rPr>
              <w:t>A vertical dilation by a factor of 6</w:t>
            </w:r>
          </w:p>
          <w:p w14:paraId="0083F816" w14:textId="1A91CEA4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1E5D71">
              <w:rPr>
                <w:rFonts w:eastAsiaTheme="minorEastAsia"/>
                <w:sz w:val="20"/>
                <w:szCs w:val="20"/>
              </w:rPr>
              <w:t xml:space="preserve">A vertical dilation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6</m:t>
                  </m:r>
                </m:den>
              </m:f>
            </m:oMath>
          </w:p>
        </w:tc>
      </w:tr>
    </w:tbl>
    <w:p w14:paraId="281A76B9" w14:textId="77777777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1B754C93" w14:textId="77777777" w:rsidR="001E5D71" w:rsidRDefault="001E5D71" w:rsidP="00CE0B5E">
      <w:pPr>
        <w:rPr>
          <w:rFonts w:ascii="Arial" w:hAnsi="Arial" w:cs="Arial"/>
          <w:sz w:val="20"/>
          <w:szCs w:val="20"/>
        </w:rPr>
      </w:pPr>
    </w:p>
    <w:p w14:paraId="4CA427AA" w14:textId="30A05004" w:rsidR="001D3C7B" w:rsidRDefault="3E0407FC" w:rsidP="00CE0B5E">
      <w:pPr>
        <w:rPr>
          <w:rFonts w:ascii="Arial" w:hAnsi="Arial" w:cs="Arial"/>
          <w:sz w:val="20"/>
          <w:szCs w:val="20"/>
        </w:rPr>
      </w:pPr>
      <w:r w:rsidRPr="3E0407FC">
        <w:rPr>
          <w:rFonts w:ascii="Arial" w:hAnsi="Arial" w:cs="Arial"/>
          <w:b/>
          <w:bCs/>
          <w:sz w:val="20"/>
          <w:szCs w:val="20"/>
        </w:rPr>
        <w:t>Practice Problem 2</w:t>
      </w:r>
    </w:p>
    <w:p w14:paraId="1FCA5CDA" w14:textId="0D6BB438" w:rsidR="001D3C7B" w:rsidRDefault="3E0407FC" w:rsidP="3E0407FC">
      <w:pPr>
        <w:rPr>
          <w:rFonts w:ascii="Arial" w:hAnsi="Arial" w:cs="Arial"/>
          <w:sz w:val="20"/>
          <w:szCs w:val="20"/>
        </w:rPr>
      </w:pPr>
      <w:r w:rsidRPr="3E0407FC">
        <w:rPr>
          <w:rFonts w:ascii="Arial" w:hAnsi="Arial" w:cs="Arial"/>
          <w:sz w:val="20"/>
          <w:szCs w:val="20"/>
        </w:rPr>
        <w:t xml:space="preserve">The function </w:t>
      </w:r>
      <m:oMath>
        <m:r>
          <w:rPr>
            <w:rFonts w:ascii="Cambria Math" w:hAnsi="Cambria Math"/>
          </w:rPr>
          <m:t>f </m:t>
        </m:r>
      </m:oMath>
      <w:r w:rsidRPr="3E0407FC">
        <w:rPr>
          <w:rFonts w:ascii="Arial" w:hAnsi="Arial" w:cs="Arial"/>
          <w:i/>
          <w:iCs/>
          <w:sz w:val="20"/>
          <w:szCs w:val="20"/>
        </w:rPr>
        <w:t xml:space="preserve"> </w:t>
      </w:r>
      <w:r w:rsidRPr="3E0407FC">
        <w:rPr>
          <w:rFonts w:ascii="Arial" w:hAnsi="Arial" w:cs="Arial"/>
          <w:sz w:val="20"/>
          <w:szCs w:val="20"/>
        </w:rPr>
        <w:t xml:space="preserve">is given by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</m:func>
      </m:oMath>
      <w:r w:rsidRPr="3E0407FC">
        <w:rPr>
          <w:rFonts w:ascii="Arial" w:hAnsi="Arial" w:cs="Arial"/>
          <w:sz w:val="20"/>
          <w:szCs w:val="20"/>
        </w:rPr>
        <w:t xml:space="preserve">, where b, c, and d are all positive integers. Which of the following is an equivalent representation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3E0407FC">
        <w:rPr>
          <w:rFonts w:ascii="Arial" w:hAnsi="Arial" w:cs="Arial"/>
          <w:sz w:val="20"/>
          <w:szCs w:val="20"/>
        </w:rPr>
        <w:t>?</w:t>
      </w:r>
    </w:p>
    <w:p w14:paraId="63444A1F" w14:textId="4A9B6586" w:rsidR="3E0407FC" w:rsidRDefault="3E0407FC" w:rsidP="3E0407FC">
      <w:pPr>
        <w:rPr>
          <w:rFonts w:ascii="Arial" w:hAnsi="Arial" w:cs="Arial"/>
          <w:sz w:val="20"/>
          <w:szCs w:val="20"/>
        </w:rPr>
      </w:pPr>
      <w:r w:rsidRPr="3E0407FC">
        <w:rPr>
          <w:rFonts w:ascii="Arial" w:hAnsi="Arial" w:cs="Arial"/>
          <w:sz w:val="20"/>
          <w:szCs w:val="20"/>
        </w:rPr>
        <w:t xml:space="preserve">(a)     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c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d</m:t>
                </m:r>
              </m:e>
            </m:func>
          </m:den>
        </m:f>
      </m:oMath>
    </w:p>
    <w:p w14:paraId="38160F70" w14:textId="5E0617DA" w:rsidR="3E0407FC" w:rsidRDefault="3E0407FC" w:rsidP="3E0407FC">
      <w:pPr>
        <w:rPr>
          <w:rFonts w:ascii="Arial" w:hAnsi="Arial" w:cs="Arial"/>
          <w:sz w:val="20"/>
          <w:szCs w:val="20"/>
        </w:rPr>
      </w:pPr>
      <w:r w:rsidRPr="3E0407FC">
        <w:rPr>
          <w:rFonts w:ascii="Arial" w:hAnsi="Arial" w:cs="Arial"/>
          <w:sz w:val="20"/>
          <w:szCs w:val="20"/>
        </w:rPr>
        <w:t xml:space="preserve">(b)        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c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d</m:t>
            </m:r>
          </m:e>
        </m:func>
      </m:oMath>
    </w:p>
    <w:p w14:paraId="035957EC" w14:textId="44A5CDF4" w:rsidR="3E0407FC" w:rsidRDefault="3E0407FC" w:rsidP="3E0407FC">
      <w:pPr>
        <w:rPr>
          <w:rFonts w:ascii="Arial" w:hAnsi="Arial" w:cs="Arial"/>
        </w:rPr>
      </w:pPr>
      <w:r w:rsidRPr="3E0407FC">
        <w:rPr>
          <w:rFonts w:ascii="Arial" w:hAnsi="Arial" w:cs="Arial"/>
          <w:sz w:val="20"/>
          <w:szCs w:val="20"/>
        </w:rPr>
        <w:t xml:space="preserve">(c)        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c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d</m:t>
            </m:r>
          </m:e>
        </m:func>
      </m:oMath>
      <w:r w:rsidRPr="3E0407FC">
        <w:rPr>
          <w:rFonts w:ascii="Arial" w:hAnsi="Arial" w:cs="Arial"/>
          <w:sz w:val="20"/>
          <w:szCs w:val="20"/>
        </w:rPr>
        <w:t xml:space="preserve"> </w:t>
      </w:r>
    </w:p>
    <w:p w14:paraId="1C240231" w14:textId="6C8784A1" w:rsidR="3E0407FC" w:rsidRDefault="3E0407FC" w:rsidP="3E0407FC">
      <w:pPr>
        <w:rPr>
          <w:rFonts w:ascii="Arial" w:hAnsi="Arial" w:cs="Arial"/>
          <w:sz w:val="20"/>
          <w:szCs w:val="20"/>
        </w:rPr>
      </w:pPr>
      <w:r w:rsidRPr="3E0407FC">
        <w:rPr>
          <w:rFonts w:ascii="Arial" w:hAnsi="Arial" w:cs="Arial"/>
          <w:sz w:val="20"/>
          <w:szCs w:val="20"/>
        </w:rPr>
        <w:t xml:space="preserve">(d)        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c-d</m:t>
                </m:r>
              </m:e>
            </m:d>
          </m:e>
        </m:func>
      </m:oMath>
    </w:p>
    <w:p w14:paraId="366C99C5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50E88191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74EE4E24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19EEC814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256E5A0A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2A537F87" w14:textId="5FE10982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5736AC32" w14:textId="6778F08C" w:rsidR="00610633" w:rsidRDefault="00610633" w:rsidP="00CE0B5E">
      <w:pPr>
        <w:rPr>
          <w:rFonts w:ascii="Arial" w:hAnsi="Arial" w:cs="Arial"/>
          <w:sz w:val="20"/>
          <w:szCs w:val="20"/>
        </w:rPr>
      </w:pPr>
    </w:p>
    <w:p w14:paraId="25B12AC4" w14:textId="18C25701" w:rsidR="00610633" w:rsidRDefault="00610633" w:rsidP="00CE0B5E">
      <w:pPr>
        <w:rPr>
          <w:rFonts w:ascii="Arial" w:hAnsi="Arial" w:cs="Arial"/>
          <w:sz w:val="20"/>
          <w:szCs w:val="20"/>
        </w:rPr>
      </w:pPr>
    </w:p>
    <w:p w14:paraId="729084DF" w14:textId="2D46521A" w:rsidR="00610633" w:rsidRDefault="00610633" w:rsidP="00CE0B5E">
      <w:pPr>
        <w:rPr>
          <w:rFonts w:ascii="Arial" w:hAnsi="Arial" w:cs="Arial"/>
          <w:sz w:val="20"/>
          <w:szCs w:val="20"/>
        </w:rPr>
      </w:pPr>
    </w:p>
    <w:p w14:paraId="7DC88948" w14:textId="11478732" w:rsidR="00610633" w:rsidRDefault="00610633" w:rsidP="00CE0B5E">
      <w:pPr>
        <w:rPr>
          <w:rFonts w:ascii="Arial" w:hAnsi="Arial" w:cs="Arial"/>
          <w:sz w:val="20"/>
          <w:szCs w:val="20"/>
        </w:rPr>
      </w:pPr>
    </w:p>
    <w:p w14:paraId="0C9E4C9E" w14:textId="6408FEE2" w:rsidR="00610633" w:rsidRDefault="00610633" w:rsidP="3E0407FC">
      <w:pPr>
        <w:rPr>
          <w:rFonts w:ascii="Arial" w:hAnsi="Arial" w:cs="Arial"/>
          <w:sz w:val="20"/>
          <w:szCs w:val="20"/>
        </w:rPr>
      </w:pPr>
    </w:p>
    <w:p w14:paraId="4BF307C6" w14:textId="63563DF6" w:rsidR="3E0407FC" w:rsidRDefault="3E0407FC" w:rsidP="3E0407F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3E0407FC">
        <w:tc>
          <w:tcPr>
            <w:tcW w:w="10790" w:type="dxa"/>
          </w:tcPr>
          <w:p w14:paraId="214A5DD0" w14:textId="33BA13FD" w:rsidR="001E5D71" w:rsidRPr="001E5D71" w:rsidRDefault="3E0407FC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6EF8CD12" w14:textId="77777777" w:rsidR="001E5D71" w:rsidRDefault="001E5D71" w:rsidP="00CE0B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A vertical dilation by a factor of 6.</w:t>
            </w:r>
          </w:p>
          <w:p w14:paraId="468468A6" w14:textId="383D25C9" w:rsidR="001E5D71" w:rsidRPr="001E5D71" w:rsidRDefault="001E5D71" w:rsidP="00CE0B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the property: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sup>
                  </m:s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=a∙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b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e>
                  </m:func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, you can rewrite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=6∙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Since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=6∙g(x)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then the image is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vertical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translation</w:t>
            </w:r>
            <w:r w:rsidR="001D3C7B">
              <w:rPr>
                <w:rFonts w:ascii="Arial" w:hAnsi="Arial" w:cs="Arial"/>
                <w:sz w:val="20"/>
                <w:szCs w:val="20"/>
              </w:rPr>
              <w:t xml:space="preserve">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by a factor of 6.</w:t>
            </w:r>
          </w:p>
        </w:tc>
      </w:tr>
      <w:tr w:rsidR="00610633" w14:paraId="7162E744" w14:textId="77777777" w:rsidTr="3E0407FC">
        <w:tc>
          <w:tcPr>
            <w:tcW w:w="10790" w:type="dxa"/>
          </w:tcPr>
          <w:p w14:paraId="1FEE2328" w14:textId="16EDE2C8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F4FBB" w14:textId="54E8F0BB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400B09" w14:textId="63C8857B" w:rsidR="00610633" w:rsidRPr="001E5D71" w:rsidRDefault="3E0407FC" w:rsidP="3E0407FC">
            <w:pPr>
              <w:rPr>
                <w:rFonts w:ascii="Arial" w:hAnsi="Arial" w:cs="Arial"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2E2F9BB3" w14:textId="5732D526" w:rsidR="00610633" w:rsidRPr="001E5D71" w:rsidRDefault="3E0407FC" w:rsidP="3E0407FC">
            <w:pPr>
              <w:rPr>
                <w:rFonts w:ascii="Arial" w:hAnsi="Arial" w:cs="Arial"/>
                <w:sz w:val="20"/>
                <w:szCs w:val="20"/>
              </w:rPr>
            </w:pPr>
            <w:r w:rsidRPr="3E0407FC">
              <w:rPr>
                <w:rFonts w:ascii="Arial" w:hAnsi="Arial" w:cs="Arial"/>
                <w:sz w:val="20"/>
                <w:szCs w:val="20"/>
              </w:rPr>
              <w:t xml:space="preserve">(c)   </w:t>
            </w: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func>
            </m:oMath>
          </w:p>
          <w:p w14:paraId="63FDB3A0" w14:textId="692461A4" w:rsidR="00610633" w:rsidRPr="001E5D71" w:rsidRDefault="3E0407FC" w:rsidP="3E0407FC">
            <w:pPr>
              <w:rPr>
                <w:rFonts w:ascii="Arial" w:hAnsi="Arial" w:cs="Arial"/>
                <w:sz w:val="20"/>
                <w:szCs w:val="20"/>
              </w:rPr>
            </w:pPr>
            <w:r w:rsidRPr="3E0407FC">
              <w:rPr>
                <w:rFonts w:ascii="Arial" w:hAnsi="Arial" w:cs="Arial"/>
                <w:sz w:val="20"/>
                <w:szCs w:val="20"/>
              </w:rPr>
              <w:t xml:space="preserve">Using the property: </w:t>
            </w: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func>
            </m:oMath>
            <w:r w:rsidRPr="3E0407FC">
              <w:rPr>
                <w:rFonts w:ascii="Arial" w:hAnsi="Arial" w:cs="Arial"/>
                <w:sz w:val="20"/>
                <w:szCs w:val="20"/>
              </w:rPr>
              <w:t>, (c) would be the answer.</w:t>
            </w:r>
          </w:p>
          <w:p w14:paraId="5938C177" w14:textId="2B40DD3C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84E7A10" w14:textId="77777777" w:rsidR="00610633" w:rsidRDefault="00610633" w:rsidP="00610633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>AP is a registered trademark of the College Board, which was not involved in the production of, and does not endorse, this product. Policies subject to change. </w:t>
      </w:r>
      <w:hyperlink r:id="rId11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1B7FE" w14:textId="77777777" w:rsidR="00EB47A2" w:rsidRDefault="00EB47A2" w:rsidP="001D66AC">
      <w:pPr>
        <w:spacing w:after="0" w:line="240" w:lineRule="auto"/>
      </w:pPr>
      <w:r>
        <w:separator/>
      </w:r>
    </w:p>
  </w:endnote>
  <w:endnote w:type="continuationSeparator" w:id="0">
    <w:p w14:paraId="6AC825B2" w14:textId="77777777" w:rsidR="00EB47A2" w:rsidRDefault="00EB47A2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1579D" w14:textId="77777777" w:rsidR="002F647C" w:rsidRDefault="002F6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C33F3" w14:textId="77777777" w:rsidR="002F647C" w:rsidRDefault="002F6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C5831" w14:textId="77777777" w:rsidR="00EB47A2" w:rsidRDefault="00EB47A2" w:rsidP="001D66AC">
      <w:pPr>
        <w:spacing w:after="0" w:line="240" w:lineRule="auto"/>
      </w:pPr>
      <w:r>
        <w:separator/>
      </w:r>
    </w:p>
  </w:footnote>
  <w:footnote w:type="continuationSeparator" w:id="0">
    <w:p w14:paraId="1189D847" w14:textId="77777777" w:rsidR="00EB47A2" w:rsidRDefault="00EB47A2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B7588" w14:textId="77777777" w:rsidR="002F647C" w:rsidRDefault="002F6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037ACA67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81278" w:rsidRPr="3E0407FC">
      <w:rPr>
        <w:rFonts w:ascii="Arial" w:hAnsi="Arial" w:cs="Arial"/>
        <w:b/>
        <w:bCs/>
        <w:sz w:val="28"/>
        <w:szCs w:val="28"/>
      </w:rPr>
      <w:t>Transformations of Logarithmic Functions</w:t>
    </w:r>
    <w:r w:rsidR="009712F0" w:rsidRPr="3E0407FC">
      <w:rPr>
        <w:rFonts w:ascii="Arial" w:hAnsi="Arial" w:cs="Arial"/>
        <w:b/>
        <w:bCs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B4692F" w:rsidRPr="3E0407FC">
      <w:rPr>
        <w:rFonts w:ascii="Arial" w:hAnsi="Arial" w:cs="Arial"/>
        <w:b/>
        <w:bCs/>
        <w:smallCaps/>
      </w:rPr>
      <w:t>AP</w:t>
    </w:r>
    <w:r w:rsidR="005752E6" w:rsidRPr="3E0407FC">
      <w:rPr>
        <w:rFonts w:ascii="Arial" w:hAnsi="Arial" w:cs="Arial"/>
        <w:b/>
        <w:bCs/>
        <w:smallCaps/>
      </w:rPr>
      <w:t>® Practice</w:t>
    </w:r>
    <w:r w:rsidR="00F67DB1" w:rsidRPr="3E0407FC">
      <w:rPr>
        <w:rFonts w:ascii="Arial" w:hAnsi="Arial" w:cs="Arial"/>
        <w:b/>
        <w:bCs/>
        <w:smallCaps/>
      </w:rPr>
      <w:t xml:space="preserve"> </w:t>
    </w:r>
    <w:r w:rsidR="005752E6" w:rsidRPr="3E0407FC">
      <w:rPr>
        <w:rFonts w:ascii="Arial" w:hAnsi="Arial" w:cs="Arial"/>
        <w:b/>
        <w:bCs/>
        <w:smallCaps/>
      </w:rPr>
      <w:t>Question</w:t>
    </w:r>
    <w:r w:rsidR="002F647C">
      <w:rPr>
        <w:rFonts w:ascii="Arial" w:hAnsi="Arial" w:cs="Arial"/>
        <w:b/>
        <w:bCs/>
        <w:smallCaps/>
      </w:rPr>
      <w:t>s</w:t>
    </w:r>
    <w:bookmarkStart w:id="0" w:name="_GoBack"/>
    <w:bookmarkEnd w:id="0"/>
    <w:r w:rsidR="009712F0" w:rsidRPr="3E0407FC">
      <w:rPr>
        <w:rFonts w:ascii="Arial" w:hAnsi="Arial" w:cs="Arial"/>
        <w:b/>
        <w:bCs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932A2" w14:textId="77777777" w:rsidR="002F647C" w:rsidRDefault="002F6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9F3F2"/>
    <w:multiLevelType w:val="hybridMultilevel"/>
    <w:tmpl w:val="FE024748"/>
    <w:lvl w:ilvl="0" w:tplc="F814D524">
      <w:start w:val="1"/>
      <w:numFmt w:val="lowerLetter"/>
      <w:lvlText w:val="(%1)"/>
      <w:lvlJc w:val="left"/>
      <w:pPr>
        <w:ind w:left="720" w:hanging="360"/>
      </w:pPr>
    </w:lvl>
    <w:lvl w:ilvl="1" w:tplc="710C38A4">
      <w:start w:val="1"/>
      <w:numFmt w:val="lowerLetter"/>
      <w:lvlText w:val="%2."/>
      <w:lvlJc w:val="left"/>
      <w:pPr>
        <w:ind w:left="1440" w:hanging="360"/>
      </w:pPr>
    </w:lvl>
    <w:lvl w:ilvl="2" w:tplc="701EC50A">
      <w:start w:val="1"/>
      <w:numFmt w:val="lowerRoman"/>
      <w:lvlText w:val="%3."/>
      <w:lvlJc w:val="right"/>
      <w:pPr>
        <w:ind w:left="2160" w:hanging="180"/>
      </w:pPr>
    </w:lvl>
    <w:lvl w:ilvl="3" w:tplc="C9DEC310">
      <w:start w:val="1"/>
      <w:numFmt w:val="decimal"/>
      <w:lvlText w:val="%4."/>
      <w:lvlJc w:val="left"/>
      <w:pPr>
        <w:ind w:left="2880" w:hanging="360"/>
      </w:pPr>
    </w:lvl>
    <w:lvl w:ilvl="4" w:tplc="D42048E2">
      <w:start w:val="1"/>
      <w:numFmt w:val="lowerLetter"/>
      <w:lvlText w:val="%5."/>
      <w:lvlJc w:val="left"/>
      <w:pPr>
        <w:ind w:left="3600" w:hanging="360"/>
      </w:pPr>
    </w:lvl>
    <w:lvl w:ilvl="5" w:tplc="52A2866E">
      <w:start w:val="1"/>
      <w:numFmt w:val="lowerRoman"/>
      <w:lvlText w:val="%6."/>
      <w:lvlJc w:val="right"/>
      <w:pPr>
        <w:ind w:left="4320" w:hanging="180"/>
      </w:pPr>
    </w:lvl>
    <w:lvl w:ilvl="6" w:tplc="C7CC9508">
      <w:start w:val="1"/>
      <w:numFmt w:val="decimal"/>
      <w:lvlText w:val="%7."/>
      <w:lvlJc w:val="left"/>
      <w:pPr>
        <w:ind w:left="5040" w:hanging="360"/>
      </w:pPr>
    </w:lvl>
    <w:lvl w:ilvl="7" w:tplc="E444B506">
      <w:start w:val="1"/>
      <w:numFmt w:val="lowerLetter"/>
      <w:lvlText w:val="%8."/>
      <w:lvlJc w:val="left"/>
      <w:pPr>
        <w:ind w:left="5760" w:hanging="360"/>
      </w:pPr>
    </w:lvl>
    <w:lvl w:ilvl="8" w:tplc="4BB61D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4A68A3D"/>
    <w:multiLevelType w:val="hybridMultilevel"/>
    <w:tmpl w:val="33523638"/>
    <w:lvl w:ilvl="0" w:tplc="8320DA2E">
      <w:start w:val="1"/>
      <w:numFmt w:val="lowerLetter"/>
      <w:lvlText w:val="(%1)"/>
      <w:lvlJc w:val="left"/>
      <w:pPr>
        <w:ind w:left="720" w:hanging="360"/>
      </w:pPr>
    </w:lvl>
    <w:lvl w:ilvl="1" w:tplc="97B220B0">
      <w:start w:val="1"/>
      <w:numFmt w:val="lowerLetter"/>
      <w:lvlText w:val="%2."/>
      <w:lvlJc w:val="left"/>
      <w:pPr>
        <w:ind w:left="1440" w:hanging="360"/>
      </w:pPr>
    </w:lvl>
    <w:lvl w:ilvl="2" w:tplc="8A3A3C4A">
      <w:start w:val="1"/>
      <w:numFmt w:val="lowerRoman"/>
      <w:lvlText w:val="%3."/>
      <w:lvlJc w:val="right"/>
      <w:pPr>
        <w:ind w:left="2160" w:hanging="180"/>
      </w:pPr>
    </w:lvl>
    <w:lvl w:ilvl="3" w:tplc="2D1E1F14">
      <w:start w:val="1"/>
      <w:numFmt w:val="decimal"/>
      <w:lvlText w:val="%4."/>
      <w:lvlJc w:val="left"/>
      <w:pPr>
        <w:ind w:left="2880" w:hanging="360"/>
      </w:pPr>
    </w:lvl>
    <w:lvl w:ilvl="4" w:tplc="88C20E0A">
      <w:start w:val="1"/>
      <w:numFmt w:val="lowerLetter"/>
      <w:lvlText w:val="%5."/>
      <w:lvlJc w:val="left"/>
      <w:pPr>
        <w:ind w:left="3600" w:hanging="360"/>
      </w:pPr>
    </w:lvl>
    <w:lvl w:ilvl="5" w:tplc="183C16DA">
      <w:start w:val="1"/>
      <w:numFmt w:val="lowerRoman"/>
      <w:lvlText w:val="%6."/>
      <w:lvlJc w:val="right"/>
      <w:pPr>
        <w:ind w:left="4320" w:hanging="180"/>
      </w:pPr>
    </w:lvl>
    <w:lvl w:ilvl="6" w:tplc="31CCCD92">
      <w:start w:val="1"/>
      <w:numFmt w:val="decimal"/>
      <w:lvlText w:val="%7."/>
      <w:lvlJc w:val="left"/>
      <w:pPr>
        <w:ind w:left="5040" w:hanging="360"/>
      </w:pPr>
    </w:lvl>
    <w:lvl w:ilvl="7" w:tplc="D9BEC764">
      <w:start w:val="1"/>
      <w:numFmt w:val="lowerLetter"/>
      <w:lvlText w:val="%8."/>
      <w:lvlJc w:val="left"/>
      <w:pPr>
        <w:ind w:left="5760" w:hanging="360"/>
      </w:pPr>
    </w:lvl>
    <w:lvl w:ilvl="8" w:tplc="E6BC5DA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9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140F4"/>
    <w:multiLevelType w:val="hybridMultilevel"/>
    <w:tmpl w:val="2954E06A"/>
    <w:lvl w:ilvl="0" w:tplc="F0D26A22">
      <w:start w:val="1"/>
      <w:numFmt w:val="lowerLetter"/>
      <w:lvlText w:val="(%1)"/>
      <w:lvlJc w:val="left"/>
      <w:pPr>
        <w:ind w:left="720" w:hanging="360"/>
      </w:pPr>
    </w:lvl>
    <w:lvl w:ilvl="1" w:tplc="36746B34">
      <w:start w:val="1"/>
      <w:numFmt w:val="lowerLetter"/>
      <w:lvlText w:val="%2."/>
      <w:lvlJc w:val="left"/>
      <w:pPr>
        <w:ind w:left="1440" w:hanging="360"/>
      </w:pPr>
    </w:lvl>
    <w:lvl w:ilvl="2" w:tplc="0C3A6744">
      <w:start w:val="1"/>
      <w:numFmt w:val="lowerRoman"/>
      <w:lvlText w:val="%3."/>
      <w:lvlJc w:val="right"/>
      <w:pPr>
        <w:ind w:left="2160" w:hanging="180"/>
      </w:pPr>
    </w:lvl>
    <w:lvl w:ilvl="3" w:tplc="08B09D18">
      <w:start w:val="1"/>
      <w:numFmt w:val="decimal"/>
      <w:lvlText w:val="%4."/>
      <w:lvlJc w:val="left"/>
      <w:pPr>
        <w:ind w:left="2880" w:hanging="360"/>
      </w:pPr>
    </w:lvl>
    <w:lvl w:ilvl="4" w:tplc="2826B110">
      <w:start w:val="1"/>
      <w:numFmt w:val="lowerLetter"/>
      <w:lvlText w:val="%5."/>
      <w:lvlJc w:val="left"/>
      <w:pPr>
        <w:ind w:left="3600" w:hanging="360"/>
      </w:pPr>
    </w:lvl>
    <w:lvl w:ilvl="5" w:tplc="592A1C4E">
      <w:start w:val="1"/>
      <w:numFmt w:val="lowerRoman"/>
      <w:lvlText w:val="%6."/>
      <w:lvlJc w:val="right"/>
      <w:pPr>
        <w:ind w:left="4320" w:hanging="180"/>
      </w:pPr>
    </w:lvl>
    <w:lvl w:ilvl="6" w:tplc="47447BB4">
      <w:start w:val="1"/>
      <w:numFmt w:val="decimal"/>
      <w:lvlText w:val="%7."/>
      <w:lvlJc w:val="left"/>
      <w:pPr>
        <w:ind w:left="5040" w:hanging="360"/>
      </w:pPr>
    </w:lvl>
    <w:lvl w:ilvl="7" w:tplc="3FEEDEE2">
      <w:start w:val="1"/>
      <w:numFmt w:val="lowerLetter"/>
      <w:lvlText w:val="%8."/>
      <w:lvlJc w:val="left"/>
      <w:pPr>
        <w:ind w:left="5760" w:hanging="360"/>
      </w:pPr>
    </w:lvl>
    <w:lvl w:ilvl="8" w:tplc="379A871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2"/>
  </w:num>
  <w:num w:numId="3">
    <w:abstractNumId w:val="28"/>
  </w:num>
  <w:num w:numId="4">
    <w:abstractNumId w:val="36"/>
  </w:num>
  <w:num w:numId="5">
    <w:abstractNumId w:val="5"/>
  </w:num>
  <w:num w:numId="6">
    <w:abstractNumId w:val="17"/>
  </w:num>
  <w:num w:numId="7">
    <w:abstractNumId w:val="19"/>
  </w:num>
  <w:num w:numId="8">
    <w:abstractNumId w:val="18"/>
  </w:num>
  <w:num w:numId="9">
    <w:abstractNumId w:val="25"/>
  </w:num>
  <w:num w:numId="10">
    <w:abstractNumId w:val="22"/>
  </w:num>
  <w:num w:numId="11">
    <w:abstractNumId w:val="20"/>
  </w:num>
  <w:num w:numId="12">
    <w:abstractNumId w:val="4"/>
  </w:num>
  <w:num w:numId="13">
    <w:abstractNumId w:val="40"/>
  </w:num>
  <w:num w:numId="14">
    <w:abstractNumId w:val="7"/>
  </w:num>
  <w:num w:numId="15">
    <w:abstractNumId w:val="37"/>
  </w:num>
  <w:num w:numId="16">
    <w:abstractNumId w:val="34"/>
  </w:num>
  <w:num w:numId="17">
    <w:abstractNumId w:val="30"/>
  </w:num>
  <w:num w:numId="18">
    <w:abstractNumId w:val="46"/>
  </w:num>
  <w:num w:numId="19">
    <w:abstractNumId w:val="31"/>
  </w:num>
  <w:num w:numId="20">
    <w:abstractNumId w:val="29"/>
  </w:num>
  <w:num w:numId="21">
    <w:abstractNumId w:val="24"/>
  </w:num>
  <w:num w:numId="22">
    <w:abstractNumId w:val="47"/>
  </w:num>
  <w:num w:numId="23">
    <w:abstractNumId w:val="2"/>
  </w:num>
  <w:num w:numId="24">
    <w:abstractNumId w:val="26"/>
  </w:num>
  <w:num w:numId="25">
    <w:abstractNumId w:val="38"/>
  </w:num>
  <w:num w:numId="26">
    <w:abstractNumId w:val="1"/>
  </w:num>
  <w:num w:numId="27">
    <w:abstractNumId w:val="15"/>
  </w:num>
  <w:num w:numId="28">
    <w:abstractNumId w:val="33"/>
  </w:num>
  <w:num w:numId="29">
    <w:abstractNumId w:val="3"/>
  </w:num>
  <w:num w:numId="30">
    <w:abstractNumId w:val="8"/>
  </w:num>
  <w:num w:numId="31">
    <w:abstractNumId w:val="23"/>
  </w:num>
  <w:num w:numId="32">
    <w:abstractNumId w:val="43"/>
  </w:num>
  <w:num w:numId="33">
    <w:abstractNumId w:val="0"/>
  </w:num>
  <w:num w:numId="34">
    <w:abstractNumId w:val="32"/>
  </w:num>
  <w:num w:numId="35">
    <w:abstractNumId w:val="16"/>
  </w:num>
  <w:num w:numId="36">
    <w:abstractNumId w:val="12"/>
  </w:num>
  <w:num w:numId="37">
    <w:abstractNumId w:val="39"/>
  </w:num>
  <w:num w:numId="38">
    <w:abstractNumId w:val="6"/>
  </w:num>
  <w:num w:numId="39">
    <w:abstractNumId w:val="10"/>
  </w:num>
  <w:num w:numId="40">
    <w:abstractNumId w:val="14"/>
  </w:num>
  <w:num w:numId="41">
    <w:abstractNumId w:val="9"/>
  </w:num>
  <w:num w:numId="42">
    <w:abstractNumId w:val="13"/>
  </w:num>
  <w:num w:numId="43">
    <w:abstractNumId w:val="21"/>
  </w:num>
  <w:num w:numId="44">
    <w:abstractNumId w:val="27"/>
  </w:num>
  <w:num w:numId="45">
    <w:abstractNumId w:val="35"/>
  </w:num>
  <w:num w:numId="46">
    <w:abstractNumId w:val="44"/>
  </w:num>
  <w:num w:numId="47">
    <w:abstractNumId w:val="41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31D8"/>
    <w:rsid w:val="00275E3F"/>
    <w:rsid w:val="00276FE5"/>
    <w:rsid w:val="002822C2"/>
    <w:rsid w:val="00287D2E"/>
    <w:rsid w:val="00290228"/>
    <w:rsid w:val="00296ED1"/>
    <w:rsid w:val="002C1A3D"/>
    <w:rsid w:val="002E2D0E"/>
    <w:rsid w:val="002F647C"/>
    <w:rsid w:val="00301F21"/>
    <w:rsid w:val="003123DF"/>
    <w:rsid w:val="0031244F"/>
    <w:rsid w:val="0032520E"/>
    <w:rsid w:val="0035672C"/>
    <w:rsid w:val="00357FBB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37FE8"/>
    <w:rsid w:val="00550103"/>
    <w:rsid w:val="0055617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5F674E"/>
    <w:rsid w:val="0060545E"/>
    <w:rsid w:val="00610633"/>
    <w:rsid w:val="00611A18"/>
    <w:rsid w:val="00630AB2"/>
    <w:rsid w:val="00646146"/>
    <w:rsid w:val="00655B56"/>
    <w:rsid w:val="00656442"/>
    <w:rsid w:val="006648A6"/>
    <w:rsid w:val="0066611A"/>
    <w:rsid w:val="00672653"/>
    <w:rsid w:val="006743AA"/>
    <w:rsid w:val="00681278"/>
    <w:rsid w:val="006950F9"/>
    <w:rsid w:val="006A41DF"/>
    <w:rsid w:val="006A7460"/>
    <w:rsid w:val="006B1FD2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37888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7740E"/>
    <w:rsid w:val="00A84AC7"/>
    <w:rsid w:val="00A857E6"/>
    <w:rsid w:val="00A93182"/>
    <w:rsid w:val="00A97977"/>
    <w:rsid w:val="00A97EA7"/>
    <w:rsid w:val="00AA1FF5"/>
    <w:rsid w:val="00AC7201"/>
    <w:rsid w:val="00AD45D8"/>
    <w:rsid w:val="00AD573F"/>
    <w:rsid w:val="00AD5B1A"/>
    <w:rsid w:val="00AD6F58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26DB8"/>
    <w:rsid w:val="00C32579"/>
    <w:rsid w:val="00C37704"/>
    <w:rsid w:val="00C37D10"/>
    <w:rsid w:val="00C41A9A"/>
    <w:rsid w:val="00C42C58"/>
    <w:rsid w:val="00C4335C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74559"/>
    <w:rsid w:val="00D825E7"/>
    <w:rsid w:val="00D83472"/>
    <w:rsid w:val="00D85EA6"/>
    <w:rsid w:val="00D93207"/>
    <w:rsid w:val="00D94923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E04BC6"/>
    <w:rsid w:val="00E1121B"/>
    <w:rsid w:val="00E225C2"/>
    <w:rsid w:val="00E270F8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B47A2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  <w:rsid w:val="3E04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610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3</cp:revision>
  <cp:lastPrinted>2019-12-12T14:26:00Z</cp:lastPrinted>
  <dcterms:created xsi:type="dcterms:W3CDTF">2024-09-04T17:42:00Z</dcterms:created>
  <dcterms:modified xsi:type="dcterms:W3CDTF">2024-09-17T17:40:00Z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