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332441FE" w14:textId="77777777"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 xml:space="preserve">Students will determine the domain of rational functions. </w:t>
            </w:r>
          </w:p>
          <w:p w14:paraId="11048CBC" w14:textId="77777777" w:rsidR="00DE0015" w:rsidRPr="00DE0015" w:rsidRDefault="00DE0015" w:rsidP="00DE0015">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use algebraic concepts to determine the vertical asymptotes of a rational function. </w:t>
            </w:r>
          </w:p>
          <w:p w14:paraId="7697CB81" w14:textId="77777777" w:rsidR="00DE0015" w:rsidRPr="00DE0015" w:rsidRDefault="00DE0015" w:rsidP="00DE0015">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determine the removable discontinuities of a rational function. </w:t>
            </w:r>
          </w:p>
          <w:p w14:paraId="38671172" w14:textId="77777777" w:rsidR="00DE0015" w:rsidRPr="00DE0015" w:rsidRDefault="00DE0015" w:rsidP="00DE0015">
            <w:pPr>
              <w:numPr>
                <w:ilvl w:val="0"/>
                <w:numId w:val="36"/>
              </w:numPr>
              <w:spacing w:after="4" w:line="344" w:lineRule="auto"/>
              <w:ind w:right="173" w:hanging="144"/>
              <w:rPr>
                <w:rFonts w:ascii="Arial" w:hAnsi="Arial" w:cs="Arial"/>
                <w:sz w:val="20"/>
                <w:szCs w:val="20"/>
              </w:rPr>
            </w:pPr>
            <w:r w:rsidRPr="00DE0015">
              <w:rPr>
                <w:rFonts w:ascii="Arial" w:hAnsi="Arial" w:cs="Arial"/>
                <w:sz w:val="20"/>
                <w:szCs w:val="20"/>
              </w:rPr>
              <w:t xml:space="preserve">Students will describe the graph of a rational function given the equation. </w:t>
            </w:r>
          </w:p>
          <w:p w14:paraId="6515065F" w14:textId="77777777" w:rsidR="00DE0015" w:rsidRPr="00DE0015" w:rsidRDefault="00DE0015" w:rsidP="00DE0015">
            <w:pPr>
              <w:numPr>
                <w:ilvl w:val="0"/>
                <w:numId w:val="36"/>
              </w:numPr>
              <w:spacing w:after="4" w:line="336" w:lineRule="auto"/>
              <w:ind w:right="173" w:hanging="144"/>
              <w:rPr>
                <w:rFonts w:ascii="Arial" w:hAnsi="Arial" w:cs="Arial"/>
                <w:sz w:val="20"/>
                <w:szCs w:val="20"/>
              </w:rPr>
            </w:pPr>
            <w:r w:rsidRPr="00DE0015">
              <w:rPr>
                <w:rFonts w:ascii="Arial" w:hAnsi="Arial" w:cs="Arial"/>
                <w:sz w:val="20"/>
                <w:szCs w:val="20"/>
              </w:rPr>
              <w:t xml:space="preserve">Students will use appropriate tools strategically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30BA09E5" w14:textId="4A6491C6" w:rsidR="00A04316" w:rsidRPr="00A04316" w:rsidRDefault="00DE0015"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rational function</w:t>
            </w:r>
            <w:r w:rsidR="00BB1087">
              <w:rPr>
                <w:rFonts w:ascii="Arial" w:hAnsi="Arial" w:cs="Arial"/>
                <w:sz w:val="20"/>
                <w:szCs w:val="20"/>
              </w:rPr>
              <w:t xml:space="preserve">  </w:t>
            </w:r>
            <w:r w:rsidR="00BB1087">
              <w:rPr>
                <w:rFonts w:cs="Arial"/>
                <w:szCs w:val="20"/>
              </w:rPr>
              <w:t xml:space="preserve">  </w:t>
            </w:r>
            <w:r w:rsidR="008E43EC">
              <w:rPr>
                <w:rFonts w:cs="Arial"/>
                <w:szCs w:val="20"/>
              </w:rPr>
              <w:t xml:space="preserve">     </w:t>
            </w:r>
            <w:r w:rsidR="00BB1087">
              <w:rPr>
                <w:rFonts w:cs="Arial"/>
                <w:szCs w:val="20"/>
              </w:rPr>
              <w:t xml:space="preserve"> </w:t>
            </w:r>
            <w:r w:rsidR="00A04316" w:rsidRPr="000722ED">
              <w:rPr>
                <w:rFonts w:cs="Arial"/>
                <w:position w:val="-4"/>
                <w:sz w:val="28"/>
                <w:szCs w:val="20"/>
              </w:rPr>
              <w:t>•</w:t>
            </w:r>
            <w:r w:rsidR="00A04316">
              <w:rPr>
                <w:rFonts w:cs="Arial"/>
                <w:position w:val="-4"/>
                <w:sz w:val="28"/>
                <w:szCs w:val="20"/>
              </w:rPr>
              <w:t xml:space="preserve">   </w:t>
            </w:r>
            <w:r>
              <w:rPr>
                <w:rFonts w:ascii="Arial" w:hAnsi="Arial" w:cs="Arial"/>
                <w:position w:val="-4"/>
                <w:sz w:val="20"/>
                <w:szCs w:val="20"/>
              </w:rPr>
              <w:t>domain</w:t>
            </w:r>
            <w:r w:rsidR="00A04316">
              <w:rPr>
                <w:rFonts w:ascii="Arial" w:hAnsi="Arial" w:cs="Arial"/>
                <w:position w:val="-4"/>
                <w:sz w:val="20"/>
                <w:szCs w:val="20"/>
              </w:rPr>
              <w:t xml:space="preserve">      </w:t>
            </w:r>
            <w:r w:rsidR="00A04316" w:rsidRPr="000722ED">
              <w:rPr>
                <w:rFonts w:cs="Arial"/>
                <w:position w:val="-4"/>
                <w:sz w:val="28"/>
                <w:szCs w:val="20"/>
              </w:rPr>
              <w:t>•</w:t>
            </w:r>
            <w:r w:rsidR="00A04316">
              <w:rPr>
                <w:rFonts w:cs="Arial"/>
                <w:position w:val="-4"/>
                <w:sz w:val="28"/>
                <w:szCs w:val="20"/>
              </w:rPr>
              <w:t xml:space="preserve">   </w:t>
            </w:r>
            <w:r w:rsidR="00A04316">
              <w:rPr>
                <w:rFonts w:ascii="Arial" w:hAnsi="Arial" w:cs="Arial"/>
                <w:position w:val="-4"/>
                <w:sz w:val="20"/>
                <w:szCs w:val="20"/>
              </w:rPr>
              <w:t xml:space="preserve"> </w:t>
            </w:r>
            <w:r>
              <w:rPr>
                <w:rFonts w:ascii="Arial" w:hAnsi="Arial" w:cs="Arial"/>
                <w:position w:val="-4"/>
                <w:sz w:val="20"/>
                <w:szCs w:val="20"/>
              </w:rPr>
              <w:t>removable discontinuity</w:t>
            </w:r>
            <w:r w:rsidR="00A04316">
              <w:rPr>
                <w:rFonts w:ascii="Arial" w:hAnsi="Arial" w:cs="Arial"/>
                <w:position w:val="-4"/>
                <w:sz w:val="20"/>
                <w:szCs w:val="20"/>
              </w:rPr>
              <w:t xml:space="preserve"> </w:t>
            </w:r>
            <w:r w:rsidR="00A04316" w:rsidRPr="006C6087">
              <w:rPr>
                <w:rFonts w:cs="Arial"/>
                <w:szCs w:val="20"/>
              </w:rPr>
              <w:t xml:space="preserve">    </w:t>
            </w:r>
            <w:r w:rsidR="00A04316" w:rsidRPr="006C6087">
              <w:rPr>
                <w:rFonts w:ascii="Arial" w:hAnsi="Arial" w:cs="Arial"/>
                <w:sz w:val="20"/>
                <w:szCs w:val="20"/>
              </w:rPr>
              <w:t xml:space="preserve">        </w:t>
            </w:r>
            <w:r w:rsidR="00A04316" w:rsidRPr="006C6087">
              <w:rPr>
                <w:rFonts w:cs="Arial"/>
                <w:szCs w:val="20"/>
              </w:rPr>
              <w:t xml:space="preserve">    </w:t>
            </w:r>
            <w:r w:rsidR="00A04316" w:rsidRPr="006C6087">
              <w:rPr>
                <w:rFonts w:ascii="Arial" w:hAnsi="Arial" w:cs="Arial"/>
                <w:sz w:val="20"/>
                <w:szCs w:val="20"/>
              </w:rPr>
              <w:t xml:space="preserve">        </w:t>
            </w:r>
          </w:p>
          <w:p w14:paraId="5F533A2A" w14:textId="4A4951E6" w:rsidR="00BB1087" w:rsidRPr="006C6087" w:rsidRDefault="00DE0015"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 xml:space="preserve">factors               </w:t>
            </w:r>
            <w:r w:rsidR="00BB462A">
              <w:rPr>
                <w:rFonts w:ascii="Arial" w:hAnsi="Arial" w:cs="Arial"/>
                <w:position w:val="-4"/>
                <w:sz w:val="20"/>
                <w:szCs w:val="20"/>
              </w:rPr>
              <w:t xml:space="preserve">          </w:t>
            </w:r>
            <w:r w:rsidR="00BB1087" w:rsidRPr="000722ED">
              <w:rPr>
                <w:rFonts w:cs="Arial"/>
                <w:position w:val="-4"/>
                <w:sz w:val="28"/>
                <w:szCs w:val="20"/>
              </w:rPr>
              <w:t>•</w:t>
            </w:r>
            <w:r w:rsidR="00BB1087">
              <w:rPr>
                <w:rFonts w:cs="Arial"/>
                <w:position w:val="-4"/>
                <w:sz w:val="28"/>
                <w:szCs w:val="20"/>
              </w:rPr>
              <w:t xml:space="preserve">   </w:t>
            </w:r>
            <w:r>
              <w:rPr>
                <w:rFonts w:ascii="Arial" w:hAnsi="Arial" w:cs="Arial"/>
                <w:position w:val="-4"/>
                <w:sz w:val="20"/>
                <w:szCs w:val="20"/>
              </w:rPr>
              <w:t>zeros</w:t>
            </w:r>
            <w:r w:rsidR="00BB1087">
              <w:rPr>
                <w:rFonts w:ascii="Arial" w:hAnsi="Arial" w:cs="Arial"/>
                <w:position w:val="-4"/>
                <w:sz w:val="20"/>
                <w:szCs w:val="20"/>
              </w:rPr>
              <w:t xml:space="preserve"> </w:t>
            </w:r>
            <w:r w:rsidR="00BB1087" w:rsidRPr="006C6087">
              <w:rPr>
                <w:rFonts w:cs="Arial"/>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74EFA69A" w14:textId="77777777" w:rsidR="00DE0015" w:rsidRPr="00DE0015" w:rsidRDefault="00DE0015" w:rsidP="00DE0015">
            <w:pPr>
              <w:numPr>
                <w:ilvl w:val="0"/>
                <w:numId w:val="38"/>
              </w:numPr>
              <w:spacing w:after="4" w:line="344" w:lineRule="auto"/>
              <w:ind w:right="173" w:hanging="360"/>
              <w:rPr>
                <w:rFonts w:ascii="Arial" w:hAnsi="Arial" w:cs="Arial"/>
                <w:sz w:val="20"/>
                <w:szCs w:val="20"/>
              </w:rPr>
            </w:pPr>
            <w:r w:rsidRPr="00DE0015">
              <w:rPr>
                <w:rFonts w:ascii="Arial" w:hAnsi="Arial" w:cs="Arial"/>
                <w:sz w:val="20"/>
                <w:szCs w:val="20"/>
              </w:rPr>
              <w:t xml:space="preserve">This lesson involves observing how changing the values in a rational function affects the continuity of the graph of the function. </w:t>
            </w:r>
          </w:p>
          <w:p w14:paraId="28D75D47" w14:textId="77777777" w:rsidR="00DE0015" w:rsidRPr="00DE0015" w:rsidRDefault="00DE0015" w:rsidP="00DE0015">
            <w:pPr>
              <w:numPr>
                <w:ilvl w:val="0"/>
                <w:numId w:val="38"/>
              </w:numPr>
              <w:spacing w:after="36" w:line="265" w:lineRule="auto"/>
              <w:ind w:right="173" w:hanging="360"/>
              <w:rPr>
                <w:rFonts w:ascii="Arial" w:hAnsi="Arial" w:cs="Arial"/>
                <w:sz w:val="20"/>
                <w:szCs w:val="20"/>
              </w:rPr>
            </w:pPr>
            <w:r w:rsidRPr="00DE0015">
              <w:rPr>
                <w:rFonts w:ascii="Arial" w:hAnsi="Arial" w:cs="Arial"/>
                <w:sz w:val="20"/>
                <w:szCs w:val="20"/>
              </w:rPr>
              <w:t xml:space="preserve">As a result, students will:  </w:t>
            </w:r>
          </w:p>
          <w:p w14:paraId="69224608" w14:textId="77777777" w:rsidR="00DE0015" w:rsidRPr="00DE0015" w:rsidRDefault="00DE0015" w:rsidP="00DE0015">
            <w:pPr>
              <w:numPr>
                <w:ilvl w:val="0"/>
                <w:numId w:val="38"/>
              </w:numPr>
              <w:spacing w:after="4" w:line="344" w:lineRule="auto"/>
              <w:ind w:right="173" w:hanging="360"/>
              <w:rPr>
                <w:rFonts w:ascii="Arial" w:hAnsi="Arial" w:cs="Arial"/>
                <w:sz w:val="20"/>
                <w:szCs w:val="20"/>
              </w:rPr>
            </w:pPr>
            <w:r w:rsidRPr="00DE0015">
              <w:rPr>
                <w:rFonts w:ascii="Arial" w:hAnsi="Arial" w:cs="Arial"/>
                <w:sz w:val="20"/>
                <w:szCs w:val="20"/>
              </w:rPr>
              <w:t xml:space="preserve">Manipulate the factors of the numerator and denominator to observe the effects of changes in the factors. </w:t>
            </w:r>
          </w:p>
          <w:p w14:paraId="62E5878E" w14:textId="77777777" w:rsidR="00DE0015" w:rsidRPr="00DE0015" w:rsidRDefault="00DE0015" w:rsidP="00DE0015">
            <w:pPr>
              <w:numPr>
                <w:ilvl w:val="0"/>
                <w:numId w:val="38"/>
              </w:numPr>
              <w:spacing w:after="4" w:line="336" w:lineRule="auto"/>
              <w:ind w:right="173" w:hanging="360"/>
              <w:rPr>
                <w:rFonts w:ascii="Arial" w:hAnsi="Arial" w:cs="Arial"/>
                <w:sz w:val="20"/>
                <w:szCs w:val="20"/>
              </w:rPr>
            </w:pPr>
            <w:r w:rsidRPr="00DE0015">
              <w:rPr>
                <w:rFonts w:ascii="Arial" w:hAnsi="Arial" w:cs="Arial"/>
                <w:sz w:val="20"/>
                <w:szCs w:val="20"/>
              </w:rPr>
              <w:t xml:space="preserve">Explain how the values in a rational function determine the vertical asymptotes. </w:t>
            </w:r>
          </w:p>
          <w:p w14:paraId="7DA1F40D" w14:textId="4F775EEE" w:rsidR="008E43EC" w:rsidRPr="00B75529" w:rsidRDefault="00DE0015" w:rsidP="00B75529">
            <w:pPr>
              <w:numPr>
                <w:ilvl w:val="0"/>
                <w:numId w:val="38"/>
              </w:numPr>
              <w:spacing w:after="4" w:line="341" w:lineRule="auto"/>
              <w:ind w:right="173" w:hanging="360"/>
              <w:rPr>
                <w:rFonts w:ascii="Arial" w:hAnsi="Arial" w:cs="Arial"/>
                <w:sz w:val="20"/>
                <w:szCs w:val="20"/>
              </w:rPr>
            </w:pPr>
            <w:r w:rsidRPr="00DE0015">
              <w:rPr>
                <w:rFonts w:ascii="Arial" w:hAnsi="Arial" w:cs="Arial"/>
                <w:sz w:val="20"/>
                <w:szCs w:val="20"/>
              </w:rPr>
              <w:t xml:space="preserve">Identify the conditions that must be met for a rational function to have a removable discontinuity. </w:t>
            </w:r>
          </w:p>
          <w:p w14:paraId="43C46BA4" w14:textId="77777777" w:rsidR="00AD4275" w:rsidRDefault="00AD4275" w:rsidP="00AD4275">
            <w:pPr>
              <w:spacing w:line="320" w:lineRule="atLeast"/>
              <w:rPr>
                <w:rFonts w:ascii="Arial" w:hAnsi="Arial" w:cs="Arial"/>
                <w:b/>
              </w:rPr>
            </w:pPr>
            <w:r>
              <w:rPr>
                <w:rFonts w:ascii="Arial Bold" w:hAnsi="Arial Bold" w:cs="Arial"/>
                <w:b/>
                <w:noProof/>
                <w:position w:val="-6"/>
              </w:rPr>
              <w:drawing>
                <wp:inline distT="0" distB="0" distL="0" distR="0" wp14:anchorId="037919EE" wp14:editId="57E476C2">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61625302"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Transfer a File.</w:t>
            </w:r>
          </w:p>
          <w:p w14:paraId="14176B2A"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Class Capture to examine patterns that emerge.</w:t>
            </w:r>
          </w:p>
          <w:p w14:paraId="6176F243"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Live Presenter to demonstrate.</w:t>
            </w:r>
          </w:p>
          <w:p w14:paraId="2B38E389"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407DC786"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Quick Poll to assess students’ understanding</w:t>
            </w:r>
          </w:p>
          <w:p w14:paraId="345C47D5" w14:textId="77777777" w:rsidR="00AD4275" w:rsidRPr="007867CC" w:rsidRDefault="00AD4275" w:rsidP="00AD4275">
            <w:pPr>
              <w:spacing w:line="320" w:lineRule="atLeast"/>
              <w:ind w:left="144"/>
              <w:rPr>
                <w:rFonts w:ascii="Arial" w:hAnsi="Arial" w:cs="Arial"/>
                <w:sz w:val="20"/>
                <w:szCs w:val="20"/>
              </w:rPr>
            </w:pPr>
          </w:p>
          <w:p w14:paraId="533C7C49" w14:textId="77777777" w:rsidR="00AD4275" w:rsidRDefault="00AD4275" w:rsidP="00AD4275">
            <w:pPr>
              <w:spacing w:line="320" w:lineRule="atLeast"/>
              <w:ind w:left="360" w:hanging="360"/>
              <w:rPr>
                <w:rFonts w:ascii="Arial" w:hAnsi="Arial" w:cs="Arial"/>
                <w:b/>
              </w:rPr>
            </w:pPr>
            <w:r>
              <w:rPr>
                <w:rFonts w:ascii="Arial" w:hAnsi="Arial" w:cs="Arial"/>
                <w:b/>
              </w:rPr>
              <w:t>Activity Materials</w:t>
            </w:r>
          </w:p>
          <w:p w14:paraId="23BEF4F7" w14:textId="26AC0161" w:rsidR="007867CC" w:rsidRPr="00B42003" w:rsidRDefault="00AD4275" w:rsidP="0069536B">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72ACCC43" wp14:editId="6A2513BC">
                  <wp:extent cx="251460" cy="25146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2B72F4A1" wp14:editId="741F9C74">
                  <wp:extent cx="243840" cy="2438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BC1F16B" wp14:editId="5A5789A2">
                  <wp:extent cx="236220" cy="236220"/>
                  <wp:effectExtent l="0" t="0" r="0" b="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r w:rsidR="007867CC">
              <w:rPr>
                <w:rFonts w:ascii="Arial" w:hAnsi="Arial" w:cs="Arial"/>
                <w:sz w:val="20"/>
                <w:szCs w:val="20"/>
              </w:rPr>
              <w:t xml:space="preserve">                                                                                                                </w:t>
            </w:r>
          </w:p>
        </w:tc>
        <w:tc>
          <w:tcPr>
            <w:tcW w:w="3120" w:type="dxa"/>
          </w:tcPr>
          <w:p w14:paraId="77C9AA9C" w14:textId="361A3D97" w:rsidR="000F02DC" w:rsidRPr="004631AA" w:rsidRDefault="00CF6CE4" w:rsidP="00A269B8">
            <w:pPr>
              <w:spacing w:line="320" w:lineRule="atLeast"/>
              <w:rPr>
                <w:rFonts w:ascii="Arial" w:hAnsi="Arial" w:cs="Arial"/>
                <w:sz w:val="20"/>
                <w:szCs w:val="20"/>
              </w:rPr>
            </w:pPr>
            <w:r w:rsidRPr="00B513C6">
              <w:rPr>
                <w:rFonts w:ascii="Arial" w:hAnsi="Arial" w:cs="Arial"/>
                <w:b/>
                <w:noProof/>
                <w:sz w:val="20"/>
                <w:szCs w:val="20"/>
              </w:rPr>
              <w:drawing>
                <wp:inline distT="0" distB="0" distL="0" distR="0" wp14:anchorId="27B99F6D" wp14:editId="563F5D20">
                  <wp:extent cx="1865785" cy="1402811"/>
                  <wp:effectExtent l="0" t="0" r="1270" b="6985"/>
                  <wp:docPr id="15094868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86815"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65785" cy="1402811"/>
                          </a:xfrm>
                          <a:prstGeom prst="rect">
                            <a:avLst/>
                          </a:prstGeom>
                          <a:noFill/>
                          <a:ln>
                            <a:noFill/>
                          </a:ln>
                        </pic:spPr>
                      </pic:pic>
                    </a:graphicData>
                  </a:graphic>
                </wp:inline>
              </w:drawing>
            </w:r>
          </w:p>
          <w:p w14:paraId="0EA30967" w14:textId="3455A32F"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9112E40"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w:t>
            </w:r>
            <w:proofErr w:type="spellStart"/>
            <w:r>
              <w:rPr>
                <w:rFonts w:ascii="Arial" w:hAnsi="Arial" w:cs="Arial"/>
                <w:sz w:val="20"/>
                <w:szCs w:val="20"/>
              </w:rPr>
              <w:t>Nspire</w:t>
            </w:r>
            <w:proofErr w:type="spellEnd"/>
            <w:r>
              <w:rPr>
                <w:rFonts w:ascii="Arial" w:hAnsi="Arial" w:cs="Arial"/>
                <w:sz w:val="20"/>
                <w:szCs w:val="20"/>
              </w:rPr>
              <w:t xml:space="preserve"> CX II handheld</w:t>
            </w:r>
            <w:r w:rsidRPr="00E17A60">
              <w:rPr>
                <w:rFonts w:ascii="Arial" w:hAnsi="Arial" w:cs="Arial"/>
                <w:sz w:val="20"/>
                <w:szCs w:val="20"/>
              </w:rPr>
              <w:t>. It is also appropriate for use w</w:t>
            </w:r>
            <w:r>
              <w:rPr>
                <w:rFonts w:ascii="Arial" w:hAnsi="Arial" w:cs="Arial"/>
                <w:sz w:val="20"/>
                <w:szCs w:val="20"/>
              </w:rPr>
              <w:t>ith the TI-</w:t>
            </w:r>
            <w:proofErr w:type="spellStart"/>
            <w:r>
              <w:rPr>
                <w:rFonts w:ascii="Arial" w:hAnsi="Arial" w:cs="Arial"/>
                <w:sz w:val="20"/>
                <w:szCs w:val="20"/>
              </w:rPr>
              <w:t>Nspire</w:t>
            </w:r>
            <w:proofErr w:type="spellEnd"/>
            <w:r w:rsidRPr="00E17A60">
              <w:rPr>
                <w:rFonts w:ascii="Arial" w:hAnsi="Arial" w:cs="Arial"/>
                <w:sz w:val="20"/>
                <w:szCs w:val="20"/>
              </w:rPr>
              <w:t xml:space="preserve"> family</w:t>
            </w:r>
            <w:r>
              <w:rPr>
                <w:rFonts w:ascii="Arial" w:hAnsi="Arial" w:cs="Arial"/>
                <w:sz w:val="20"/>
                <w:szCs w:val="20"/>
              </w:rPr>
              <w:t xml:space="preserve"> of products including TI-</w:t>
            </w:r>
            <w:proofErr w:type="spellStart"/>
            <w:r>
              <w:rPr>
                <w:rFonts w:ascii="Arial" w:hAnsi="Arial" w:cs="Arial"/>
                <w:sz w:val="20"/>
                <w:szCs w:val="20"/>
              </w:rPr>
              <w:t>Nspire</w:t>
            </w:r>
            <w:proofErr w:type="spellEnd"/>
            <w:r>
              <w:rPr>
                <w:rFonts w:ascii="Arial" w:hAnsi="Arial" w:cs="Arial"/>
                <w:sz w:val="20"/>
                <w:szCs w:val="20"/>
              </w:rPr>
              <w:t xml:space="preserve"> software and TI-</w:t>
            </w:r>
            <w:proofErr w:type="spellStart"/>
            <w:r>
              <w:rPr>
                <w:rFonts w:ascii="Arial" w:hAnsi="Arial" w:cs="Arial"/>
                <w:sz w:val="20"/>
                <w:szCs w:val="20"/>
              </w:rPr>
              <w:t>Nspire</w:t>
            </w:r>
            <w:proofErr w:type="spellEnd"/>
            <w:r>
              <w:rPr>
                <w:rFonts w:ascii="Arial" w:hAnsi="Arial" w:cs="Arial"/>
                <w:sz w:val="20"/>
                <w:szCs w:val="20"/>
              </w:rPr>
              <w:t xml:space="preserve"> App</w:t>
            </w:r>
            <w:r w:rsidRPr="00E17A60">
              <w:rPr>
                <w:rFonts w:ascii="Arial" w:hAnsi="Arial" w:cs="Arial"/>
                <w:sz w:val="20"/>
                <w:szCs w:val="20"/>
              </w:rPr>
              <w:t xml:space="preserve">. Slight variations to these directions </w:t>
            </w:r>
            <w:r>
              <w:rPr>
                <w:rFonts w:ascii="Arial" w:hAnsi="Arial" w:cs="Arial"/>
                <w:sz w:val="20"/>
                <w:szCs w:val="20"/>
              </w:rPr>
              <w:t>may be required if using other technologies besides the handheld</w:t>
            </w:r>
            <w:r w:rsidRPr="00E17A60">
              <w:rPr>
                <w:rFonts w:ascii="Arial" w:hAnsi="Arial" w:cs="Arial"/>
                <w:sz w:val="20"/>
                <w:szCs w:val="20"/>
              </w:rPr>
              <w:t>.</w:t>
            </w:r>
          </w:p>
          <w:p w14:paraId="4328122F"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734E731B"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3"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36BA9538" w:rsidR="000F02DC" w:rsidRPr="004631AA" w:rsidRDefault="00DE0015" w:rsidP="00A269B8">
            <w:pPr>
              <w:shd w:val="clear" w:color="auto" w:fill="D9D9D9"/>
              <w:spacing w:before="40"/>
              <w:rPr>
                <w:rFonts w:ascii="Arial" w:hAnsi="Arial" w:cs="Arial"/>
                <w:b/>
                <w:sz w:val="20"/>
                <w:szCs w:val="20"/>
              </w:rPr>
            </w:pPr>
            <w:r>
              <w:rPr>
                <w:rFonts w:ascii="Arial" w:hAnsi="Arial" w:cs="Arial"/>
                <w:sz w:val="20"/>
                <w:szCs w:val="20"/>
              </w:rPr>
              <w:t>Exploring Vertical Asymptotes</w:t>
            </w:r>
            <w:r w:rsidR="009C76C9">
              <w:rPr>
                <w:rFonts w:ascii="Arial" w:hAnsi="Arial" w:cs="Arial"/>
                <w:sz w:val="20"/>
                <w:szCs w:val="20"/>
              </w:rPr>
              <w:t>_</w:t>
            </w:r>
            <w:r w:rsidR="00153AF1">
              <w:rPr>
                <w:rFonts w:ascii="Arial" w:hAnsi="Arial" w:cs="Arial"/>
                <w:sz w:val="20"/>
                <w:szCs w:val="20"/>
              </w:rPr>
              <w:t>Nspire</w:t>
            </w:r>
            <w:r w:rsidR="009C76C9">
              <w:rPr>
                <w:rFonts w:ascii="Arial" w:hAnsi="Arial" w:cs="Arial"/>
                <w:sz w:val="20"/>
                <w:szCs w:val="20"/>
              </w:rPr>
              <w:t>_Student</w:t>
            </w:r>
            <w:r w:rsidR="000F02DC" w:rsidRPr="004631AA">
              <w:rPr>
                <w:rFonts w:ascii="Arial" w:hAnsi="Arial" w:cs="Arial"/>
                <w:sz w:val="20"/>
                <w:szCs w:val="20"/>
              </w:rPr>
              <w:t>.pdf</w:t>
            </w:r>
          </w:p>
          <w:p w14:paraId="34003FBF" w14:textId="77777777" w:rsidR="00DE0015" w:rsidRDefault="00DE0015" w:rsidP="00E73265">
            <w:pPr>
              <w:shd w:val="clear" w:color="auto" w:fill="D9D9D9"/>
              <w:spacing w:before="40"/>
              <w:rPr>
                <w:rFonts w:ascii="Arial" w:hAnsi="Arial" w:cs="Arial"/>
                <w:sz w:val="20"/>
                <w:szCs w:val="20"/>
              </w:rPr>
            </w:pPr>
            <w:r>
              <w:rPr>
                <w:rFonts w:ascii="Arial" w:hAnsi="Arial" w:cs="Arial"/>
                <w:sz w:val="20"/>
                <w:szCs w:val="20"/>
              </w:rPr>
              <w:t>Exploring Vertical Asymptotes</w:t>
            </w:r>
            <w:r w:rsidR="009C76C9">
              <w:rPr>
                <w:rFonts w:ascii="Arial" w:hAnsi="Arial" w:cs="Arial"/>
                <w:sz w:val="20"/>
                <w:szCs w:val="20"/>
              </w:rPr>
              <w:t>_</w:t>
            </w:r>
            <w:r w:rsidR="00153AF1">
              <w:rPr>
                <w:rFonts w:ascii="Arial" w:hAnsi="Arial" w:cs="Arial"/>
                <w:sz w:val="20"/>
                <w:szCs w:val="20"/>
              </w:rPr>
              <w:t>Nspire</w:t>
            </w:r>
            <w:r w:rsidR="009C76C9">
              <w:rPr>
                <w:rFonts w:ascii="Arial" w:hAnsi="Arial" w:cs="Arial"/>
                <w:sz w:val="20"/>
                <w:szCs w:val="20"/>
              </w:rPr>
              <w:t>_Student</w:t>
            </w:r>
            <w:r w:rsidR="00D30517">
              <w:rPr>
                <w:rFonts w:ascii="Arial" w:hAnsi="Arial" w:cs="Arial"/>
                <w:sz w:val="20"/>
                <w:szCs w:val="20"/>
              </w:rPr>
              <w:t>.doc</w:t>
            </w:r>
          </w:p>
          <w:p w14:paraId="2050CF2D" w14:textId="2C5BF0FB" w:rsidR="00153AF1" w:rsidRPr="00CF6CE4" w:rsidRDefault="00DE0015" w:rsidP="00E73265">
            <w:pPr>
              <w:shd w:val="clear" w:color="auto" w:fill="D9D9D9"/>
              <w:spacing w:before="40"/>
              <w:rPr>
                <w:rFonts w:ascii="Arial" w:hAnsi="Arial" w:cs="Arial"/>
                <w:sz w:val="20"/>
                <w:szCs w:val="20"/>
              </w:rPr>
            </w:pPr>
            <w:r>
              <w:rPr>
                <w:rFonts w:ascii="Arial" w:hAnsi="Arial" w:cs="Arial"/>
                <w:sz w:val="20"/>
                <w:szCs w:val="20"/>
              </w:rPr>
              <w:t xml:space="preserve">Exploring Vertical </w:t>
            </w:r>
            <w:proofErr w:type="spellStart"/>
            <w:r>
              <w:rPr>
                <w:rFonts w:ascii="Arial" w:hAnsi="Arial" w:cs="Arial"/>
                <w:sz w:val="20"/>
                <w:szCs w:val="20"/>
              </w:rPr>
              <w:t>Asymptotes</w:t>
            </w:r>
            <w:r w:rsidR="00153AF1">
              <w:rPr>
                <w:rFonts w:ascii="Arial" w:hAnsi="Arial" w:cs="Arial"/>
                <w:sz w:val="20"/>
                <w:szCs w:val="20"/>
              </w:rPr>
              <w:t>.tns</w:t>
            </w:r>
            <w:proofErr w:type="spellEnd"/>
          </w:p>
        </w:tc>
      </w:tr>
    </w:tbl>
    <w:tbl>
      <w:tblPr>
        <w:tblStyle w:val="TableGrid"/>
        <w:tblpPr w:leftFromText="180" w:rightFromText="180" w:vertAnchor="text" w:horzAnchor="margin" w:tblpY="2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500"/>
      </w:tblGrid>
      <w:tr w:rsidR="00F51489" w14:paraId="500205B9" w14:textId="77777777" w:rsidTr="00FD1F70">
        <w:tc>
          <w:tcPr>
            <w:tcW w:w="5850" w:type="dxa"/>
          </w:tcPr>
          <w:p w14:paraId="4C685AE1" w14:textId="77777777" w:rsidR="00B75529" w:rsidRDefault="00B75529" w:rsidP="00B75529">
            <w:pPr>
              <w:spacing w:line="320" w:lineRule="atLeast"/>
              <w:rPr>
                <w:rFonts w:ascii="Arial" w:hAnsi="Arial" w:cs="Arial"/>
                <w:b/>
                <w:sz w:val="20"/>
                <w:szCs w:val="20"/>
              </w:rPr>
            </w:pPr>
            <w:r w:rsidRPr="00E20F79">
              <w:rPr>
                <w:rFonts w:ascii="Arial" w:hAnsi="Arial" w:cs="Arial"/>
                <w:b/>
                <w:sz w:val="20"/>
                <w:szCs w:val="20"/>
              </w:rPr>
              <w:lastRenderedPageBreak/>
              <w:t>Open the TI-</w:t>
            </w:r>
            <w:proofErr w:type="spellStart"/>
            <w:r w:rsidRPr="00E20F79">
              <w:rPr>
                <w:rFonts w:ascii="Arial" w:hAnsi="Arial" w:cs="Arial"/>
                <w:b/>
                <w:sz w:val="20"/>
                <w:szCs w:val="20"/>
              </w:rPr>
              <w:t>Nspire</w:t>
            </w:r>
            <w:proofErr w:type="spellEnd"/>
            <w:r w:rsidRPr="00E20F79">
              <w:rPr>
                <w:rFonts w:ascii="Arial" w:hAnsi="Arial" w:cs="Arial"/>
                <w:b/>
                <w:sz w:val="20"/>
                <w:szCs w:val="20"/>
              </w:rPr>
              <w:t xml:space="preserve"> document </w:t>
            </w:r>
            <w:proofErr w:type="spellStart"/>
            <w:r w:rsidRPr="00B75529">
              <w:rPr>
                <w:rFonts w:ascii="Arial" w:hAnsi="Arial" w:cs="Arial"/>
                <w:b/>
                <w:i/>
                <w:iCs/>
                <w:sz w:val="20"/>
                <w:szCs w:val="20"/>
              </w:rPr>
              <w:t>Exploring_Vertical_Asymptotes.tns</w:t>
            </w:r>
            <w:proofErr w:type="spellEnd"/>
          </w:p>
          <w:p w14:paraId="1E71FA88" w14:textId="77777777" w:rsidR="00B75529" w:rsidRPr="00E20F79" w:rsidRDefault="00B75529" w:rsidP="00B75529">
            <w:pPr>
              <w:spacing w:line="320" w:lineRule="atLeast"/>
              <w:ind w:right="252"/>
              <w:rPr>
                <w:rFonts w:ascii="Arial" w:hAnsi="Arial" w:cs="Arial"/>
                <w:sz w:val="20"/>
                <w:szCs w:val="20"/>
              </w:rPr>
            </w:pPr>
          </w:p>
          <w:p w14:paraId="28D2AD24" w14:textId="15A50648" w:rsidR="00F51489" w:rsidRPr="008069E4" w:rsidRDefault="00B75529" w:rsidP="00B75529">
            <w:pPr>
              <w:rPr>
                <w:rFonts w:ascii="Arial" w:hAnsi="Arial" w:cs="Arial"/>
                <w:sz w:val="20"/>
                <w:szCs w:val="20"/>
              </w:rPr>
            </w:pPr>
            <w:r w:rsidRPr="00E20F79">
              <w:rPr>
                <w:rFonts w:ascii="Arial" w:hAnsi="Arial" w:cs="Arial"/>
                <w:sz w:val="20"/>
                <w:szCs w:val="20"/>
              </w:rPr>
              <w:t>Given the equation of a rational function, will you always be able to determine the domain? In this activity, you will explore vertical asympt</w:t>
            </w:r>
            <w:r>
              <w:rPr>
                <w:rFonts w:ascii="Arial" w:hAnsi="Arial" w:cs="Arial"/>
                <w:sz w:val="20"/>
                <w:szCs w:val="20"/>
              </w:rPr>
              <w:t>otes and removable discontinuities</w:t>
            </w:r>
            <w:r w:rsidRPr="00E20F79">
              <w:rPr>
                <w:rFonts w:ascii="Arial" w:hAnsi="Arial" w:cs="Arial"/>
                <w:sz w:val="20"/>
                <w:szCs w:val="20"/>
              </w:rPr>
              <w:t>.</w:t>
            </w:r>
          </w:p>
        </w:tc>
        <w:tc>
          <w:tcPr>
            <w:tcW w:w="3500" w:type="dxa"/>
          </w:tcPr>
          <w:p w14:paraId="354916F2" w14:textId="55657A1E" w:rsidR="00F51489" w:rsidRDefault="00CF6CE4" w:rsidP="0088195F">
            <w:pPr>
              <w:jc w:val="center"/>
            </w:pPr>
            <w:r w:rsidRPr="00CF6CE4">
              <w:rPr>
                <w:noProof/>
              </w:rPr>
              <w:drawing>
                <wp:inline distT="0" distB="0" distL="0" distR="0" wp14:anchorId="4C5DCF1F" wp14:editId="344291C8">
                  <wp:extent cx="1963939" cy="1498460"/>
                  <wp:effectExtent l="0" t="0" r="0" b="6985"/>
                  <wp:docPr id="10964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843"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63939" cy="1498460"/>
                          </a:xfrm>
                          <a:prstGeom prst="rect">
                            <a:avLst/>
                          </a:prstGeom>
                          <a:noFill/>
                          <a:ln>
                            <a:noFill/>
                          </a:ln>
                        </pic:spPr>
                      </pic:pic>
                    </a:graphicData>
                  </a:graphic>
                </wp:inline>
              </w:drawing>
            </w:r>
          </w:p>
        </w:tc>
      </w:tr>
    </w:tbl>
    <w:p w14:paraId="62C5BABA" w14:textId="351B41E9" w:rsidR="00004696" w:rsidRDefault="00F51489" w:rsidP="00004696">
      <w:pPr>
        <w:pStyle w:val="Heading1"/>
        <w:tabs>
          <w:tab w:val="center" w:pos="6410"/>
        </w:tabs>
        <w:ind w:left="-15" w:firstLine="0"/>
        <w:rPr>
          <w:b w:val="0"/>
          <w:bCs/>
          <w:color w:val="auto"/>
        </w:rPr>
      </w:pPr>
      <w:r w:rsidRPr="00004696">
        <w:rPr>
          <w:b w:val="0"/>
          <w:bCs/>
          <w:color w:val="auto"/>
        </w:rPr>
        <w:t>_____________________________________________________</w:t>
      </w:r>
      <w:r w:rsidR="00D91511" w:rsidRPr="00004696">
        <w:rPr>
          <w:b w:val="0"/>
          <w:bCs/>
          <w:color w:val="auto"/>
        </w:rPr>
        <w:t>_______________________</w:t>
      </w:r>
    </w:p>
    <w:p w14:paraId="2D590C91" w14:textId="775A6AF2" w:rsidR="00004696" w:rsidRPr="00004696" w:rsidRDefault="00004696" w:rsidP="00004696">
      <w:pPr>
        <w:pStyle w:val="Heading1"/>
        <w:tabs>
          <w:tab w:val="center" w:pos="6410"/>
        </w:tabs>
        <w:ind w:left="-15" w:firstLine="0"/>
        <w:rPr>
          <w:sz w:val="20"/>
          <w:szCs w:val="20"/>
        </w:rPr>
      </w:pPr>
      <w:r w:rsidRPr="00004696">
        <w:rPr>
          <w:color w:val="auto"/>
          <w:sz w:val="20"/>
          <w:szCs w:val="20"/>
        </w:rPr>
        <w:t xml:space="preserve">Discussion Points and Possible Answers </w:t>
      </w:r>
      <w:r w:rsidRPr="00004696">
        <w:rPr>
          <w:sz w:val="20"/>
          <w:szCs w:val="20"/>
        </w:rPr>
        <w:tab/>
        <w:t xml:space="preserve"> </w:t>
      </w:r>
    </w:p>
    <w:p w14:paraId="4C43ECC5" w14:textId="77777777" w:rsidR="00004696" w:rsidRPr="00004696" w:rsidRDefault="00004696" w:rsidP="00004696">
      <w:pPr>
        <w:spacing w:after="78" w:line="259" w:lineRule="auto"/>
        <w:rPr>
          <w:rFonts w:ascii="Arial" w:hAnsi="Arial" w:cs="Arial"/>
          <w:sz w:val="20"/>
          <w:szCs w:val="20"/>
        </w:rPr>
      </w:pPr>
      <w:r w:rsidRPr="00004696">
        <w:rPr>
          <w:rFonts w:ascii="Arial" w:hAnsi="Arial" w:cs="Arial"/>
          <w:sz w:val="20"/>
          <w:szCs w:val="20"/>
        </w:rPr>
        <w:t xml:space="preserve"> </w:t>
      </w:r>
      <w:r w:rsidRPr="00004696">
        <w:rPr>
          <w:rFonts w:ascii="Arial" w:hAnsi="Arial" w:cs="Arial"/>
          <w:sz w:val="20"/>
          <w:szCs w:val="20"/>
        </w:rPr>
        <w:tab/>
        <w:t xml:space="preserve"> </w:t>
      </w:r>
    </w:p>
    <w:tbl>
      <w:tblPr>
        <w:tblStyle w:val="TableGrid0"/>
        <w:tblW w:w="6721" w:type="dxa"/>
        <w:tblInd w:w="1051" w:type="dxa"/>
        <w:tblCellMar>
          <w:left w:w="28" w:type="dxa"/>
          <w:bottom w:w="4" w:type="dxa"/>
          <w:right w:w="115" w:type="dxa"/>
        </w:tblCellMar>
        <w:tblLook w:val="04A0" w:firstRow="1" w:lastRow="0" w:firstColumn="1" w:lastColumn="0" w:noHBand="0" w:noVBand="1"/>
      </w:tblPr>
      <w:tblGrid>
        <w:gridCol w:w="6721"/>
      </w:tblGrid>
      <w:tr w:rsidR="00B75529" w14:paraId="4F90F312" w14:textId="77777777" w:rsidTr="004A4CA8">
        <w:trPr>
          <w:trHeight w:val="1070"/>
        </w:trPr>
        <w:tc>
          <w:tcPr>
            <w:tcW w:w="6721" w:type="dxa"/>
            <w:tcBorders>
              <w:top w:val="nil"/>
              <w:left w:val="nil"/>
              <w:bottom w:val="nil"/>
              <w:right w:val="nil"/>
            </w:tcBorders>
            <w:shd w:val="clear" w:color="auto" w:fill="E0E0E0"/>
            <w:vAlign w:val="bottom"/>
          </w:tcPr>
          <w:p w14:paraId="4B0D12A4" w14:textId="77777777" w:rsidR="00B75529" w:rsidRDefault="00B75529" w:rsidP="004A4CA8">
            <w:pPr>
              <w:spacing w:line="259" w:lineRule="auto"/>
              <w:ind w:right="55"/>
              <w:jc w:val="both"/>
            </w:pPr>
            <w:r>
              <w:rPr>
                <w:noProof/>
              </w:rPr>
              <w:drawing>
                <wp:inline distT="0" distB="0" distL="0" distR="0" wp14:anchorId="57347CEE" wp14:editId="13A98EA8">
                  <wp:extent cx="274320" cy="274320"/>
                  <wp:effectExtent l="0" t="0" r="0" b="0"/>
                  <wp:docPr id="361" name="Picture 361"/>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15"/>
                          <a:stretch>
                            <a:fillRect/>
                          </a:stretch>
                        </pic:blipFill>
                        <pic:spPr>
                          <a:xfrm>
                            <a:off x="0" y="0"/>
                            <a:ext cx="274320" cy="274320"/>
                          </a:xfrm>
                          <a:prstGeom prst="rect">
                            <a:avLst/>
                          </a:prstGeom>
                        </pic:spPr>
                      </pic:pic>
                    </a:graphicData>
                  </a:graphic>
                </wp:inline>
              </w:drawing>
            </w:r>
            <w:r w:rsidRPr="00B75529">
              <w:rPr>
                <w:rFonts w:ascii="Arial" w:eastAsia="Arial" w:hAnsi="Arial" w:cs="Arial"/>
                <w:b/>
                <w:sz w:val="20"/>
                <w:szCs w:val="20"/>
              </w:rPr>
              <w:t>Tech Tip:</w:t>
            </w:r>
            <w:r w:rsidRPr="00B75529">
              <w:rPr>
                <w:rFonts w:ascii="Arial" w:hAnsi="Arial" w:cs="Arial"/>
                <w:sz w:val="20"/>
                <w:szCs w:val="20"/>
              </w:rPr>
              <w:t xml:space="preserve"> Students can self-check their answers to the included assessment questions by selecting </w:t>
            </w:r>
            <w:r w:rsidRPr="00B75529">
              <w:rPr>
                <w:rFonts w:ascii="Arial" w:eastAsia="Arial" w:hAnsi="Arial" w:cs="Arial"/>
                <w:b/>
                <w:sz w:val="20"/>
                <w:szCs w:val="20"/>
              </w:rPr>
              <w:t>MENU &gt; Check Answer &gt; Check Answer</w:t>
            </w:r>
            <w:r w:rsidRPr="00B75529">
              <w:rPr>
                <w:rFonts w:ascii="Arial" w:hAnsi="Arial" w:cs="Arial"/>
                <w:sz w:val="20"/>
                <w:szCs w:val="20"/>
              </w:rPr>
              <w:t>.</w:t>
            </w:r>
            <w:r>
              <w:rPr>
                <w:rFonts w:ascii="Arial" w:eastAsia="Arial" w:hAnsi="Arial" w:cs="Arial"/>
                <w:b/>
              </w:rPr>
              <w:t xml:space="preserve"> </w:t>
            </w:r>
          </w:p>
        </w:tc>
      </w:tr>
      <w:tr w:rsidR="00B75529" w14:paraId="0931D13B" w14:textId="77777777" w:rsidTr="004A4CA8">
        <w:trPr>
          <w:trHeight w:val="811"/>
        </w:trPr>
        <w:tc>
          <w:tcPr>
            <w:tcW w:w="6721" w:type="dxa"/>
            <w:tcBorders>
              <w:top w:val="nil"/>
              <w:left w:val="nil"/>
              <w:bottom w:val="nil"/>
              <w:right w:val="nil"/>
            </w:tcBorders>
            <w:shd w:val="clear" w:color="auto" w:fill="E0E0E0"/>
            <w:vAlign w:val="bottom"/>
          </w:tcPr>
          <w:p w14:paraId="06C9DD0C" w14:textId="22D8C7D5" w:rsidR="00B75529" w:rsidRPr="00B75529" w:rsidRDefault="00B75529" w:rsidP="004A4CA8">
            <w:pPr>
              <w:spacing w:line="259" w:lineRule="auto"/>
              <w:rPr>
                <w:rFonts w:ascii="Arial" w:hAnsi="Arial" w:cs="Arial"/>
                <w:sz w:val="20"/>
                <w:szCs w:val="20"/>
              </w:rPr>
            </w:pPr>
            <w:r w:rsidRPr="00B75529">
              <w:rPr>
                <w:rFonts w:ascii="Arial" w:hAnsi="Arial" w:cs="Arial"/>
                <w:noProof/>
                <w:sz w:val="20"/>
                <w:szCs w:val="20"/>
              </w:rPr>
              <w:drawing>
                <wp:anchor distT="0" distB="0" distL="114300" distR="114300" simplePos="0" relativeHeight="251659264" behindDoc="0" locked="0" layoutInCell="1" allowOverlap="0" wp14:anchorId="6AD26E7D" wp14:editId="71F3CFDF">
                  <wp:simplePos x="0" y="0"/>
                  <wp:positionH relativeFrom="column">
                    <wp:posOffset>2147570</wp:posOffset>
                  </wp:positionH>
                  <wp:positionV relativeFrom="paragraph">
                    <wp:posOffset>324485</wp:posOffset>
                  </wp:positionV>
                  <wp:extent cx="259080" cy="208915"/>
                  <wp:effectExtent l="0" t="0" r="7620" b="635"/>
                  <wp:wrapSquare wrapText="bothSides"/>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16"/>
                          <a:stretch>
                            <a:fillRect/>
                          </a:stretch>
                        </pic:blipFill>
                        <pic:spPr>
                          <a:xfrm>
                            <a:off x="0" y="0"/>
                            <a:ext cx="259080" cy="208915"/>
                          </a:xfrm>
                          <a:prstGeom prst="rect">
                            <a:avLst/>
                          </a:prstGeom>
                        </pic:spPr>
                      </pic:pic>
                    </a:graphicData>
                  </a:graphic>
                  <wp14:sizeRelH relativeFrom="margin">
                    <wp14:pctWidth>0</wp14:pctWidth>
                  </wp14:sizeRelH>
                  <wp14:sizeRelV relativeFrom="margin">
                    <wp14:pctHeight>0</wp14:pctHeight>
                  </wp14:sizeRelV>
                </wp:anchor>
              </w:drawing>
            </w:r>
            <w:r w:rsidRPr="00B75529">
              <w:rPr>
                <w:rFonts w:ascii="Arial" w:hAnsi="Arial" w:cs="Arial"/>
                <w:noProof/>
                <w:sz w:val="20"/>
                <w:szCs w:val="20"/>
              </w:rPr>
              <w:drawing>
                <wp:inline distT="0" distB="0" distL="0" distR="0" wp14:anchorId="742150B7" wp14:editId="3D227650">
                  <wp:extent cx="278765" cy="278765"/>
                  <wp:effectExtent l="0" t="0" r="0" b="0"/>
                  <wp:docPr id="379" name="Picture 379"/>
                  <wp:cNvGraphicFramePr/>
                  <a:graphic xmlns:a="http://schemas.openxmlformats.org/drawingml/2006/main">
                    <a:graphicData uri="http://schemas.openxmlformats.org/drawingml/2006/picture">
                      <pic:pic xmlns:pic="http://schemas.openxmlformats.org/drawingml/2006/picture">
                        <pic:nvPicPr>
                          <pic:cNvPr id="379" name="Picture 379"/>
                          <pic:cNvPicPr/>
                        </pic:nvPicPr>
                        <pic:blipFill>
                          <a:blip r:embed="rId17"/>
                          <a:stretch>
                            <a:fillRect/>
                          </a:stretch>
                        </pic:blipFill>
                        <pic:spPr>
                          <a:xfrm>
                            <a:off x="0" y="0"/>
                            <a:ext cx="278765" cy="278765"/>
                          </a:xfrm>
                          <a:prstGeom prst="rect">
                            <a:avLst/>
                          </a:prstGeom>
                        </pic:spPr>
                      </pic:pic>
                    </a:graphicData>
                  </a:graphic>
                </wp:inline>
              </w:drawing>
            </w:r>
            <w:r w:rsidRPr="00B75529">
              <w:rPr>
                <w:rFonts w:ascii="Arial" w:eastAsia="Arial" w:hAnsi="Arial" w:cs="Arial"/>
                <w:b/>
                <w:sz w:val="20"/>
                <w:szCs w:val="20"/>
              </w:rPr>
              <w:t xml:space="preserve">Tech Tip: </w:t>
            </w:r>
            <w:r w:rsidRPr="00B75529">
              <w:rPr>
                <w:rFonts w:ascii="Arial" w:hAnsi="Arial" w:cs="Arial"/>
                <w:sz w:val="20"/>
                <w:szCs w:val="20"/>
              </w:rPr>
              <w:t xml:space="preserve">Students can self-check their answers to the included assessment questions by selecting  </w:t>
            </w:r>
            <w:r>
              <w:rPr>
                <w:rFonts w:ascii="Arial" w:hAnsi="Arial" w:cs="Arial"/>
                <w:sz w:val="20"/>
                <w:szCs w:val="20"/>
              </w:rPr>
              <w:t xml:space="preserve">     </w:t>
            </w:r>
            <w:r w:rsidRPr="00B75529">
              <w:rPr>
                <w:rFonts w:ascii="Arial" w:eastAsia="Arial" w:hAnsi="Arial" w:cs="Arial"/>
                <w:b/>
                <w:sz w:val="20"/>
                <w:szCs w:val="20"/>
              </w:rPr>
              <w:t>&gt; Check Answer</w:t>
            </w:r>
            <w:r w:rsidRPr="00B75529">
              <w:rPr>
                <w:rFonts w:ascii="Arial" w:hAnsi="Arial" w:cs="Arial"/>
                <w:sz w:val="20"/>
                <w:szCs w:val="20"/>
              </w:rPr>
              <w:t xml:space="preserve">. </w:t>
            </w:r>
          </w:p>
        </w:tc>
      </w:tr>
    </w:tbl>
    <w:p w14:paraId="0F7385B4" w14:textId="0B53C3EC" w:rsidR="00004696" w:rsidRPr="00004696" w:rsidRDefault="00004696" w:rsidP="00CF6CE4">
      <w:pPr>
        <w:spacing w:after="96" w:line="259" w:lineRule="auto"/>
        <w:ind w:left="-122" w:right="-77"/>
        <w:rPr>
          <w:rFonts w:ascii="Arial" w:hAnsi="Arial" w:cs="Arial"/>
          <w:sz w:val="20"/>
          <w:szCs w:val="20"/>
        </w:rPr>
      </w:pPr>
      <w:r w:rsidRPr="00004696">
        <w:rPr>
          <w:rFonts w:ascii="Arial" w:eastAsia="Calibri" w:hAnsi="Arial" w:cs="Arial"/>
          <w:noProof/>
          <w:sz w:val="20"/>
          <w:szCs w:val="20"/>
        </w:rPr>
        <mc:AlternateContent>
          <mc:Choice Requires="wpg">
            <w:drawing>
              <wp:inline distT="0" distB="0" distL="0" distR="0" wp14:anchorId="586D4EE8" wp14:editId="7478F41E">
                <wp:extent cx="6060695" cy="6096"/>
                <wp:effectExtent l="0" t="0" r="0" b="0"/>
                <wp:docPr id="12923" name="Group 12923"/>
                <wp:cNvGraphicFramePr/>
                <a:graphic xmlns:a="http://schemas.openxmlformats.org/drawingml/2006/main">
                  <a:graphicData uri="http://schemas.microsoft.com/office/word/2010/wordprocessingGroup">
                    <wpg:wgp>
                      <wpg:cNvGrpSpPr/>
                      <wpg:grpSpPr>
                        <a:xfrm>
                          <a:off x="0" y="0"/>
                          <a:ext cx="6060695" cy="6096"/>
                          <a:chOff x="0" y="0"/>
                          <a:chExt cx="6060695" cy="6096"/>
                        </a:xfrm>
                      </wpg:grpSpPr>
                      <wps:wsp>
                        <wps:cNvPr id="14815" name="Shape 14815"/>
                        <wps:cNvSpPr/>
                        <wps:spPr>
                          <a:xfrm>
                            <a:off x="0" y="0"/>
                            <a:ext cx="6060695" cy="9144"/>
                          </a:xfrm>
                          <a:custGeom>
                            <a:avLst/>
                            <a:gdLst/>
                            <a:ahLst/>
                            <a:cxnLst/>
                            <a:rect l="0" t="0" r="0" b="0"/>
                            <a:pathLst>
                              <a:path w="6060695" h="9144">
                                <a:moveTo>
                                  <a:pt x="0" y="0"/>
                                </a:moveTo>
                                <a:lnTo>
                                  <a:pt x="6060695" y="0"/>
                                </a:lnTo>
                                <a:lnTo>
                                  <a:pt x="60606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24747E4A" id="Group 12923" o:spid="_x0000_s1026" style="width:477.2pt;height:.5pt;mso-position-horizontal-relative:char;mso-position-vertical-relative:line" coordsize="606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">
                <v:shape id="Shape 14815" o:spid="_x0000_s1027" style="position:absolute;width:60606;height:91;visibility:visible;mso-wrap-style:square;v-text-anchor:top" coordsize="60606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" path="m,l6060695,r,9144l,9144,,e" fillcolor="black" stroked="f" strokeweight="0">
                  <v:stroke miterlimit="83231f" joinstyle="miter"/>
                  <v:path arrowok="t" textboxrect="0,0,6060695,9144"/>
                </v:shape>
                <w10:anchorlock/>
              </v:group>
            </w:pict>
          </mc:Fallback>
        </mc:AlternateContent>
      </w:r>
    </w:p>
    <w:p w14:paraId="34BD0579" w14:textId="77777777" w:rsidR="00B75529" w:rsidRPr="008E6F0B" w:rsidRDefault="00B75529" w:rsidP="00B75529">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468"/>
        <w:gridCol w:w="60"/>
      </w:tblGrid>
      <w:tr w:rsidR="00B75529" w:rsidRPr="008E6F0B" w14:paraId="7237C0BD" w14:textId="77777777" w:rsidTr="004A4CA8">
        <w:trPr>
          <w:gridAfter w:val="1"/>
          <w:wAfter w:w="60" w:type="dxa"/>
        </w:trPr>
        <w:tc>
          <w:tcPr>
            <w:tcW w:w="9468" w:type="dxa"/>
          </w:tcPr>
          <w:p w14:paraId="5287BB30" w14:textId="77777777" w:rsidR="00B75529" w:rsidRPr="00E20F79" w:rsidRDefault="00B75529" w:rsidP="004A4CA8">
            <w:pPr>
              <w:spacing w:line="320" w:lineRule="atLeast"/>
              <w:ind w:right="504"/>
              <w:rPr>
                <w:rFonts w:ascii="Arial" w:hAnsi="Arial" w:cs="Arial"/>
                <w:b/>
                <w:sz w:val="20"/>
                <w:szCs w:val="20"/>
              </w:rPr>
            </w:pPr>
            <w:r w:rsidRPr="00E20F79">
              <w:rPr>
                <w:rFonts w:ascii="Arial" w:hAnsi="Arial" w:cs="Arial"/>
                <w:b/>
                <w:sz w:val="20"/>
                <w:szCs w:val="20"/>
              </w:rPr>
              <w:t>Move to page 1.2.</w:t>
            </w:r>
          </w:p>
          <w:p w14:paraId="3C24FE2C" w14:textId="77777777" w:rsidR="00B75529" w:rsidRPr="00E20F79" w:rsidRDefault="00B75529" w:rsidP="004A4CA8">
            <w:pPr>
              <w:spacing w:line="320" w:lineRule="atLeast"/>
              <w:ind w:right="504"/>
              <w:rPr>
                <w:rFonts w:ascii="Arial" w:hAnsi="Arial" w:cs="Arial"/>
                <w:sz w:val="20"/>
                <w:szCs w:val="20"/>
              </w:rPr>
            </w:pPr>
          </w:p>
        </w:tc>
      </w:tr>
      <w:tr w:rsidR="00B75529" w:rsidRPr="008E6F0B" w14:paraId="79B1CDC2" w14:textId="77777777" w:rsidTr="004A4CA8">
        <w:tc>
          <w:tcPr>
            <w:tcW w:w="9528" w:type="dxa"/>
            <w:gridSpan w:val="2"/>
          </w:tcPr>
          <w:p w14:paraId="5FE9FBEF" w14:textId="77777777" w:rsidR="00B75529" w:rsidRPr="00E20F79" w:rsidRDefault="00B75529" w:rsidP="004A4CA8">
            <w:pPr>
              <w:pStyle w:val="ListParagraph"/>
              <w:spacing w:line="320" w:lineRule="atLeast"/>
              <w:ind w:left="360" w:right="1210" w:hanging="360"/>
              <w:rPr>
                <w:rFonts w:ascii="Arial" w:hAnsi="Arial" w:cs="Arial"/>
                <w:sz w:val="20"/>
                <w:szCs w:val="20"/>
              </w:rPr>
            </w:pPr>
            <w:r>
              <w:rPr>
                <w:rFonts w:ascii="Arial" w:hAnsi="Arial" w:cs="Arial"/>
                <w:sz w:val="20"/>
                <w:szCs w:val="20"/>
              </w:rPr>
              <w:t>1.</w:t>
            </w:r>
            <w:r>
              <w:rPr>
                <w:rFonts w:ascii="Arial" w:hAnsi="Arial" w:cs="Arial"/>
                <w:sz w:val="20"/>
                <w:szCs w:val="20"/>
              </w:rPr>
              <w:tab/>
            </w:r>
            <w:r w:rsidRPr="00BE240E">
              <w:rPr>
                <w:rFonts w:ascii="Arial" w:hAnsi="Arial" w:cs="Arial"/>
                <w:sz w:val="20"/>
                <w:szCs w:val="20"/>
              </w:rPr>
              <w:t xml:space="preserve">Use </w:t>
            </w:r>
            <w:r w:rsidRPr="00DF2857">
              <w:rPr>
                <w:rFonts w:ascii="Arial" w:hAnsi="Arial" w:cs="Arial"/>
                <w:sz w:val="28"/>
                <w:szCs w:val="28"/>
              </w:rPr>
              <w:t>▲</w:t>
            </w:r>
            <w:r w:rsidRPr="00BE240E">
              <w:rPr>
                <w:rFonts w:ascii="Arial" w:hAnsi="Arial" w:cs="Arial"/>
                <w:sz w:val="20"/>
                <w:szCs w:val="20"/>
              </w:rPr>
              <w:t xml:space="preserve"> and </w:t>
            </w:r>
            <w:r w:rsidRPr="00DF2857">
              <w:rPr>
                <w:rFonts w:ascii="Arial" w:hAnsi="Arial" w:cs="Arial"/>
                <w:sz w:val="28"/>
                <w:szCs w:val="28"/>
              </w:rPr>
              <w:t>▼</w:t>
            </w:r>
            <w:r w:rsidRPr="00BE240E">
              <w:rPr>
                <w:rFonts w:ascii="Arial" w:hAnsi="Arial" w:cs="Arial"/>
                <w:sz w:val="20"/>
                <w:szCs w:val="20"/>
              </w:rPr>
              <w:t xml:space="preserve"> </w:t>
            </w:r>
            <w:r w:rsidRPr="00E20F79">
              <w:rPr>
                <w:rFonts w:ascii="Arial" w:hAnsi="Arial" w:cs="Arial"/>
                <w:sz w:val="20"/>
                <w:szCs w:val="20"/>
              </w:rPr>
              <w:t xml:space="preserve">to change the value of </w:t>
            </w:r>
            <w:r w:rsidRPr="00110094">
              <w:rPr>
                <w:rFonts w:ascii="Arial" w:hAnsi="Arial" w:cs="Arial"/>
                <w:i/>
                <w:sz w:val="20"/>
                <w:szCs w:val="20"/>
              </w:rPr>
              <w:t>a</w:t>
            </w:r>
            <w:r>
              <w:rPr>
                <w:rFonts w:ascii="Arial" w:hAnsi="Arial" w:cs="Arial"/>
                <w:sz w:val="20"/>
                <w:szCs w:val="20"/>
              </w:rPr>
              <w:t>.</w:t>
            </w:r>
            <w:r w:rsidRPr="00E20F79">
              <w:rPr>
                <w:rFonts w:ascii="Arial" w:hAnsi="Arial" w:cs="Arial"/>
                <w:sz w:val="20"/>
                <w:szCs w:val="20"/>
              </w:rPr>
              <w:t xml:space="preserve"> Describe </w:t>
            </w:r>
            <w:r>
              <w:rPr>
                <w:rFonts w:ascii="Arial" w:hAnsi="Arial" w:cs="Arial"/>
                <w:sz w:val="20"/>
                <w:szCs w:val="20"/>
              </w:rPr>
              <w:t>how the graph</w:t>
            </w:r>
            <w:r w:rsidRPr="00E20F79">
              <w:rPr>
                <w:rFonts w:ascii="Arial" w:hAnsi="Arial" w:cs="Arial"/>
                <w:sz w:val="20"/>
                <w:szCs w:val="20"/>
              </w:rPr>
              <w:t xml:space="preserve"> changes</w:t>
            </w:r>
            <w:r>
              <w:rPr>
                <w:rFonts w:ascii="Arial" w:hAnsi="Arial" w:cs="Arial"/>
                <w:sz w:val="20"/>
                <w:szCs w:val="20"/>
              </w:rPr>
              <w:t>.</w:t>
            </w:r>
          </w:p>
          <w:p w14:paraId="2E72E19B" w14:textId="77777777" w:rsidR="00B75529" w:rsidRDefault="00B75529" w:rsidP="004A4CA8">
            <w:pPr>
              <w:pStyle w:val="ListParagraph"/>
              <w:spacing w:line="320" w:lineRule="atLeast"/>
              <w:ind w:left="0" w:right="1210"/>
              <w:rPr>
                <w:rFonts w:ascii="Arial" w:hAnsi="Arial" w:cs="Arial"/>
                <w:sz w:val="20"/>
                <w:szCs w:val="20"/>
              </w:rPr>
            </w:pPr>
          </w:p>
          <w:p w14:paraId="46D162B2" w14:textId="77777777" w:rsidR="00B75529" w:rsidRPr="00B75529" w:rsidRDefault="00B75529" w:rsidP="00B75529">
            <w:pPr>
              <w:spacing w:after="73"/>
              <w:ind w:left="370" w:right="173"/>
              <w:rPr>
                <w:rFonts w:ascii="Arial" w:hAnsi="Arial" w:cs="Arial"/>
                <w:sz w:val="20"/>
                <w:szCs w:val="20"/>
              </w:rPr>
            </w:pPr>
            <w:r w:rsidRPr="00B75529">
              <w:rPr>
                <w:rFonts w:ascii="Arial" w:eastAsia="Arial" w:hAnsi="Arial" w:cs="Arial"/>
                <w:b/>
                <w:sz w:val="20"/>
                <w:szCs w:val="20"/>
                <w:u w:val="single" w:color="000000"/>
              </w:rPr>
              <w:t>Sample answers:</w:t>
            </w:r>
            <w:r w:rsidRPr="00B75529">
              <w:rPr>
                <w:rFonts w:ascii="Arial" w:eastAsia="Calibri" w:hAnsi="Arial" w:cs="Arial"/>
                <w:sz w:val="20"/>
                <w:szCs w:val="20"/>
              </w:rPr>
              <w:t xml:space="preserve"> </w:t>
            </w:r>
            <w:r w:rsidRPr="00B75529">
              <w:rPr>
                <w:rFonts w:ascii="Arial" w:hAnsi="Arial" w:cs="Arial"/>
                <w:sz w:val="20"/>
                <w:szCs w:val="20"/>
              </w:rPr>
              <w:t xml:space="preserve">One of the vertical asymptotes moves. The </w:t>
            </w:r>
          </w:p>
          <w:p w14:paraId="69C42D2A" w14:textId="01EE6D3D" w:rsidR="00B75529" w:rsidRPr="00B75529" w:rsidRDefault="00B75529" w:rsidP="00B75529">
            <w:pPr>
              <w:spacing w:line="339" w:lineRule="auto"/>
              <w:ind w:left="370" w:right="173"/>
              <w:rPr>
                <w:rFonts w:ascii="Arial" w:hAnsi="Arial" w:cs="Arial"/>
                <w:sz w:val="20"/>
                <w:szCs w:val="20"/>
              </w:rPr>
            </w:pPr>
            <w:proofErr w:type="gramStart"/>
            <w:r w:rsidRPr="00B75529">
              <w:rPr>
                <w:rFonts w:ascii="Arial" w:hAnsi="Arial" w:cs="Arial"/>
                <w:sz w:val="20"/>
                <w:szCs w:val="20"/>
              </w:rPr>
              <w:t>other</w:t>
            </w:r>
            <w:proofErr w:type="gramEnd"/>
            <w:r w:rsidRPr="00B75529">
              <w:rPr>
                <w:rFonts w:ascii="Arial" w:hAnsi="Arial" w:cs="Arial"/>
                <w:sz w:val="20"/>
                <w:szCs w:val="20"/>
              </w:rPr>
              <w:t xml:space="preserve"> vertical asymptote stays the same. When </w:t>
            </w:r>
            <w:r w:rsidRPr="00B75529">
              <w:rPr>
                <w:rFonts w:ascii="Arial" w:eastAsia="Arial" w:hAnsi="Arial" w:cs="Arial"/>
                <w:i/>
                <w:sz w:val="20"/>
                <w:szCs w:val="20"/>
              </w:rPr>
              <w:t>a</w:t>
            </w:r>
            <w:r w:rsidRPr="00B75529">
              <w:rPr>
                <w:rFonts w:ascii="Arial" w:hAnsi="Arial" w:cs="Arial"/>
                <w:sz w:val="20"/>
                <w:szCs w:val="20"/>
              </w:rPr>
              <w:t xml:space="preserve"> = </w:t>
            </w:r>
            <w:r w:rsidRPr="00B75529">
              <w:rPr>
                <w:rFonts w:ascii="Arial" w:eastAsia="Arial" w:hAnsi="Arial" w:cs="Arial"/>
                <w:i/>
                <w:sz w:val="20"/>
                <w:szCs w:val="20"/>
              </w:rPr>
              <w:t>b</w:t>
            </w:r>
            <w:r w:rsidRPr="00B75529">
              <w:rPr>
                <w:rFonts w:ascii="Arial" w:hAnsi="Arial" w:cs="Arial"/>
                <w:sz w:val="20"/>
                <w:szCs w:val="20"/>
              </w:rPr>
              <w:t xml:space="preserve">, there is only one vertical asymptote. The forms of the curves bounded by the asymptotes dilate but do not reflect. </w:t>
            </w:r>
          </w:p>
          <w:p w14:paraId="0845D2BA" w14:textId="77777777" w:rsidR="00B75529" w:rsidRPr="00E20F79" w:rsidRDefault="00B75529" w:rsidP="004A4CA8">
            <w:pPr>
              <w:pStyle w:val="ListParagraph"/>
              <w:spacing w:line="320" w:lineRule="atLeast"/>
              <w:ind w:left="0" w:right="1210"/>
              <w:rPr>
                <w:rFonts w:ascii="Arial" w:hAnsi="Arial" w:cs="Arial"/>
                <w:sz w:val="20"/>
                <w:szCs w:val="20"/>
              </w:rPr>
            </w:pPr>
          </w:p>
        </w:tc>
      </w:tr>
      <w:tr w:rsidR="00B75529" w:rsidRPr="008E6F0B" w14:paraId="665ACE26" w14:textId="77777777" w:rsidTr="004A4CA8">
        <w:tc>
          <w:tcPr>
            <w:tcW w:w="9528" w:type="dxa"/>
            <w:gridSpan w:val="2"/>
          </w:tcPr>
          <w:p w14:paraId="352F816A" w14:textId="77777777" w:rsidR="00B75529" w:rsidRPr="00E20F79" w:rsidRDefault="00B75529" w:rsidP="004A4CA8">
            <w:pPr>
              <w:pStyle w:val="ListParagraph"/>
              <w:spacing w:line="320" w:lineRule="atLeast"/>
              <w:ind w:left="360" w:right="121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BE240E">
              <w:rPr>
                <w:rFonts w:ascii="Arial" w:hAnsi="Arial" w:cs="Arial"/>
                <w:sz w:val="20"/>
                <w:szCs w:val="20"/>
              </w:rPr>
              <w:t xml:space="preserve">Use </w:t>
            </w:r>
            <w:r w:rsidRPr="00DF2857">
              <w:rPr>
                <w:rFonts w:ascii="Arial" w:hAnsi="Arial" w:cs="Arial"/>
                <w:sz w:val="28"/>
                <w:szCs w:val="28"/>
              </w:rPr>
              <w:t>▲</w:t>
            </w:r>
            <w:r w:rsidRPr="00BE240E">
              <w:rPr>
                <w:rFonts w:ascii="Arial" w:hAnsi="Arial" w:cs="Arial"/>
                <w:sz w:val="20"/>
                <w:szCs w:val="20"/>
              </w:rPr>
              <w:t xml:space="preserve"> and </w:t>
            </w:r>
            <w:r w:rsidRPr="00DF2857">
              <w:rPr>
                <w:rFonts w:ascii="Arial" w:hAnsi="Arial" w:cs="Arial"/>
                <w:sz w:val="28"/>
                <w:szCs w:val="28"/>
              </w:rPr>
              <w:t>▼</w:t>
            </w:r>
            <w:r w:rsidRPr="00BE240E">
              <w:rPr>
                <w:rFonts w:ascii="Arial" w:hAnsi="Arial" w:cs="Arial"/>
                <w:sz w:val="20"/>
                <w:szCs w:val="20"/>
              </w:rPr>
              <w:t xml:space="preserve"> </w:t>
            </w:r>
            <w:r w:rsidRPr="00E20F79">
              <w:rPr>
                <w:rFonts w:ascii="Arial" w:hAnsi="Arial" w:cs="Arial"/>
                <w:sz w:val="20"/>
                <w:szCs w:val="20"/>
              </w:rPr>
              <w:t xml:space="preserve">to change the value of </w:t>
            </w:r>
            <w:r w:rsidRPr="00110094">
              <w:rPr>
                <w:rFonts w:ascii="Arial" w:hAnsi="Arial" w:cs="Arial"/>
                <w:i/>
                <w:sz w:val="20"/>
                <w:szCs w:val="20"/>
              </w:rPr>
              <w:t>b</w:t>
            </w:r>
            <w:r>
              <w:rPr>
                <w:rFonts w:ascii="Arial" w:hAnsi="Arial" w:cs="Arial"/>
                <w:sz w:val="20"/>
                <w:szCs w:val="20"/>
              </w:rPr>
              <w:t>.</w:t>
            </w:r>
            <w:r w:rsidRPr="00E20F79">
              <w:rPr>
                <w:rFonts w:ascii="Arial" w:hAnsi="Arial" w:cs="Arial"/>
                <w:sz w:val="20"/>
                <w:szCs w:val="20"/>
              </w:rPr>
              <w:t xml:space="preserve"> Describe </w:t>
            </w:r>
            <w:r>
              <w:rPr>
                <w:rFonts w:ascii="Arial" w:hAnsi="Arial" w:cs="Arial"/>
                <w:sz w:val="20"/>
                <w:szCs w:val="20"/>
              </w:rPr>
              <w:t>how the graph</w:t>
            </w:r>
            <w:r w:rsidRPr="00E20F79">
              <w:rPr>
                <w:rFonts w:ascii="Arial" w:hAnsi="Arial" w:cs="Arial"/>
                <w:sz w:val="20"/>
                <w:szCs w:val="20"/>
              </w:rPr>
              <w:t xml:space="preserve"> changes.</w:t>
            </w:r>
          </w:p>
          <w:p w14:paraId="7A8495BF" w14:textId="77777777" w:rsidR="00B75529" w:rsidRDefault="00B75529" w:rsidP="004A4CA8">
            <w:pPr>
              <w:pStyle w:val="ListParagraph"/>
              <w:spacing w:line="320" w:lineRule="atLeast"/>
              <w:ind w:left="0" w:right="1210"/>
              <w:rPr>
                <w:rFonts w:ascii="Arial" w:hAnsi="Arial" w:cs="Arial"/>
                <w:sz w:val="20"/>
                <w:szCs w:val="20"/>
              </w:rPr>
            </w:pPr>
          </w:p>
          <w:p w14:paraId="2E88534E" w14:textId="77777777" w:rsidR="00B75529" w:rsidRPr="00B75529" w:rsidRDefault="00B75529" w:rsidP="00B75529">
            <w:pPr>
              <w:spacing w:line="346" w:lineRule="auto"/>
              <w:ind w:left="370" w:right="173"/>
              <w:rPr>
                <w:rFonts w:ascii="Arial" w:hAnsi="Arial" w:cs="Arial"/>
                <w:sz w:val="20"/>
                <w:szCs w:val="20"/>
              </w:rPr>
            </w:pPr>
            <w:r w:rsidRPr="00B75529">
              <w:rPr>
                <w:rFonts w:ascii="Arial" w:eastAsia="Arial" w:hAnsi="Arial" w:cs="Arial"/>
                <w:b/>
                <w:sz w:val="20"/>
                <w:szCs w:val="20"/>
                <w:u w:val="single" w:color="000000"/>
              </w:rPr>
              <w:t>Sample answers:</w:t>
            </w:r>
            <w:r w:rsidRPr="00B75529">
              <w:rPr>
                <w:rFonts w:ascii="Arial" w:eastAsia="Calibri" w:hAnsi="Arial" w:cs="Arial"/>
                <w:sz w:val="20"/>
                <w:szCs w:val="20"/>
              </w:rPr>
              <w:t xml:space="preserve"> </w:t>
            </w:r>
            <w:r w:rsidRPr="00B75529">
              <w:rPr>
                <w:rFonts w:ascii="Arial" w:hAnsi="Arial" w:cs="Arial"/>
                <w:sz w:val="20"/>
                <w:szCs w:val="20"/>
              </w:rPr>
              <w:t xml:space="preserve">The other vertical asymptote moves, while the first vertical asymptote stays the same. When </w:t>
            </w:r>
            <w:r w:rsidRPr="00B75529">
              <w:rPr>
                <w:rFonts w:ascii="Arial" w:eastAsia="Arial" w:hAnsi="Arial" w:cs="Arial"/>
                <w:i/>
                <w:sz w:val="20"/>
                <w:szCs w:val="20"/>
              </w:rPr>
              <w:t>a</w:t>
            </w:r>
            <w:r w:rsidRPr="00B75529">
              <w:rPr>
                <w:rFonts w:ascii="Arial" w:hAnsi="Arial" w:cs="Arial"/>
                <w:sz w:val="20"/>
                <w:szCs w:val="20"/>
              </w:rPr>
              <w:t xml:space="preserve"> = </w:t>
            </w:r>
            <w:r w:rsidRPr="00B75529">
              <w:rPr>
                <w:rFonts w:ascii="Arial" w:eastAsia="Arial" w:hAnsi="Arial" w:cs="Arial"/>
                <w:i/>
                <w:sz w:val="20"/>
                <w:szCs w:val="20"/>
              </w:rPr>
              <w:t>b</w:t>
            </w:r>
            <w:r w:rsidRPr="00B75529">
              <w:rPr>
                <w:rFonts w:ascii="Arial" w:hAnsi="Arial" w:cs="Arial"/>
                <w:sz w:val="20"/>
                <w:szCs w:val="20"/>
              </w:rPr>
              <w:t xml:space="preserve">, there is only one vertical asymptote. The forms of the curves bounded by the asymptotes dilate but do not reflect. </w:t>
            </w:r>
          </w:p>
          <w:p w14:paraId="4B71C336" w14:textId="77777777" w:rsidR="00B75529" w:rsidRPr="00E20F79" w:rsidRDefault="00B75529" w:rsidP="004A4CA8">
            <w:pPr>
              <w:pStyle w:val="ListParagraph"/>
              <w:spacing w:line="320" w:lineRule="atLeast"/>
              <w:ind w:left="0" w:right="1210"/>
              <w:rPr>
                <w:rFonts w:ascii="Arial" w:hAnsi="Arial" w:cs="Arial"/>
                <w:sz w:val="20"/>
                <w:szCs w:val="20"/>
              </w:rPr>
            </w:pPr>
          </w:p>
        </w:tc>
      </w:tr>
      <w:tr w:rsidR="00B75529" w:rsidRPr="008E6F0B" w14:paraId="6FF8F942" w14:textId="77777777" w:rsidTr="004A4CA8">
        <w:tc>
          <w:tcPr>
            <w:tcW w:w="9528" w:type="dxa"/>
            <w:gridSpan w:val="2"/>
          </w:tcPr>
          <w:p w14:paraId="44A37859" w14:textId="77777777" w:rsidR="00B75529" w:rsidRDefault="00B75529" w:rsidP="004A4CA8">
            <w:pPr>
              <w:pStyle w:val="ListParagraph"/>
              <w:spacing w:line="320" w:lineRule="atLeast"/>
              <w:ind w:left="360" w:right="1210" w:hanging="360"/>
              <w:rPr>
                <w:rFonts w:ascii="Arial" w:hAnsi="Arial" w:cs="Arial"/>
                <w:sz w:val="20"/>
                <w:szCs w:val="20"/>
              </w:rPr>
            </w:pPr>
            <w:r>
              <w:rPr>
                <w:rFonts w:ascii="Arial" w:hAnsi="Arial" w:cs="Arial"/>
                <w:sz w:val="20"/>
                <w:szCs w:val="20"/>
              </w:rPr>
              <w:t>3.</w:t>
            </w:r>
            <w:r>
              <w:rPr>
                <w:rFonts w:ascii="Arial" w:hAnsi="Arial" w:cs="Arial"/>
                <w:sz w:val="20"/>
                <w:szCs w:val="20"/>
              </w:rPr>
              <w:tab/>
            </w:r>
            <w:r w:rsidRPr="00E20F79">
              <w:rPr>
                <w:rFonts w:ascii="Arial" w:hAnsi="Arial" w:cs="Arial"/>
                <w:sz w:val="20"/>
                <w:szCs w:val="20"/>
              </w:rPr>
              <w:t xml:space="preserve">What do the values of </w:t>
            </w:r>
            <w:r w:rsidRPr="00110094">
              <w:rPr>
                <w:rFonts w:ascii="Arial" w:hAnsi="Arial" w:cs="Arial"/>
                <w:i/>
                <w:sz w:val="20"/>
                <w:szCs w:val="20"/>
              </w:rPr>
              <w:t>a</w:t>
            </w:r>
            <w:r w:rsidRPr="00E20F79">
              <w:rPr>
                <w:rFonts w:ascii="Arial" w:hAnsi="Arial" w:cs="Arial"/>
                <w:sz w:val="20"/>
                <w:szCs w:val="20"/>
              </w:rPr>
              <w:t xml:space="preserve"> and </w:t>
            </w:r>
            <w:r w:rsidRPr="00110094">
              <w:rPr>
                <w:rFonts w:ascii="Arial" w:hAnsi="Arial" w:cs="Arial"/>
                <w:i/>
                <w:sz w:val="20"/>
                <w:szCs w:val="20"/>
              </w:rPr>
              <w:t>b</w:t>
            </w:r>
            <w:r w:rsidRPr="00E20F79">
              <w:rPr>
                <w:rFonts w:ascii="Arial" w:hAnsi="Arial" w:cs="Arial"/>
                <w:sz w:val="20"/>
                <w:szCs w:val="20"/>
              </w:rPr>
              <w:t xml:space="preserve"> represent in the function?</w:t>
            </w:r>
          </w:p>
          <w:p w14:paraId="4E4CC16D" w14:textId="77777777" w:rsidR="00B75529" w:rsidRDefault="00B75529" w:rsidP="004A4CA8">
            <w:pPr>
              <w:pStyle w:val="ListParagraph"/>
              <w:spacing w:line="320" w:lineRule="atLeast"/>
              <w:ind w:left="0" w:right="1210"/>
              <w:rPr>
                <w:rFonts w:ascii="Arial" w:hAnsi="Arial" w:cs="Arial"/>
                <w:sz w:val="20"/>
                <w:szCs w:val="20"/>
              </w:rPr>
            </w:pPr>
          </w:p>
          <w:p w14:paraId="77B7D638" w14:textId="77777777" w:rsidR="00B75529" w:rsidRDefault="00B75529" w:rsidP="00B75529">
            <w:pPr>
              <w:spacing w:line="337" w:lineRule="auto"/>
              <w:ind w:left="370" w:right="173"/>
              <w:rPr>
                <w:rFonts w:ascii="Arial" w:hAnsi="Arial" w:cs="Arial"/>
                <w:sz w:val="20"/>
                <w:szCs w:val="20"/>
              </w:rPr>
            </w:pPr>
            <w:r w:rsidRPr="00B75529">
              <w:rPr>
                <w:rFonts w:ascii="Arial" w:eastAsia="Arial" w:hAnsi="Arial" w:cs="Arial"/>
                <w:b/>
                <w:sz w:val="20"/>
                <w:szCs w:val="20"/>
                <w:u w:val="single" w:color="000000"/>
              </w:rPr>
              <w:t>Answer:</w:t>
            </w:r>
            <w:r w:rsidRPr="00B75529">
              <w:rPr>
                <w:rFonts w:ascii="Arial" w:eastAsia="Arial" w:hAnsi="Arial" w:cs="Arial"/>
                <w:b/>
                <w:sz w:val="20"/>
                <w:szCs w:val="20"/>
              </w:rPr>
              <w:t xml:space="preserve"> </w:t>
            </w:r>
            <w:r w:rsidRPr="00B75529">
              <w:rPr>
                <w:rFonts w:ascii="Arial" w:eastAsia="Arial" w:hAnsi="Arial" w:cs="Arial"/>
                <w:i/>
                <w:sz w:val="20"/>
                <w:szCs w:val="20"/>
              </w:rPr>
              <w:t>a</w:t>
            </w:r>
            <w:r w:rsidRPr="00B75529">
              <w:rPr>
                <w:rFonts w:ascii="Arial" w:hAnsi="Arial" w:cs="Arial"/>
                <w:sz w:val="20"/>
                <w:szCs w:val="20"/>
              </w:rPr>
              <w:t xml:space="preserve"> and </w:t>
            </w:r>
            <w:r w:rsidRPr="00B75529">
              <w:rPr>
                <w:rFonts w:ascii="Arial" w:eastAsia="Arial" w:hAnsi="Arial" w:cs="Arial"/>
                <w:i/>
                <w:sz w:val="20"/>
                <w:szCs w:val="20"/>
              </w:rPr>
              <w:t>b</w:t>
            </w:r>
            <w:r w:rsidRPr="00B75529">
              <w:rPr>
                <w:rFonts w:ascii="Arial" w:hAnsi="Arial" w:cs="Arial"/>
                <w:sz w:val="20"/>
                <w:szCs w:val="20"/>
              </w:rPr>
              <w:t xml:space="preserve"> are the zeros of the denominator or the values of x at which the function is undefined. </w:t>
            </w:r>
          </w:p>
          <w:p w14:paraId="71A55D4B" w14:textId="71B3332C" w:rsidR="00B75529" w:rsidRPr="00E20F79" w:rsidRDefault="00B75529" w:rsidP="00B75529">
            <w:pPr>
              <w:spacing w:line="337" w:lineRule="auto"/>
              <w:ind w:left="370" w:right="173"/>
              <w:rPr>
                <w:rFonts w:ascii="Arial" w:hAnsi="Arial" w:cs="Arial"/>
                <w:sz w:val="20"/>
                <w:szCs w:val="20"/>
              </w:rPr>
            </w:pPr>
          </w:p>
        </w:tc>
      </w:tr>
      <w:tr w:rsidR="00B75529" w:rsidRPr="008E6F0B" w14:paraId="6F1980BB" w14:textId="77777777" w:rsidTr="004A4CA8">
        <w:tc>
          <w:tcPr>
            <w:tcW w:w="9528" w:type="dxa"/>
            <w:gridSpan w:val="2"/>
          </w:tcPr>
          <w:p w14:paraId="3D7F5249" w14:textId="77777777" w:rsidR="00B75529" w:rsidRPr="00AC0588" w:rsidRDefault="00B75529" w:rsidP="004A4CA8">
            <w:pPr>
              <w:pStyle w:val="ListParagraph"/>
              <w:spacing w:line="320" w:lineRule="atLeast"/>
              <w:ind w:left="360" w:right="121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E20F79">
              <w:rPr>
                <w:rFonts w:ascii="Arial" w:hAnsi="Arial" w:cs="Arial"/>
                <w:sz w:val="20"/>
                <w:szCs w:val="20"/>
              </w:rPr>
              <w:t>What are the equatio</w:t>
            </w:r>
            <w:r>
              <w:rPr>
                <w:rFonts w:ascii="Arial" w:hAnsi="Arial" w:cs="Arial"/>
                <w:sz w:val="20"/>
                <w:szCs w:val="20"/>
              </w:rPr>
              <w:t>ns of the vertical asymptotes?</w:t>
            </w:r>
          </w:p>
          <w:p w14:paraId="5884975B" w14:textId="77777777" w:rsidR="00B75529" w:rsidRDefault="00B75529" w:rsidP="004A4CA8">
            <w:pPr>
              <w:pStyle w:val="ListParagraph"/>
              <w:spacing w:line="320" w:lineRule="atLeast"/>
              <w:ind w:left="0" w:right="1210"/>
              <w:rPr>
                <w:rFonts w:ascii="Arial" w:hAnsi="Arial" w:cs="Arial"/>
                <w:sz w:val="20"/>
                <w:szCs w:val="20"/>
              </w:rPr>
            </w:pPr>
          </w:p>
          <w:p w14:paraId="31FA618E" w14:textId="77777777" w:rsidR="00B75529" w:rsidRPr="00B75529" w:rsidRDefault="00B75529" w:rsidP="00B75529">
            <w:pPr>
              <w:spacing w:after="69"/>
              <w:ind w:left="370" w:right="173"/>
              <w:rPr>
                <w:rFonts w:ascii="Arial" w:hAnsi="Arial" w:cs="Arial"/>
                <w:sz w:val="20"/>
                <w:szCs w:val="20"/>
              </w:rPr>
            </w:pPr>
            <w:r w:rsidRPr="00B75529">
              <w:rPr>
                <w:rFonts w:ascii="Arial" w:eastAsia="Arial" w:hAnsi="Arial" w:cs="Arial"/>
                <w:b/>
                <w:sz w:val="20"/>
                <w:szCs w:val="20"/>
                <w:u w:val="single" w:color="000000"/>
              </w:rPr>
              <w:t>Answer:</w:t>
            </w:r>
            <w:r w:rsidRPr="00B75529">
              <w:rPr>
                <w:rFonts w:ascii="Arial" w:eastAsia="Arial" w:hAnsi="Arial" w:cs="Arial"/>
                <w:b/>
                <w:sz w:val="20"/>
                <w:szCs w:val="20"/>
              </w:rPr>
              <w:t xml:space="preserve"> </w:t>
            </w:r>
            <w:r w:rsidRPr="00B75529">
              <w:rPr>
                <w:rFonts w:ascii="Arial" w:eastAsia="Arial" w:hAnsi="Arial" w:cs="Arial"/>
                <w:i/>
                <w:sz w:val="20"/>
                <w:szCs w:val="20"/>
              </w:rPr>
              <w:t>x</w:t>
            </w:r>
            <w:r w:rsidRPr="00B75529">
              <w:rPr>
                <w:rFonts w:ascii="Arial" w:hAnsi="Arial" w:cs="Arial"/>
                <w:sz w:val="20"/>
                <w:szCs w:val="20"/>
              </w:rPr>
              <w:t xml:space="preserve"> = </w:t>
            </w:r>
            <w:r w:rsidRPr="00B75529">
              <w:rPr>
                <w:rFonts w:ascii="Arial" w:eastAsia="Arial" w:hAnsi="Arial" w:cs="Arial"/>
                <w:i/>
                <w:sz w:val="20"/>
                <w:szCs w:val="20"/>
              </w:rPr>
              <w:t>a</w:t>
            </w:r>
            <w:r w:rsidRPr="00B75529">
              <w:rPr>
                <w:rFonts w:ascii="Arial" w:hAnsi="Arial" w:cs="Arial"/>
                <w:sz w:val="20"/>
                <w:szCs w:val="20"/>
              </w:rPr>
              <w:t xml:space="preserve"> and </w:t>
            </w:r>
            <w:r w:rsidRPr="00B75529">
              <w:rPr>
                <w:rFonts w:ascii="Arial" w:eastAsia="Arial" w:hAnsi="Arial" w:cs="Arial"/>
                <w:i/>
                <w:sz w:val="20"/>
                <w:szCs w:val="20"/>
              </w:rPr>
              <w:t>x</w:t>
            </w:r>
            <w:r w:rsidRPr="00B75529">
              <w:rPr>
                <w:rFonts w:ascii="Arial" w:hAnsi="Arial" w:cs="Arial"/>
                <w:sz w:val="20"/>
                <w:szCs w:val="20"/>
              </w:rPr>
              <w:t xml:space="preserve"> = </w:t>
            </w:r>
            <w:r w:rsidRPr="00B75529">
              <w:rPr>
                <w:rFonts w:ascii="Arial" w:eastAsia="Arial" w:hAnsi="Arial" w:cs="Arial"/>
                <w:i/>
                <w:sz w:val="20"/>
                <w:szCs w:val="20"/>
              </w:rPr>
              <w:t>b</w:t>
            </w:r>
            <w:r w:rsidRPr="00B75529">
              <w:rPr>
                <w:rFonts w:ascii="Arial" w:hAnsi="Arial" w:cs="Arial"/>
                <w:sz w:val="20"/>
                <w:szCs w:val="20"/>
              </w:rPr>
              <w:t xml:space="preserve">. When </w:t>
            </w:r>
            <w:r w:rsidRPr="00B75529">
              <w:rPr>
                <w:rFonts w:ascii="Arial" w:eastAsia="Arial" w:hAnsi="Arial" w:cs="Arial"/>
                <w:i/>
                <w:sz w:val="20"/>
                <w:szCs w:val="20"/>
              </w:rPr>
              <w:t>a</w:t>
            </w:r>
            <w:r w:rsidRPr="00B75529">
              <w:rPr>
                <w:rFonts w:ascii="Arial" w:hAnsi="Arial" w:cs="Arial"/>
                <w:sz w:val="20"/>
                <w:szCs w:val="20"/>
              </w:rPr>
              <w:t xml:space="preserve"> = </w:t>
            </w:r>
            <w:r w:rsidRPr="00B75529">
              <w:rPr>
                <w:rFonts w:ascii="Arial" w:eastAsia="Arial" w:hAnsi="Arial" w:cs="Arial"/>
                <w:i/>
                <w:sz w:val="20"/>
                <w:szCs w:val="20"/>
              </w:rPr>
              <w:t>b</w:t>
            </w:r>
            <w:r w:rsidRPr="00B75529">
              <w:rPr>
                <w:rFonts w:ascii="Arial" w:hAnsi="Arial" w:cs="Arial"/>
                <w:sz w:val="20"/>
                <w:szCs w:val="20"/>
              </w:rPr>
              <w:t xml:space="preserve">, there is only one asymptote, </w:t>
            </w:r>
            <w:r w:rsidRPr="00B75529">
              <w:rPr>
                <w:rFonts w:ascii="Arial" w:eastAsia="Arial" w:hAnsi="Arial" w:cs="Arial"/>
                <w:i/>
                <w:sz w:val="20"/>
                <w:szCs w:val="20"/>
              </w:rPr>
              <w:t>x</w:t>
            </w:r>
            <w:r w:rsidRPr="00B75529">
              <w:rPr>
                <w:rFonts w:ascii="Arial" w:hAnsi="Arial" w:cs="Arial"/>
                <w:sz w:val="20"/>
                <w:szCs w:val="20"/>
              </w:rPr>
              <w:t xml:space="preserve"> = </w:t>
            </w:r>
            <w:r w:rsidRPr="00B75529">
              <w:rPr>
                <w:rFonts w:ascii="Arial" w:eastAsia="Arial" w:hAnsi="Arial" w:cs="Arial"/>
                <w:i/>
                <w:sz w:val="20"/>
                <w:szCs w:val="20"/>
              </w:rPr>
              <w:t>a</w:t>
            </w:r>
            <w:r w:rsidRPr="00B75529">
              <w:rPr>
                <w:rFonts w:ascii="Arial" w:hAnsi="Arial" w:cs="Arial"/>
                <w:sz w:val="20"/>
                <w:szCs w:val="20"/>
              </w:rPr>
              <w:t xml:space="preserve"> = </w:t>
            </w:r>
            <w:r w:rsidRPr="00B75529">
              <w:rPr>
                <w:rFonts w:ascii="Arial" w:eastAsia="Arial" w:hAnsi="Arial" w:cs="Arial"/>
                <w:i/>
                <w:sz w:val="20"/>
                <w:szCs w:val="20"/>
              </w:rPr>
              <w:t>b</w:t>
            </w:r>
            <w:r w:rsidRPr="00B75529">
              <w:rPr>
                <w:rFonts w:ascii="Arial" w:hAnsi="Arial" w:cs="Arial"/>
                <w:sz w:val="20"/>
                <w:szCs w:val="20"/>
              </w:rPr>
              <w:t xml:space="preserve">. </w:t>
            </w:r>
          </w:p>
          <w:p w14:paraId="6D7D54AF" w14:textId="77777777" w:rsidR="00B75529" w:rsidRDefault="00B75529" w:rsidP="00B75529">
            <w:pPr>
              <w:spacing w:line="259" w:lineRule="auto"/>
            </w:pPr>
            <w:r>
              <w:t xml:space="preserve"> </w:t>
            </w:r>
          </w:p>
          <w:tbl>
            <w:tblPr>
              <w:tblStyle w:val="TableGrid0"/>
              <w:tblW w:w="7753" w:type="dxa"/>
              <w:tblInd w:w="0" w:type="dxa"/>
              <w:tblLayout w:type="fixed"/>
              <w:tblCellMar>
                <w:left w:w="828" w:type="dxa"/>
                <w:bottom w:w="21" w:type="dxa"/>
                <w:right w:w="115" w:type="dxa"/>
              </w:tblCellMar>
              <w:tblLook w:val="04A0" w:firstRow="1" w:lastRow="0" w:firstColumn="1" w:lastColumn="0" w:noHBand="0" w:noVBand="1"/>
            </w:tblPr>
            <w:tblGrid>
              <w:gridCol w:w="7753"/>
            </w:tblGrid>
            <w:tr w:rsidR="00B75529" w14:paraId="708B63AB" w14:textId="77777777" w:rsidTr="00B75529">
              <w:trPr>
                <w:trHeight w:val="793"/>
              </w:trPr>
              <w:tc>
                <w:tcPr>
                  <w:tcW w:w="7753" w:type="dxa"/>
                  <w:tcBorders>
                    <w:top w:val="single" w:sz="12" w:space="0" w:color="000000"/>
                    <w:left w:val="single" w:sz="12" w:space="0" w:color="000000"/>
                    <w:bottom w:val="single" w:sz="12" w:space="0" w:color="000000"/>
                    <w:right w:val="single" w:sz="12" w:space="0" w:color="000000"/>
                  </w:tcBorders>
                  <w:vAlign w:val="bottom"/>
                </w:tcPr>
                <w:p w14:paraId="7C269E14" w14:textId="77777777" w:rsidR="00B75529" w:rsidRDefault="00B75529" w:rsidP="00B75529">
                  <w:pPr>
                    <w:spacing w:line="259" w:lineRule="auto"/>
                    <w:ind w:right="1473"/>
                  </w:pPr>
                  <w:r>
                    <w:rPr>
                      <w:noProof/>
                    </w:rPr>
                    <w:drawing>
                      <wp:inline distT="0" distB="0" distL="0" distR="0" wp14:anchorId="2E7B8172" wp14:editId="5321C2A9">
                        <wp:extent cx="481330" cy="274320"/>
                        <wp:effectExtent l="0" t="0" r="0" b="0"/>
                        <wp:docPr id="553" name="Picture 553"/>
                        <wp:cNvGraphicFramePr/>
                        <a:graphic xmlns:a="http://schemas.openxmlformats.org/drawingml/2006/main">
                          <a:graphicData uri="http://schemas.openxmlformats.org/drawingml/2006/picture">
                            <pic:pic xmlns:pic="http://schemas.openxmlformats.org/drawingml/2006/picture">
                              <pic:nvPicPr>
                                <pic:cNvPr id="553" name="Picture 553"/>
                                <pic:cNvPicPr/>
                              </pic:nvPicPr>
                              <pic:blipFill>
                                <a:blip r:embed="rId18"/>
                                <a:stretch>
                                  <a:fillRect/>
                                </a:stretch>
                              </pic:blipFill>
                              <pic:spPr>
                                <a:xfrm>
                                  <a:off x="0" y="0"/>
                                  <a:ext cx="481330" cy="274320"/>
                                </a:xfrm>
                                <a:prstGeom prst="rect">
                                  <a:avLst/>
                                </a:prstGeom>
                              </pic:spPr>
                            </pic:pic>
                          </a:graphicData>
                        </a:graphic>
                      </wp:inline>
                    </w:drawing>
                  </w:r>
                  <w:r>
                    <w:rPr>
                      <w:rFonts w:ascii="Arial" w:eastAsia="Arial" w:hAnsi="Arial" w:cs="Arial"/>
                      <w:b/>
                    </w:rPr>
                    <w:t>TI-</w:t>
                  </w:r>
                  <w:proofErr w:type="spellStart"/>
                  <w:r>
                    <w:rPr>
                      <w:rFonts w:ascii="Arial" w:eastAsia="Arial" w:hAnsi="Arial" w:cs="Arial"/>
                      <w:b/>
                    </w:rPr>
                    <w:t>Nspire</w:t>
                  </w:r>
                  <w:proofErr w:type="spellEnd"/>
                  <w:r>
                    <w:rPr>
                      <w:rFonts w:ascii="Arial" w:eastAsia="Arial" w:hAnsi="Arial" w:cs="Arial"/>
                      <w:b/>
                    </w:rPr>
                    <w:t xml:space="preserve"> Navigator Opportunity: </w:t>
                  </w:r>
                  <w:r>
                    <w:rPr>
                      <w:rFonts w:ascii="Arial" w:eastAsia="Arial" w:hAnsi="Arial" w:cs="Arial"/>
                      <w:b/>
                      <w:i/>
                    </w:rPr>
                    <w:t>Live Presenter/Class Capture</w:t>
                  </w:r>
                  <w:r>
                    <w:rPr>
                      <w:rFonts w:ascii="Arial" w:eastAsia="Arial" w:hAnsi="Arial" w:cs="Arial"/>
                      <w:b/>
                    </w:rPr>
                    <w:t xml:space="preserve"> See Note 1 below. </w:t>
                  </w:r>
                </w:p>
              </w:tc>
            </w:tr>
          </w:tbl>
          <w:p w14:paraId="71AF59EB" w14:textId="77777777" w:rsidR="00B75529" w:rsidRPr="00E20F79" w:rsidRDefault="00B75529" w:rsidP="004A4CA8">
            <w:pPr>
              <w:pStyle w:val="ListParagraph"/>
              <w:spacing w:line="320" w:lineRule="atLeast"/>
              <w:ind w:left="0" w:right="1210"/>
              <w:rPr>
                <w:rFonts w:ascii="Arial" w:hAnsi="Arial" w:cs="Arial"/>
                <w:sz w:val="20"/>
                <w:szCs w:val="20"/>
              </w:rPr>
            </w:pPr>
          </w:p>
        </w:tc>
      </w:tr>
      <w:tr w:rsidR="00B75529" w:rsidRPr="008E6F0B" w14:paraId="19ED0581" w14:textId="77777777" w:rsidTr="004A4CA8">
        <w:tc>
          <w:tcPr>
            <w:tcW w:w="9528" w:type="dxa"/>
            <w:gridSpan w:val="2"/>
          </w:tcPr>
          <w:p w14:paraId="406C8995" w14:textId="77777777" w:rsidR="00B75529" w:rsidRDefault="00B75529" w:rsidP="004A4CA8">
            <w:pPr>
              <w:pStyle w:val="ListParagraph"/>
              <w:spacing w:line="320" w:lineRule="atLeast"/>
              <w:ind w:left="360" w:right="1210" w:hanging="360"/>
              <w:rPr>
                <w:rFonts w:ascii="Arial" w:hAnsi="Arial" w:cs="Arial"/>
                <w:sz w:val="20"/>
                <w:szCs w:val="20"/>
              </w:rPr>
            </w:pPr>
            <w:r>
              <w:rPr>
                <w:rFonts w:ascii="Arial" w:hAnsi="Arial" w:cs="Arial"/>
                <w:sz w:val="20"/>
                <w:szCs w:val="20"/>
              </w:rPr>
              <w:lastRenderedPageBreak/>
              <w:t>5.</w:t>
            </w:r>
            <w:r>
              <w:rPr>
                <w:rFonts w:ascii="Arial" w:hAnsi="Arial" w:cs="Arial"/>
                <w:sz w:val="20"/>
                <w:szCs w:val="20"/>
              </w:rPr>
              <w:tab/>
            </w:r>
            <w:r w:rsidRPr="00E20F79">
              <w:rPr>
                <w:rFonts w:ascii="Arial" w:hAnsi="Arial" w:cs="Arial"/>
                <w:sz w:val="20"/>
                <w:szCs w:val="20"/>
              </w:rPr>
              <w:t>State the domain of the function</w:t>
            </w:r>
            <w:r>
              <w:rPr>
                <w:rFonts w:ascii="Arial" w:hAnsi="Arial" w:cs="Arial"/>
                <w:sz w:val="20"/>
                <w:szCs w:val="20"/>
              </w:rPr>
              <w:t xml:space="preserve"> in terms of </w:t>
            </w:r>
            <w:r>
              <w:rPr>
                <w:rFonts w:ascii="Arial" w:hAnsi="Arial" w:cs="Arial"/>
                <w:i/>
                <w:sz w:val="20"/>
                <w:szCs w:val="20"/>
              </w:rPr>
              <w:t>a</w:t>
            </w:r>
            <w:r w:rsidRPr="00CC303F">
              <w:rPr>
                <w:rFonts w:ascii="Arial" w:hAnsi="Arial" w:cs="Arial"/>
                <w:sz w:val="20"/>
                <w:szCs w:val="20"/>
              </w:rPr>
              <w:t xml:space="preserve">, </w:t>
            </w:r>
            <w:r>
              <w:rPr>
                <w:rFonts w:ascii="Arial" w:hAnsi="Arial" w:cs="Arial"/>
                <w:i/>
                <w:sz w:val="20"/>
                <w:szCs w:val="20"/>
              </w:rPr>
              <w:t>b</w:t>
            </w:r>
            <w:r w:rsidRPr="00CC303F">
              <w:rPr>
                <w:rFonts w:ascii="Arial" w:hAnsi="Arial" w:cs="Arial"/>
                <w:sz w:val="20"/>
                <w:szCs w:val="20"/>
              </w:rPr>
              <w:t xml:space="preserve">, </w:t>
            </w:r>
            <w:r w:rsidRPr="00C47112">
              <w:rPr>
                <w:rFonts w:ascii="Arial" w:hAnsi="Arial" w:cs="Arial"/>
                <w:sz w:val="20"/>
                <w:szCs w:val="20"/>
              </w:rPr>
              <w:t>and</w:t>
            </w:r>
            <w:r>
              <w:rPr>
                <w:rFonts w:ascii="Arial" w:hAnsi="Arial" w:cs="Arial"/>
                <w:i/>
                <w:sz w:val="20"/>
                <w:szCs w:val="20"/>
              </w:rPr>
              <w:t xml:space="preserve"> c</w:t>
            </w:r>
            <w:r w:rsidRPr="00E20F79">
              <w:rPr>
                <w:rFonts w:ascii="Arial" w:hAnsi="Arial" w:cs="Arial"/>
                <w:sz w:val="20"/>
                <w:szCs w:val="20"/>
              </w:rPr>
              <w:t>.</w:t>
            </w:r>
          </w:p>
          <w:p w14:paraId="1EE6F884" w14:textId="77777777" w:rsidR="00B75529" w:rsidRDefault="00B75529" w:rsidP="004A4CA8">
            <w:pPr>
              <w:pStyle w:val="ListParagraph"/>
              <w:spacing w:line="320" w:lineRule="atLeast"/>
              <w:ind w:left="0" w:right="1210"/>
              <w:rPr>
                <w:rFonts w:ascii="Arial" w:hAnsi="Arial" w:cs="Arial"/>
                <w:sz w:val="20"/>
                <w:szCs w:val="20"/>
              </w:rPr>
            </w:pPr>
          </w:p>
          <w:p w14:paraId="1AEDC7B0" w14:textId="3DB722A4" w:rsidR="00B75529" w:rsidRPr="00B75529" w:rsidRDefault="00B75529" w:rsidP="004A4CA8">
            <w:pPr>
              <w:pStyle w:val="ListParagraph"/>
              <w:spacing w:line="320" w:lineRule="atLeast"/>
              <w:ind w:left="0" w:right="121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Answer:</w:t>
            </w:r>
            <w:r>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 a</m:t>
                  </m:r>
                </m:e>
              </m: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a, b</m:t>
                  </m:r>
                </m:e>
              </m:d>
              <m:r>
                <w:rPr>
                  <w:rFonts w:ascii="Cambria Math" w:hAnsi="Cambria Math" w:cs="Arial"/>
                  <w:sz w:val="20"/>
                  <w:szCs w:val="20"/>
                </w:rPr>
                <m:t>∪(b, ∞)</m:t>
              </m:r>
            </m:oMath>
            <w:r>
              <w:rPr>
                <w:rFonts w:ascii="Arial" w:hAnsi="Arial" w:cs="Arial"/>
                <w:sz w:val="20"/>
                <w:szCs w:val="20"/>
              </w:rPr>
              <w:t xml:space="preserve"> when </w:t>
            </w:r>
            <m:oMath>
              <m:r>
                <w:rPr>
                  <w:rFonts w:ascii="Cambria Math" w:hAnsi="Cambria Math" w:cs="Arial"/>
                  <w:sz w:val="20"/>
                  <w:szCs w:val="20"/>
                </w:rPr>
                <m:t>a&lt;b</m:t>
              </m:r>
            </m:oMath>
            <w:r w:rsidR="00AD7B6B">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 b</m:t>
                  </m:r>
                </m:e>
              </m: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b, a</m:t>
                  </m:r>
                </m:e>
              </m:d>
              <m:r>
                <w:rPr>
                  <w:rFonts w:ascii="Cambria Math" w:hAnsi="Cambria Math" w:cs="Arial"/>
                  <w:sz w:val="20"/>
                  <w:szCs w:val="20"/>
                </w:rPr>
                <m:t>∪(a, ∞)</m:t>
              </m:r>
            </m:oMath>
            <w:r w:rsidR="00AD7B6B">
              <w:rPr>
                <w:rFonts w:ascii="Arial" w:hAnsi="Arial" w:cs="Arial"/>
                <w:sz w:val="20"/>
                <w:szCs w:val="20"/>
              </w:rPr>
              <w:t xml:space="preserve"> when </w:t>
            </w:r>
            <m:oMath>
              <m:r>
                <w:rPr>
                  <w:rFonts w:ascii="Cambria Math" w:hAnsi="Cambria Math" w:cs="Arial"/>
                  <w:sz w:val="20"/>
                  <w:szCs w:val="20"/>
                </w:rPr>
                <m:t>b&lt;a</m:t>
              </m:r>
            </m:oMath>
            <w:r w:rsidR="00AD7B6B">
              <w:rPr>
                <w:rFonts w:ascii="Arial" w:hAnsi="Arial" w:cs="Arial"/>
                <w:sz w:val="20"/>
                <w:szCs w:val="20"/>
              </w:rPr>
              <w:t xml:space="preserve">, </w:t>
            </w:r>
            <w:r w:rsidR="00AD7B6B">
              <w:rPr>
                <w:rFonts w:ascii="Arial" w:hAnsi="Arial" w:cs="Arial"/>
                <w:sz w:val="20"/>
                <w:szCs w:val="20"/>
              </w:rPr>
              <w:br/>
              <w:t xml:space="preserve">                       or </w:t>
            </w:r>
            <m:oMath>
              <m:d>
                <m:dPr>
                  <m:ctrlPr>
                    <w:rPr>
                      <w:rFonts w:ascii="Cambria Math" w:hAnsi="Cambria Math" w:cs="Arial"/>
                      <w:i/>
                      <w:sz w:val="20"/>
                      <w:szCs w:val="20"/>
                    </w:rPr>
                  </m:ctrlPr>
                </m:dPr>
                <m:e>
                  <m:r>
                    <w:rPr>
                      <w:rFonts w:ascii="Cambria Math" w:hAnsi="Cambria Math" w:cs="Arial"/>
                      <w:sz w:val="20"/>
                      <w:szCs w:val="20"/>
                    </w:rPr>
                    <m:t>-∞, a</m:t>
                  </m:r>
                </m:e>
              </m:d>
              <m:r>
                <w:rPr>
                  <w:rFonts w:ascii="Cambria Math" w:hAnsi="Cambria Math" w:cs="Arial"/>
                  <w:sz w:val="20"/>
                  <w:szCs w:val="20"/>
                </w:rPr>
                <m:t>∪(a, ∞)</m:t>
              </m:r>
            </m:oMath>
            <w:r w:rsidR="00AD7B6B">
              <w:rPr>
                <w:rFonts w:ascii="Arial" w:hAnsi="Arial" w:cs="Arial"/>
                <w:sz w:val="20"/>
                <w:szCs w:val="20"/>
              </w:rPr>
              <w:t xml:space="preserve"> when </w:t>
            </w:r>
            <m:oMath>
              <m:r>
                <w:rPr>
                  <w:rFonts w:ascii="Cambria Math" w:hAnsi="Cambria Math" w:cs="Arial"/>
                  <w:sz w:val="20"/>
                  <w:szCs w:val="20"/>
                </w:rPr>
                <m:t>a=b</m:t>
              </m:r>
            </m:oMath>
          </w:p>
          <w:p w14:paraId="1DD89C33" w14:textId="77777777" w:rsidR="00B75529" w:rsidRPr="003A5E91" w:rsidRDefault="00B75529" w:rsidP="004A4CA8">
            <w:pPr>
              <w:pStyle w:val="ListParagraph"/>
              <w:spacing w:line="320" w:lineRule="atLeast"/>
              <w:ind w:left="0" w:right="1210"/>
              <w:rPr>
                <w:rFonts w:ascii="Arial" w:hAnsi="Arial" w:cs="Arial"/>
                <w:sz w:val="20"/>
                <w:szCs w:val="20"/>
              </w:rPr>
            </w:pPr>
          </w:p>
        </w:tc>
      </w:tr>
      <w:tr w:rsidR="00B75529" w:rsidRPr="008E6F0B" w14:paraId="44A1CDE5" w14:textId="77777777" w:rsidTr="004A4CA8">
        <w:tc>
          <w:tcPr>
            <w:tcW w:w="9528" w:type="dxa"/>
            <w:gridSpan w:val="2"/>
          </w:tcPr>
          <w:p w14:paraId="34F8E973" w14:textId="77777777" w:rsidR="00B75529" w:rsidRDefault="00B75529" w:rsidP="004A4CA8">
            <w:pPr>
              <w:pStyle w:val="ListParagraph"/>
              <w:spacing w:line="320" w:lineRule="atLeast"/>
              <w:ind w:left="360" w:right="1210" w:hanging="360"/>
              <w:rPr>
                <w:rFonts w:ascii="Arial" w:hAnsi="Arial" w:cs="Arial"/>
                <w:sz w:val="20"/>
                <w:szCs w:val="20"/>
              </w:rPr>
            </w:pPr>
            <w:r>
              <w:rPr>
                <w:rFonts w:ascii="Arial" w:hAnsi="Arial" w:cs="Arial"/>
                <w:sz w:val="20"/>
                <w:szCs w:val="20"/>
              </w:rPr>
              <w:t>6.</w:t>
            </w:r>
            <w:r>
              <w:rPr>
                <w:rFonts w:ascii="Arial" w:hAnsi="Arial" w:cs="Arial"/>
                <w:sz w:val="20"/>
                <w:szCs w:val="20"/>
              </w:rPr>
              <w:tab/>
            </w:r>
            <w:r w:rsidRPr="00BE240E">
              <w:rPr>
                <w:rFonts w:ascii="Arial" w:hAnsi="Arial" w:cs="Arial"/>
                <w:sz w:val="20"/>
                <w:szCs w:val="20"/>
              </w:rPr>
              <w:t xml:space="preserve">Use </w:t>
            </w:r>
            <w:r w:rsidRPr="00DF2857">
              <w:rPr>
                <w:rFonts w:ascii="Arial" w:hAnsi="Arial" w:cs="Arial"/>
                <w:sz w:val="28"/>
                <w:szCs w:val="28"/>
              </w:rPr>
              <w:t>▲</w:t>
            </w:r>
            <w:r w:rsidRPr="00BE240E">
              <w:rPr>
                <w:rFonts w:ascii="Arial" w:hAnsi="Arial" w:cs="Arial"/>
                <w:sz w:val="20"/>
                <w:szCs w:val="20"/>
              </w:rPr>
              <w:t xml:space="preserve"> and </w:t>
            </w:r>
            <w:r w:rsidRPr="00DF2857">
              <w:rPr>
                <w:rFonts w:ascii="Arial" w:hAnsi="Arial" w:cs="Arial"/>
                <w:sz w:val="28"/>
                <w:szCs w:val="28"/>
              </w:rPr>
              <w:t>▼</w:t>
            </w:r>
            <w:r w:rsidRPr="00BE240E">
              <w:rPr>
                <w:rFonts w:ascii="Arial" w:hAnsi="Arial" w:cs="Arial"/>
                <w:sz w:val="20"/>
                <w:szCs w:val="20"/>
              </w:rPr>
              <w:t xml:space="preserve"> </w:t>
            </w:r>
            <w:r w:rsidRPr="00E20F79">
              <w:rPr>
                <w:rFonts w:ascii="Arial" w:hAnsi="Arial" w:cs="Arial"/>
                <w:sz w:val="20"/>
                <w:szCs w:val="20"/>
              </w:rPr>
              <w:t xml:space="preserve">to change the value of </w:t>
            </w:r>
            <w:r w:rsidRPr="00110094">
              <w:rPr>
                <w:rFonts w:ascii="Arial" w:hAnsi="Arial" w:cs="Arial"/>
                <w:i/>
                <w:sz w:val="20"/>
                <w:szCs w:val="20"/>
              </w:rPr>
              <w:t>c</w:t>
            </w:r>
            <w:r>
              <w:rPr>
                <w:rFonts w:ascii="Arial" w:hAnsi="Arial" w:cs="Arial"/>
                <w:sz w:val="20"/>
                <w:szCs w:val="20"/>
              </w:rPr>
              <w:t>. How d</w:t>
            </w:r>
            <w:r w:rsidRPr="00E20F79">
              <w:rPr>
                <w:rFonts w:ascii="Arial" w:hAnsi="Arial" w:cs="Arial"/>
                <w:sz w:val="20"/>
                <w:szCs w:val="20"/>
              </w:rPr>
              <w:t>o</w:t>
            </w:r>
            <w:r>
              <w:rPr>
                <w:rFonts w:ascii="Arial" w:hAnsi="Arial" w:cs="Arial"/>
                <w:sz w:val="20"/>
                <w:szCs w:val="20"/>
              </w:rPr>
              <w:t xml:space="preserve">es changing </w:t>
            </w:r>
            <w:r w:rsidRPr="00CC303F">
              <w:rPr>
                <w:rFonts w:ascii="Arial" w:hAnsi="Arial" w:cs="Arial"/>
                <w:i/>
                <w:sz w:val="20"/>
                <w:szCs w:val="20"/>
              </w:rPr>
              <w:t>c</w:t>
            </w:r>
            <w:r>
              <w:rPr>
                <w:rFonts w:ascii="Arial" w:hAnsi="Arial" w:cs="Arial"/>
                <w:sz w:val="20"/>
                <w:szCs w:val="20"/>
              </w:rPr>
              <w:t xml:space="preserve"> affect the domain?</w:t>
            </w:r>
          </w:p>
          <w:p w14:paraId="4C20B479" w14:textId="77777777" w:rsidR="00B75529" w:rsidRDefault="00B75529" w:rsidP="004A4CA8">
            <w:pPr>
              <w:pStyle w:val="ListParagraph"/>
              <w:spacing w:line="320" w:lineRule="atLeast"/>
              <w:ind w:left="0" w:right="1210"/>
              <w:rPr>
                <w:rFonts w:ascii="Arial" w:hAnsi="Arial" w:cs="Arial"/>
                <w:sz w:val="20"/>
                <w:szCs w:val="20"/>
              </w:rPr>
            </w:pPr>
          </w:p>
          <w:p w14:paraId="1DB85BAD" w14:textId="44DFBF76" w:rsidR="00B75529" w:rsidRPr="00E20F79" w:rsidRDefault="00AD7B6B" w:rsidP="00AD7B6B">
            <w:pPr>
              <w:spacing w:line="356" w:lineRule="auto"/>
              <w:ind w:left="370" w:right="173"/>
              <w:rPr>
                <w:rFonts w:ascii="Arial" w:hAnsi="Arial" w:cs="Arial"/>
                <w:sz w:val="20"/>
                <w:szCs w:val="20"/>
              </w:rPr>
            </w:pPr>
            <w:r w:rsidRPr="00AD7B6B">
              <w:rPr>
                <w:rFonts w:ascii="Arial" w:eastAsia="Arial" w:hAnsi="Arial" w:cs="Arial"/>
                <w:b/>
                <w:sz w:val="20"/>
                <w:szCs w:val="20"/>
                <w:u w:val="single" w:color="000000"/>
              </w:rPr>
              <w:t>Answer:</w:t>
            </w:r>
            <w:r w:rsidRPr="00AD7B6B">
              <w:rPr>
                <w:rFonts w:ascii="Arial" w:eastAsia="Calibri" w:hAnsi="Arial" w:cs="Arial"/>
                <w:sz w:val="20"/>
                <w:szCs w:val="20"/>
              </w:rPr>
              <w:t xml:space="preserve"> </w:t>
            </w:r>
            <w:r w:rsidRPr="00AD7B6B">
              <w:rPr>
                <w:rFonts w:ascii="Arial" w:hAnsi="Arial" w:cs="Arial"/>
                <w:sz w:val="20"/>
                <w:szCs w:val="20"/>
              </w:rPr>
              <w:t xml:space="preserve">Changing </w:t>
            </w:r>
            <w:r w:rsidRPr="00AD7B6B">
              <w:rPr>
                <w:rFonts w:ascii="Arial" w:eastAsia="Arial" w:hAnsi="Arial" w:cs="Arial"/>
                <w:i/>
                <w:sz w:val="20"/>
                <w:szCs w:val="20"/>
              </w:rPr>
              <w:t>c</w:t>
            </w:r>
            <w:r w:rsidRPr="00AD7B6B">
              <w:rPr>
                <w:rFonts w:ascii="Arial" w:hAnsi="Arial" w:cs="Arial"/>
                <w:sz w:val="20"/>
                <w:szCs w:val="20"/>
              </w:rPr>
              <w:t xml:space="preserve"> only dilates the curves bounded by the asymptotes. It does not move the asymptotes. Therefore, the domain is not affected. </w:t>
            </w:r>
          </w:p>
        </w:tc>
      </w:tr>
    </w:tbl>
    <w:p w14:paraId="118D02CC" w14:textId="69B0F624" w:rsidR="00AD7B6B" w:rsidRDefault="00AD7B6B"/>
    <w:tbl>
      <w:tblPr>
        <w:tblW w:w="9528" w:type="dxa"/>
        <w:tblLayout w:type="fixed"/>
        <w:tblLook w:val="01E0" w:firstRow="1" w:lastRow="1" w:firstColumn="1" w:lastColumn="1" w:noHBand="0" w:noVBand="0"/>
      </w:tblPr>
      <w:tblGrid>
        <w:gridCol w:w="9528"/>
      </w:tblGrid>
      <w:tr w:rsidR="00B75529" w:rsidRPr="008E6F0B" w14:paraId="22161503" w14:textId="77777777" w:rsidTr="004A4CA8">
        <w:tc>
          <w:tcPr>
            <w:tcW w:w="9528" w:type="dxa"/>
          </w:tcPr>
          <w:p w14:paraId="0E64A010" w14:textId="50ACD5A5" w:rsidR="00B75529" w:rsidRDefault="00B75529" w:rsidP="004A4CA8">
            <w:pPr>
              <w:pStyle w:val="ListParagraph"/>
              <w:spacing w:line="320" w:lineRule="atLeast"/>
              <w:ind w:left="360" w:right="1210" w:hanging="360"/>
              <w:rPr>
                <w:rFonts w:ascii="Arial" w:hAnsi="Arial" w:cs="Arial"/>
                <w:sz w:val="20"/>
                <w:szCs w:val="20"/>
              </w:rPr>
            </w:pPr>
            <w:r>
              <w:rPr>
                <w:rFonts w:ascii="Arial" w:hAnsi="Arial" w:cs="Arial"/>
                <w:sz w:val="20"/>
                <w:szCs w:val="20"/>
              </w:rPr>
              <w:t>7.</w:t>
            </w:r>
            <w:r>
              <w:rPr>
                <w:rFonts w:ascii="Arial" w:hAnsi="Arial" w:cs="Arial"/>
                <w:sz w:val="20"/>
                <w:szCs w:val="20"/>
              </w:rPr>
              <w:tab/>
            </w:r>
            <w:r w:rsidRPr="00E20F79">
              <w:rPr>
                <w:rFonts w:ascii="Arial" w:hAnsi="Arial" w:cs="Arial"/>
                <w:sz w:val="20"/>
                <w:szCs w:val="20"/>
              </w:rPr>
              <w:t>Describe how you could find the vertical asymptotes for any rational function</w:t>
            </w:r>
            <w:r>
              <w:rPr>
                <w:rFonts w:ascii="Arial" w:hAnsi="Arial" w:cs="Arial"/>
                <w:sz w:val="20"/>
                <w:szCs w:val="20"/>
              </w:rPr>
              <w:t xml:space="preserve"> with a constant numerator</w:t>
            </w:r>
            <w:r w:rsidRPr="00E20F79">
              <w:rPr>
                <w:rFonts w:ascii="Arial" w:hAnsi="Arial" w:cs="Arial"/>
                <w:sz w:val="20"/>
                <w:szCs w:val="20"/>
              </w:rPr>
              <w:t>.</w:t>
            </w:r>
          </w:p>
          <w:p w14:paraId="5D89CCA9" w14:textId="77777777" w:rsidR="00AD7B6B" w:rsidRPr="00E20F79" w:rsidRDefault="00AD7B6B" w:rsidP="004A4CA8">
            <w:pPr>
              <w:pStyle w:val="ListParagraph"/>
              <w:spacing w:line="320" w:lineRule="atLeast"/>
              <w:ind w:left="360" w:right="1210" w:hanging="360"/>
              <w:rPr>
                <w:rFonts w:ascii="Arial" w:hAnsi="Arial" w:cs="Arial"/>
                <w:sz w:val="20"/>
                <w:szCs w:val="20"/>
              </w:rPr>
            </w:pPr>
          </w:p>
          <w:p w14:paraId="455D3F6F" w14:textId="17D8842D" w:rsidR="00B75529" w:rsidRDefault="00AD7B6B" w:rsidP="004A4CA8">
            <w:pPr>
              <w:pStyle w:val="ListParagraph"/>
              <w:spacing w:line="320" w:lineRule="atLeast"/>
              <w:ind w:left="0" w:right="1210"/>
              <w:rPr>
                <w:rFonts w:ascii="Arial" w:hAnsi="Arial" w:cs="Arial"/>
                <w:sz w:val="20"/>
                <w:szCs w:val="20"/>
              </w:rPr>
            </w:pPr>
            <w:r>
              <w:rPr>
                <w:rFonts w:ascii="Arial" w:eastAsia="Arial" w:hAnsi="Arial" w:cs="Arial"/>
                <w:b/>
                <w:sz w:val="20"/>
                <w:szCs w:val="20"/>
              </w:rPr>
              <w:t xml:space="preserve">       </w:t>
            </w:r>
            <w:r w:rsidRPr="00AD7B6B">
              <w:rPr>
                <w:rFonts w:ascii="Arial" w:eastAsia="Arial" w:hAnsi="Arial" w:cs="Arial"/>
                <w:b/>
                <w:sz w:val="20"/>
                <w:szCs w:val="20"/>
                <w:u w:val="single" w:color="000000"/>
              </w:rPr>
              <w:t>Answer:</w:t>
            </w:r>
            <w:r w:rsidRPr="00AD7B6B">
              <w:rPr>
                <w:rFonts w:ascii="Arial" w:hAnsi="Arial" w:cs="Arial"/>
                <w:sz w:val="20"/>
                <w:szCs w:val="20"/>
              </w:rPr>
              <w:t xml:space="preserve"> Factor the denominator. Solve the denominator to find the zeros of the </w:t>
            </w:r>
            <w:r>
              <w:rPr>
                <w:rFonts w:ascii="Arial" w:hAnsi="Arial" w:cs="Arial"/>
                <w:sz w:val="20"/>
                <w:szCs w:val="20"/>
              </w:rPr>
              <w:br/>
              <w:t xml:space="preserve">       </w:t>
            </w:r>
            <w:r w:rsidRPr="00AD7B6B">
              <w:rPr>
                <w:rFonts w:ascii="Arial" w:hAnsi="Arial" w:cs="Arial"/>
                <w:sz w:val="20"/>
                <w:szCs w:val="20"/>
              </w:rPr>
              <w:t>denominator.</w:t>
            </w:r>
          </w:p>
          <w:p w14:paraId="14B7F6B0" w14:textId="77777777" w:rsidR="00AD7B6B" w:rsidRPr="00AD7B6B" w:rsidRDefault="00AD7B6B" w:rsidP="004A4CA8">
            <w:pPr>
              <w:pStyle w:val="ListParagraph"/>
              <w:spacing w:line="320" w:lineRule="atLeast"/>
              <w:ind w:left="0" w:right="1210"/>
              <w:rPr>
                <w:rFonts w:ascii="Arial" w:hAnsi="Arial" w:cs="Arial"/>
                <w:sz w:val="20"/>
                <w:szCs w:val="20"/>
              </w:rPr>
            </w:pPr>
          </w:p>
          <w:p w14:paraId="6C07C2D3" w14:textId="002A94A8" w:rsidR="00AD7B6B" w:rsidRPr="00AD7B6B" w:rsidRDefault="00AD7B6B" w:rsidP="00AD7B6B">
            <w:pPr>
              <w:shd w:val="clear" w:color="auto" w:fill="D9D9D9"/>
              <w:spacing w:line="345" w:lineRule="auto"/>
              <w:ind w:left="1065" w:right="1607"/>
              <w:rPr>
                <w:rFonts w:ascii="Arial" w:hAnsi="Arial" w:cs="Arial"/>
                <w:sz w:val="20"/>
                <w:szCs w:val="20"/>
              </w:rPr>
            </w:pPr>
            <w:r w:rsidRPr="00AD7B6B">
              <w:rPr>
                <w:rFonts w:ascii="Arial" w:eastAsia="Arial" w:hAnsi="Arial" w:cs="Arial"/>
                <w:b/>
                <w:sz w:val="20"/>
                <w:szCs w:val="20"/>
              </w:rPr>
              <w:t>Teacher Tip:</w:t>
            </w:r>
            <w:r w:rsidRPr="00AD7B6B">
              <w:rPr>
                <w:rFonts w:ascii="Arial" w:hAnsi="Arial" w:cs="Arial"/>
                <w:sz w:val="20"/>
                <w:szCs w:val="20"/>
              </w:rPr>
              <w:t xml:space="preserve"> Removable discontinuity will be addressed in the next section. Students could discuss the need for the “with a constant in the numerator” qualifier. </w:t>
            </w:r>
          </w:p>
          <w:p w14:paraId="255752F4" w14:textId="77777777" w:rsidR="00AD7B6B" w:rsidRPr="00E20F79" w:rsidRDefault="00AD7B6B" w:rsidP="004A4CA8">
            <w:pPr>
              <w:pStyle w:val="ListParagraph"/>
              <w:spacing w:line="320" w:lineRule="atLeast"/>
              <w:ind w:left="0" w:right="1210"/>
              <w:rPr>
                <w:rFonts w:ascii="Arial" w:hAnsi="Arial" w:cs="Arial"/>
                <w:sz w:val="20"/>
                <w:szCs w:val="20"/>
              </w:rPr>
            </w:pPr>
          </w:p>
        </w:tc>
      </w:tr>
      <w:tr w:rsidR="00B75529" w:rsidRPr="008E6F0B" w14:paraId="75C9C4D6" w14:textId="77777777" w:rsidTr="004A4CA8">
        <w:tc>
          <w:tcPr>
            <w:tcW w:w="9528" w:type="dxa"/>
          </w:tcPr>
          <w:p w14:paraId="4430DAAC" w14:textId="77777777" w:rsidR="00B75529" w:rsidRPr="00E20F79" w:rsidRDefault="00B75529" w:rsidP="004A4CA8">
            <w:pPr>
              <w:spacing w:line="320" w:lineRule="atLeast"/>
              <w:ind w:left="360" w:right="1210" w:hanging="360"/>
              <w:rPr>
                <w:rFonts w:ascii="Arial" w:hAnsi="Arial" w:cs="Arial"/>
                <w:b/>
                <w:sz w:val="20"/>
                <w:szCs w:val="20"/>
              </w:rPr>
            </w:pPr>
            <w:r w:rsidRPr="00E20F79">
              <w:rPr>
                <w:rFonts w:ascii="Arial" w:hAnsi="Arial" w:cs="Arial"/>
                <w:b/>
                <w:sz w:val="20"/>
                <w:szCs w:val="20"/>
              </w:rPr>
              <w:t>Move to page 2.1.</w:t>
            </w:r>
          </w:p>
          <w:p w14:paraId="2141D65F" w14:textId="77777777" w:rsidR="00B75529" w:rsidRPr="00E20F79" w:rsidRDefault="00B75529" w:rsidP="004A4CA8">
            <w:pPr>
              <w:spacing w:line="320" w:lineRule="atLeast"/>
              <w:ind w:left="360" w:right="1210" w:hanging="360"/>
              <w:rPr>
                <w:rFonts w:ascii="Arial" w:hAnsi="Arial" w:cs="Arial"/>
                <w:b/>
                <w:sz w:val="20"/>
                <w:szCs w:val="20"/>
              </w:rPr>
            </w:pPr>
          </w:p>
        </w:tc>
      </w:tr>
      <w:tr w:rsidR="00B75529" w:rsidRPr="008E6F0B" w14:paraId="59491A3F" w14:textId="77777777" w:rsidTr="004A4CA8">
        <w:tc>
          <w:tcPr>
            <w:tcW w:w="9528" w:type="dxa"/>
          </w:tcPr>
          <w:p w14:paraId="58914D23" w14:textId="77777777" w:rsidR="00B75529" w:rsidRPr="001760F1" w:rsidRDefault="00B75529" w:rsidP="004A4CA8">
            <w:pPr>
              <w:pStyle w:val="ListParagraph"/>
              <w:spacing w:line="320" w:lineRule="atLeast"/>
              <w:ind w:left="360" w:right="1032" w:hanging="360"/>
              <w:rPr>
                <w:rFonts w:ascii="Arial" w:hAnsi="Arial" w:cs="Arial"/>
                <w:sz w:val="20"/>
                <w:szCs w:val="20"/>
              </w:rPr>
            </w:pPr>
            <w:r>
              <w:br w:type="page"/>
            </w:r>
            <w:r w:rsidRPr="00221DF0">
              <w:rPr>
                <w:rFonts w:ascii="Arial" w:hAnsi="Arial" w:cs="Arial"/>
                <w:sz w:val="20"/>
                <w:szCs w:val="20"/>
              </w:rPr>
              <w:t>8.</w:t>
            </w:r>
            <w:r w:rsidRPr="00221DF0">
              <w:rPr>
                <w:rFonts w:ascii="Arial" w:hAnsi="Arial" w:cs="Arial"/>
                <w:sz w:val="20"/>
                <w:szCs w:val="20"/>
              </w:rPr>
              <w:tab/>
            </w:r>
            <w:r w:rsidRPr="00BE240E">
              <w:rPr>
                <w:rFonts w:ascii="Arial" w:hAnsi="Arial" w:cs="Arial"/>
                <w:sz w:val="20"/>
                <w:szCs w:val="20"/>
              </w:rPr>
              <w:t xml:space="preserve">Use </w:t>
            </w:r>
            <w:r w:rsidRPr="00DF2857">
              <w:rPr>
                <w:rFonts w:ascii="Arial" w:hAnsi="Arial" w:cs="Arial"/>
                <w:sz w:val="28"/>
                <w:szCs w:val="28"/>
              </w:rPr>
              <w:t>▲</w:t>
            </w:r>
            <w:r w:rsidRPr="00BE240E">
              <w:rPr>
                <w:rFonts w:ascii="Arial" w:hAnsi="Arial" w:cs="Arial"/>
                <w:sz w:val="20"/>
                <w:szCs w:val="20"/>
              </w:rPr>
              <w:t xml:space="preserve"> and </w:t>
            </w:r>
            <w:r w:rsidRPr="00DF2857">
              <w:rPr>
                <w:rFonts w:ascii="Arial" w:hAnsi="Arial" w:cs="Arial"/>
                <w:sz w:val="28"/>
                <w:szCs w:val="28"/>
              </w:rPr>
              <w:t>▼</w:t>
            </w:r>
            <w:r w:rsidRPr="00BE240E">
              <w:rPr>
                <w:rFonts w:ascii="Arial" w:hAnsi="Arial" w:cs="Arial"/>
                <w:sz w:val="20"/>
                <w:szCs w:val="20"/>
              </w:rPr>
              <w:t xml:space="preserve"> </w:t>
            </w:r>
            <w:r w:rsidRPr="00E20F79">
              <w:rPr>
                <w:rFonts w:ascii="Arial" w:hAnsi="Arial" w:cs="Arial"/>
                <w:sz w:val="20"/>
                <w:szCs w:val="20"/>
              </w:rPr>
              <w:t xml:space="preserve">to set </w:t>
            </w:r>
            <w:r w:rsidRPr="00110094">
              <w:rPr>
                <w:rFonts w:ascii="Arial" w:hAnsi="Arial" w:cs="Arial"/>
                <w:i/>
                <w:sz w:val="20"/>
                <w:szCs w:val="20"/>
              </w:rPr>
              <w:t>a</w:t>
            </w:r>
            <w:r w:rsidRPr="00E20F79">
              <w:rPr>
                <w:rFonts w:ascii="Arial" w:hAnsi="Arial" w:cs="Arial"/>
                <w:sz w:val="20"/>
                <w:szCs w:val="20"/>
              </w:rPr>
              <w:t xml:space="preserve"> = 2 and </w:t>
            </w:r>
            <w:r w:rsidRPr="00110094">
              <w:rPr>
                <w:rFonts w:ascii="Arial" w:hAnsi="Arial" w:cs="Arial"/>
                <w:i/>
                <w:sz w:val="20"/>
                <w:szCs w:val="20"/>
              </w:rPr>
              <w:t>b</w:t>
            </w:r>
            <w:r>
              <w:rPr>
                <w:rFonts w:ascii="Arial" w:hAnsi="Arial" w:cs="Arial"/>
                <w:sz w:val="20"/>
                <w:szCs w:val="20"/>
              </w:rPr>
              <w:t xml:space="preserve"> = –1, and t</w:t>
            </w:r>
            <w:r w:rsidRPr="00E20F79">
              <w:rPr>
                <w:rFonts w:ascii="Arial" w:hAnsi="Arial" w:cs="Arial"/>
                <w:sz w:val="20"/>
                <w:szCs w:val="20"/>
              </w:rPr>
              <w:t xml:space="preserve">hen change the value of </w:t>
            </w:r>
            <w:r w:rsidRPr="00110094">
              <w:rPr>
                <w:rFonts w:ascii="Arial" w:hAnsi="Arial" w:cs="Arial"/>
                <w:i/>
                <w:sz w:val="20"/>
                <w:szCs w:val="20"/>
              </w:rPr>
              <w:t>c</w:t>
            </w:r>
            <w:r w:rsidRPr="00E20F79">
              <w:rPr>
                <w:rFonts w:ascii="Arial" w:hAnsi="Arial" w:cs="Arial"/>
                <w:sz w:val="20"/>
                <w:szCs w:val="20"/>
              </w:rPr>
              <w:t>.</w:t>
            </w:r>
            <w:r>
              <w:rPr>
                <w:rFonts w:ascii="Arial" w:hAnsi="Arial" w:cs="Arial"/>
                <w:sz w:val="20"/>
                <w:szCs w:val="20"/>
              </w:rPr>
              <w:t xml:space="preserve"> </w:t>
            </w:r>
            <w:r w:rsidRPr="001760F1">
              <w:rPr>
                <w:rFonts w:ascii="Arial" w:hAnsi="Arial" w:cs="Arial"/>
                <w:sz w:val="20"/>
                <w:szCs w:val="20"/>
              </w:rPr>
              <w:t xml:space="preserve">For which values of </w:t>
            </w:r>
            <w:r w:rsidRPr="001760F1">
              <w:rPr>
                <w:rFonts w:ascii="Arial" w:hAnsi="Arial" w:cs="Arial"/>
                <w:i/>
                <w:sz w:val="20"/>
                <w:szCs w:val="20"/>
              </w:rPr>
              <w:t>c</w:t>
            </w:r>
            <w:r w:rsidRPr="001760F1">
              <w:rPr>
                <w:rFonts w:ascii="Arial" w:hAnsi="Arial" w:cs="Arial"/>
                <w:sz w:val="20"/>
                <w:szCs w:val="20"/>
              </w:rPr>
              <w:t xml:space="preserve"> are there no asymptotes</w:t>
            </w:r>
            <w:r>
              <w:rPr>
                <w:rFonts w:ascii="Arial" w:hAnsi="Arial" w:cs="Arial"/>
                <w:sz w:val="20"/>
                <w:szCs w:val="20"/>
              </w:rPr>
              <w:t xml:space="preserve">? </w:t>
            </w:r>
            <w:r w:rsidRPr="001760F1">
              <w:rPr>
                <w:rFonts w:ascii="Arial" w:hAnsi="Arial" w:cs="Arial"/>
                <w:sz w:val="20"/>
                <w:szCs w:val="20"/>
              </w:rPr>
              <w:t xml:space="preserve">Explain why there are no asymptotes for these values of </w:t>
            </w:r>
            <w:r w:rsidRPr="001760F1">
              <w:rPr>
                <w:rFonts w:ascii="Arial" w:hAnsi="Arial" w:cs="Arial"/>
                <w:i/>
                <w:sz w:val="20"/>
                <w:szCs w:val="20"/>
              </w:rPr>
              <w:t>c</w:t>
            </w:r>
            <w:r>
              <w:rPr>
                <w:rFonts w:ascii="Arial" w:hAnsi="Arial" w:cs="Arial"/>
                <w:sz w:val="20"/>
                <w:szCs w:val="20"/>
              </w:rPr>
              <w:t>.</w:t>
            </w:r>
          </w:p>
        </w:tc>
      </w:tr>
    </w:tbl>
    <w:p w14:paraId="6480B741" w14:textId="77777777" w:rsidR="00B75529" w:rsidRDefault="00B75529" w:rsidP="00B75529"/>
    <w:p w14:paraId="6510FCE4" w14:textId="77777777" w:rsidR="00AD7B6B" w:rsidRPr="00AD7B6B" w:rsidRDefault="00AD7B6B" w:rsidP="00AD7B6B">
      <w:pPr>
        <w:spacing w:after="188" w:line="348" w:lineRule="auto"/>
        <w:ind w:left="730" w:right="173"/>
        <w:rPr>
          <w:rFonts w:ascii="Arial" w:hAnsi="Arial" w:cs="Arial"/>
          <w:sz w:val="20"/>
          <w:szCs w:val="20"/>
        </w:rPr>
      </w:pPr>
      <w:r w:rsidRPr="00AD7B6B">
        <w:rPr>
          <w:rFonts w:ascii="Arial" w:eastAsia="Arial" w:hAnsi="Arial" w:cs="Arial"/>
          <w:b/>
          <w:sz w:val="20"/>
          <w:szCs w:val="20"/>
          <w:u w:val="single" w:color="000000"/>
        </w:rPr>
        <w:t>Answer:</w:t>
      </w:r>
      <w:r w:rsidRPr="00AD7B6B">
        <w:rPr>
          <w:rFonts w:ascii="Arial" w:eastAsia="Arial" w:hAnsi="Arial" w:cs="Arial"/>
          <w:b/>
          <w:sz w:val="20"/>
          <w:szCs w:val="20"/>
        </w:rPr>
        <w:t xml:space="preserve"> </w:t>
      </w:r>
      <w:r w:rsidRPr="00AD7B6B">
        <w:rPr>
          <w:rFonts w:ascii="Arial" w:hAnsi="Arial" w:cs="Arial"/>
          <w:sz w:val="20"/>
          <w:szCs w:val="20"/>
        </w:rPr>
        <w:t xml:space="preserve">When </w:t>
      </w:r>
      <w:r w:rsidRPr="00AD7B6B">
        <w:rPr>
          <w:rFonts w:ascii="Arial" w:eastAsia="Arial" w:hAnsi="Arial" w:cs="Arial"/>
          <w:i/>
          <w:sz w:val="20"/>
          <w:szCs w:val="20"/>
        </w:rPr>
        <w:t>c</w:t>
      </w:r>
      <w:r w:rsidRPr="00AD7B6B">
        <w:rPr>
          <w:rFonts w:ascii="Arial" w:hAnsi="Arial" w:cs="Arial"/>
          <w:sz w:val="20"/>
          <w:szCs w:val="20"/>
        </w:rPr>
        <w:t xml:space="preserve"> = </w:t>
      </w:r>
      <w:r w:rsidRPr="00AD7B6B">
        <w:rPr>
          <w:rFonts w:ascii="Arial" w:eastAsia="Arial" w:hAnsi="Arial" w:cs="Arial"/>
          <w:i/>
          <w:sz w:val="20"/>
          <w:szCs w:val="20"/>
        </w:rPr>
        <w:t>b</w:t>
      </w:r>
      <w:r w:rsidRPr="00AD7B6B">
        <w:rPr>
          <w:rFonts w:ascii="Arial" w:hAnsi="Arial" w:cs="Arial"/>
          <w:sz w:val="20"/>
          <w:szCs w:val="20"/>
        </w:rPr>
        <w:t xml:space="preserve"> = –1 and </w:t>
      </w:r>
      <w:r w:rsidRPr="00AD7B6B">
        <w:rPr>
          <w:rFonts w:ascii="Arial" w:eastAsia="Arial" w:hAnsi="Arial" w:cs="Arial"/>
          <w:i/>
          <w:sz w:val="20"/>
          <w:szCs w:val="20"/>
        </w:rPr>
        <w:t>c</w:t>
      </w:r>
      <w:r w:rsidRPr="00AD7B6B">
        <w:rPr>
          <w:rFonts w:ascii="Arial" w:hAnsi="Arial" w:cs="Arial"/>
          <w:sz w:val="20"/>
          <w:szCs w:val="20"/>
        </w:rPr>
        <w:t xml:space="preserve"> = </w:t>
      </w:r>
      <w:r w:rsidRPr="00AD7B6B">
        <w:rPr>
          <w:rFonts w:ascii="Arial" w:eastAsia="Arial" w:hAnsi="Arial" w:cs="Arial"/>
          <w:i/>
          <w:sz w:val="20"/>
          <w:szCs w:val="20"/>
        </w:rPr>
        <w:t>a</w:t>
      </w:r>
      <w:r w:rsidRPr="00AD7B6B">
        <w:rPr>
          <w:rFonts w:ascii="Arial" w:hAnsi="Arial" w:cs="Arial"/>
          <w:sz w:val="20"/>
          <w:szCs w:val="20"/>
        </w:rPr>
        <w:t xml:space="preserve"> = 2, there is no asymptote. The graph looks like a line with a “hole” at </w:t>
      </w:r>
      <w:r w:rsidRPr="00AD7B6B">
        <w:rPr>
          <w:rFonts w:ascii="Arial" w:eastAsia="Arial" w:hAnsi="Arial" w:cs="Arial"/>
          <w:i/>
          <w:sz w:val="20"/>
          <w:szCs w:val="20"/>
        </w:rPr>
        <w:t>x</w:t>
      </w:r>
      <w:r w:rsidRPr="00AD7B6B">
        <w:rPr>
          <w:rFonts w:ascii="Arial" w:hAnsi="Arial" w:cs="Arial"/>
          <w:sz w:val="20"/>
          <w:szCs w:val="20"/>
        </w:rPr>
        <w:t xml:space="preserve"> = </w:t>
      </w:r>
      <w:r w:rsidRPr="00AD7B6B">
        <w:rPr>
          <w:rFonts w:ascii="Arial" w:eastAsia="Arial" w:hAnsi="Arial" w:cs="Arial"/>
          <w:i/>
          <w:sz w:val="20"/>
          <w:szCs w:val="20"/>
        </w:rPr>
        <w:t xml:space="preserve">c </w:t>
      </w:r>
      <w:r w:rsidRPr="00AD7B6B">
        <w:rPr>
          <w:rFonts w:ascii="Arial" w:hAnsi="Arial" w:cs="Arial"/>
          <w:sz w:val="20"/>
          <w:szCs w:val="20"/>
        </w:rPr>
        <w:t>=</w:t>
      </w:r>
      <w:r w:rsidRPr="00AD7B6B">
        <w:rPr>
          <w:rFonts w:ascii="Arial" w:eastAsia="Arial" w:hAnsi="Arial" w:cs="Arial"/>
          <w:i/>
          <w:sz w:val="20"/>
          <w:szCs w:val="20"/>
        </w:rPr>
        <w:t xml:space="preserve"> a</w:t>
      </w:r>
      <w:r w:rsidRPr="00AD7B6B">
        <w:rPr>
          <w:rFonts w:ascii="Arial" w:hAnsi="Arial" w:cs="Arial"/>
          <w:sz w:val="20"/>
          <w:szCs w:val="20"/>
        </w:rPr>
        <w:t xml:space="preserve"> or </w:t>
      </w:r>
      <w:r w:rsidRPr="00AD7B6B">
        <w:rPr>
          <w:rFonts w:ascii="Arial" w:eastAsia="Arial" w:hAnsi="Arial" w:cs="Arial"/>
          <w:i/>
          <w:sz w:val="20"/>
          <w:szCs w:val="20"/>
        </w:rPr>
        <w:t>x</w:t>
      </w:r>
      <w:r w:rsidRPr="00AD7B6B">
        <w:rPr>
          <w:rFonts w:ascii="Arial" w:hAnsi="Arial" w:cs="Arial"/>
          <w:sz w:val="20"/>
          <w:szCs w:val="20"/>
        </w:rPr>
        <w:t xml:space="preserve"> = </w:t>
      </w:r>
      <w:r w:rsidRPr="00AD7B6B">
        <w:rPr>
          <w:rFonts w:ascii="Arial" w:eastAsia="Arial" w:hAnsi="Arial" w:cs="Arial"/>
          <w:i/>
          <w:sz w:val="20"/>
          <w:szCs w:val="20"/>
        </w:rPr>
        <w:t>c</w:t>
      </w:r>
      <w:r w:rsidRPr="00AD7B6B">
        <w:rPr>
          <w:rFonts w:ascii="Arial" w:hAnsi="Arial" w:cs="Arial"/>
          <w:sz w:val="20"/>
          <w:szCs w:val="20"/>
        </w:rPr>
        <w:t xml:space="preserve"> = </w:t>
      </w:r>
      <w:r w:rsidRPr="00AD7B6B">
        <w:rPr>
          <w:rFonts w:ascii="Arial" w:eastAsia="Arial" w:hAnsi="Arial" w:cs="Arial"/>
          <w:i/>
          <w:sz w:val="20"/>
          <w:szCs w:val="20"/>
        </w:rPr>
        <w:t>b</w:t>
      </w:r>
      <w:r w:rsidRPr="00AD7B6B">
        <w:rPr>
          <w:rFonts w:ascii="Arial" w:hAnsi="Arial" w:cs="Arial"/>
          <w:sz w:val="20"/>
          <w:szCs w:val="20"/>
        </w:rPr>
        <w:t xml:space="preserve">. </w:t>
      </w:r>
    </w:p>
    <w:p w14:paraId="390326AF" w14:textId="5C398F80" w:rsidR="00B75529" w:rsidRPr="00AD7B6B" w:rsidRDefault="00AD7B6B" w:rsidP="00AD7B6B">
      <w:pPr>
        <w:spacing w:after="199" w:line="337" w:lineRule="auto"/>
        <w:ind w:left="730" w:right="173"/>
        <w:rPr>
          <w:rFonts w:ascii="Arial" w:hAnsi="Arial" w:cs="Arial"/>
          <w:sz w:val="20"/>
          <w:szCs w:val="20"/>
        </w:rPr>
      </w:pPr>
      <w:r w:rsidRPr="00AD7B6B">
        <w:rPr>
          <w:rFonts w:ascii="Arial" w:hAnsi="Arial" w:cs="Arial"/>
          <w:sz w:val="20"/>
          <w:szCs w:val="20"/>
        </w:rPr>
        <w:t xml:space="preserve">When </w:t>
      </w:r>
      <w:r w:rsidRPr="00AD7B6B">
        <w:rPr>
          <w:rFonts w:ascii="Arial" w:eastAsia="Arial" w:hAnsi="Arial" w:cs="Arial"/>
          <w:i/>
          <w:sz w:val="20"/>
          <w:szCs w:val="20"/>
        </w:rPr>
        <w:t>a</w:t>
      </w:r>
      <w:r w:rsidRPr="00AD7B6B">
        <w:rPr>
          <w:rFonts w:ascii="Arial" w:hAnsi="Arial" w:cs="Arial"/>
          <w:sz w:val="20"/>
          <w:szCs w:val="20"/>
        </w:rPr>
        <w:t xml:space="preserve"> = </w:t>
      </w:r>
      <w:r w:rsidRPr="00AD7B6B">
        <w:rPr>
          <w:rFonts w:ascii="Arial" w:eastAsia="Arial" w:hAnsi="Arial" w:cs="Arial"/>
          <w:i/>
          <w:sz w:val="20"/>
          <w:szCs w:val="20"/>
        </w:rPr>
        <w:t>c</w:t>
      </w:r>
      <w:r w:rsidRPr="00AD7B6B">
        <w:rPr>
          <w:rFonts w:ascii="Arial" w:hAnsi="Arial" w:cs="Arial"/>
          <w:sz w:val="20"/>
          <w:szCs w:val="20"/>
        </w:rPr>
        <w:t>, the factor (</w:t>
      </w:r>
      <w:r w:rsidRPr="00AD7B6B">
        <w:rPr>
          <w:rFonts w:ascii="Arial" w:eastAsia="Arial" w:hAnsi="Arial" w:cs="Arial"/>
          <w:i/>
          <w:sz w:val="20"/>
          <w:szCs w:val="20"/>
        </w:rPr>
        <w:t>x – a</w:t>
      </w:r>
      <w:r w:rsidRPr="00AD7B6B">
        <w:rPr>
          <w:rFonts w:ascii="Arial" w:hAnsi="Arial" w:cs="Arial"/>
          <w:sz w:val="20"/>
          <w:szCs w:val="20"/>
        </w:rPr>
        <w:t>) in the numerator reduces with the factor (</w:t>
      </w:r>
      <w:r w:rsidRPr="00AD7B6B">
        <w:rPr>
          <w:rFonts w:ascii="Arial" w:eastAsia="Arial" w:hAnsi="Arial" w:cs="Arial"/>
          <w:i/>
          <w:sz w:val="20"/>
          <w:szCs w:val="20"/>
        </w:rPr>
        <w:t>x</w:t>
      </w:r>
      <w:r w:rsidRPr="00AD7B6B">
        <w:rPr>
          <w:rFonts w:ascii="Arial" w:hAnsi="Arial" w:cs="Arial"/>
          <w:sz w:val="20"/>
          <w:szCs w:val="20"/>
        </w:rPr>
        <w:t xml:space="preserve"> – </w:t>
      </w:r>
      <w:r w:rsidRPr="00AD7B6B">
        <w:rPr>
          <w:rFonts w:ascii="Arial" w:eastAsia="Arial" w:hAnsi="Arial" w:cs="Arial"/>
          <w:i/>
          <w:sz w:val="20"/>
          <w:szCs w:val="20"/>
        </w:rPr>
        <w:t>c</w:t>
      </w:r>
      <w:r w:rsidRPr="00AD7B6B">
        <w:rPr>
          <w:rFonts w:ascii="Arial" w:hAnsi="Arial" w:cs="Arial"/>
          <w:sz w:val="20"/>
          <w:szCs w:val="20"/>
        </w:rPr>
        <w:t xml:space="preserve">) in the denominator, leaving the graph </w:t>
      </w:r>
      <w:r w:rsidRPr="00AD7B6B">
        <w:rPr>
          <w:rFonts w:ascii="Arial" w:eastAsia="Arial" w:hAnsi="Arial" w:cs="Arial"/>
          <w:i/>
          <w:sz w:val="20"/>
          <w:szCs w:val="20"/>
        </w:rPr>
        <w:t>y</w:t>
      </w:r>
      <w:r w:rsidRPr="00AD7B6B">
        <w:rPr>
          <w:rFonts w:ascii="Arial" w:hAnsi="Arial" w:cs="Arial"/>
          <w:sz w:val="20"/>
          <w:szCs w:val="20"/>
        </w:rPr>
        <w:t xml:space="preserve"> = </w:t>
      </w:r>
      <w:r w:rsidRPr="00AD7B6B">
        <w:rPr>
          <w:rFonts w:ascii="Arial" w:eastAsia="Arial" w:hAnsi="Arial" w:cs="Arial"/>
          <w:i/>
          <w:sz w:val="20"/>
          <w:szCs w:val="20"/>
        </w:rPr>
        <w:t>x</w:t>
      </w:r>
      <w:r w:rsidRPr="00AD7B6B">
        <w:rPr>
          <w:rFonts w:ascii="Arial" w:hAnsi="Arial" w:cs="Arial"/>
          <w:sz w:val="20"/>
          <w:szCs w:val="20"/>
        </w:rPr>
        <w:t xml:space="preserve"> – </w:t>
      </w:r>
      <w:r w:rsidRPr="00AD7B6B">
        <w:rPr>
          <w:rFonts w:ascii="Arial" w:eastAsia="Arial" w:hAnsi="Arial" w:cs="Arial"/>
          <w:i/>
          <w:sz w:val="20"/>
          <w:szCs w:val="20"/>
        </w:rPr>
        <w:t>b</w:t>
      </w:r>
      <w:r w:rsidRPr="00AD7B6B">
        <w:rPr>
          <w:rFonts w:ascii="Arial" w:hAnsi="Arial" w:cs="Arial"/>
          <w:sz w:val="20"/>
          <w:szCs w:val="20"/>
        </w:rPr>
        <w:t xml:space="preserve">. When </w:t>
      </w:r>
      <w:r w:rsidRPr="00AD7B6B">
        <w:rPr>
          <w:rFonts w:ascii="Arial" w:eastAsia="Arial" w:hAnsi="Arial" w:cs="Arial"/>
          <w:i/>
          <w:sz w:val="20"/>
          <w:szCs w:val="20"/>
        </w:rPr>
        <w:t>b</w:t>
      </w:r>
      <w:r w:rsidRPr="00AD7B6B">
        <w:rPr>
          <w:rFonts w:ascii="Arial" w:hAnsi="Arial" w:cs="Arial"/>
          <w:sz w:val="20"/>
          <w:szCs w:val="20"/>
        </w:rPr>
        <w:t xml:space="preserve"> = </w:t>
      </w:r>
      <w:r w:rsidRPr="00AD7B6B">
        <w:rPr>
          <w:rFonts w:ascii="Arial" w:eastAsia="Arial" w:hAnsi="Arial" w:cs="Arial"/>
          <w:i/>
          <w:sz w:val="20"/>
          <w:szCs w:val="20"/>
        </w:rPr>
        <w:t>c</w:t>
      </w:r>
      <w:r w:rsidRPr="00AD7B6B">
        <w:rPr>
          <w:rFonts w:ascii="Arial" w:hAnsi="Arial" w:cs="Arial"/>
          <w:sz w:val="20"/>
          <w:szCs w:val="20"/>
        </w:rPr>
        <w:t>, the factor (</w:t>
      </w:r>
      <w:r w:rsidRPr="00AD7B6B">
        <w:rPr>
          <w:rFonts w:ascii="Arial" w:eastAsia="Arial" w:hAnsi="Arial" w:cs="Arial"/>
          <w:i/>
          <w:sz w:val="20"/>
          <w:szCs w:val="20"/>
        </w:rPr>
        <w:t>x</w:t>
      </w:r>
      <w:r w:rsidRPr="00AD7B6B">
        <w:rPr>
          <w:rFonts w:ascii="Arial" w:hAnsi="Arial" w:cs="Arial"/>
          <w:sz w:val="20"/>
          <w:szCs w:val="20"/>
        </w:rPr>
        <w:t xml:space="preserve"> – </w:t>
      </w:r>
      <w:r w:rsidRPr="00AD7B6B">
        <w:rPr>
          <w:rFonts w:ascii="Arial" w:eastAsia="Arial" w:hAnsi="Arial" w:cs="Arial"/>
          <w:i/>
          <w:sz w:val="20"/>
          <w:szCs w:val="20"/>
        </w:rPr>
        <w:t>b</w:t>
      </w:r>
      <w:r w:rsidRPr="00AD7B6B">
        <w:rPr>
          <w:rFonts w:ascii="Arial" w:hAnsi="Arial" w:cs="Arial"/>
          <w:sz w:val="20"/>
          <w:szCs w:val="20"/>
        </w:rPr>
        <w:t>) in the numerator reduces with the factor (</w:t>
      </w:r>
      <w:r w:rsidRPr="00AD7B6B">
        <w:rPr>
          <w:rFonts w:ascii="Arial" w:eastAsia="Arial" w:hAnsi="Arial" w:cs="Arial"/>
          <w:i/>
          <w:sz w:val="20"/>
          <w:szCs w:val="20"/>
        </w:rPr>
        <w:t>x</w:t>
      </w:r>
      <w:r w:rsidRPr="00AD7B6B">
        <w:rPr>
          <w:rFonts w:ascii="Arial" w:hAnsi="Arial" w:cs="Arial"/>
          <w:sz w:val="20"/>
          <w:szCs w:val="20"/>
        </w:rPr>
        <w:t xml:space="preserve"> – </w:t>
      </w:r>
      <w:r w:rsidRPr="00AD7B6B">
        <w:rPr>
          <w:rFonts w:ascii="Arial" w:eastAsia="Arial" w:hAnsi="Arial" w:cs="Arial"/>
          <w:i/>
          <w:sz w:val="20"/>
          <w:szCs w:val="20"/>
        </w:rPr>
        <w:t>c</w:t>
      </w:r>
      <w:r w:rsidRPr="00AD7B6B">
        <w:rPr>
          <w:rFonts w:ascii="Arial" w:hAnsi="Arial" w:cs="Arial"/>
          <w:sz w:val="20"/>
          <w:szCs w:val="20"/>
        </w:rPr>
        <w:t xml:space="preserve">) in the denominator, leaving the graph </w:t>
      </w:r>
      <w:r w:rsidRPr="00AD7B6B">
        <w:rPr>
          <w:rFonts w:ascii="Arial" w:eastAsia="Arial" w:hAnsi="Arial" w:cs="Arial"/>
          <w:i/>
          <w:sz w:val="20"/>
          <w:szCs w:val="20"/>
        </w:rPr>
        <w:t>y = x</w:t>
      </w:r>
      <w:r w:rsidRPr="00AD7B6B">
        <w:rPr>
          <w:rFonts w:ascii="Arial" w:hAnsi="Arial" w:cs="Arial"/>
          <w:sz w:val="20"/>
          <w:szCs w:val="20"/>
        </w:rPr>
        <w:t xml:space="preserve"> – </w:t>
      </w:r>
      <w:r w:rsidRPr="00AD7B6B">
        <w:rPr>
          <w:rFonts w:ascii="Arial" w:eastAsia="Arial" w:hAnsi="Arial" w:cs="Arial"/>
          <w:i/>
          <w:sz w:val="20"/>
          <w:szCs w:val="20"/>
        </w:rPr>
        <w:t>a</w:t>
      </w:r>
      <w:r w:rsidRPr="00AD7B6B">
        <w:rPr>
          <w:rFonts w:ascii="Arial" w:hAnsi="Arial" w:cs="Arial"/>
          <w:sz w:val="20"/>
          <w:szCs w:val="20"/>
        </w:rPr>
        <w:t xml:space="preserve">. </w:t>
      </w:r>
      <w:r w:rsidR="00B75529">
        <w:br/>
      </w:r>
    </w:p>
    <w:tbl>
      <w:tblPr>
        <w:tblW w:w="9528" w:type="dxa"/>
        <w:tblLayout w:type="fixed"/>
        <w:tblLook w:val="01E0" w:firstRow="1" w:lastRow="1" w:firstColumn="1" w:lastColumn="1" w:noHBand="0" w:noVBand="0"/>
      </w:tblPr>
      <w:tblGrid>
        <w:gridCol w:w="3528"/>
        <w:gridCol w:w="6000"/>
      </w:tblGrid>
      <w:tr w:rsidR="00B75529" w:rsidRPr="008E6F0B" w14:paraId="4E663107" w14:textId="77777777" w:rsidTr="004A4CA8">
        <w:tc>
          <w:tcPr>
            <w:tcW w:w="9528" w:type="dxa"/>
            <w:gridSpan w:val="2"/>
          </w:tcPr>
          <w:p w14:paraId="6D5BA381" w14:textId="77777777" w:rsidR="00AD7B6B" w:rsidRDefault="00B75529" w:rsidP="00AD7B6B">
            <w:pPr>
              <w:spacing w:line="259" w:lineRule="auto"/>
              <w:ind w:left="720"/>
            </w:pPr>
            <w:r w:rsidRPr="00E20F79">
              <w:lastRenderedPageBreak/>
              <w:br w:type="page"/>
            </w:r>
          </w:p>
          <w:tbl>
            <w:tblPr>
              <w:tblStyle w:val="TableGrid0"/>
              <w:tblW w:w="8517" w:type="dxa"/>
              <w:tblInd w:w="0" w:type="dxa"/>
              <w:tblLayout w:type="fixed"/>
              <w:tblCellMar>
                <w:left w:w="828" w:type="dxa"/>
                <w:bottom w:w="20" w:type="dxa"/>
                <w:right w:w="115" w:type="dxa"/>
              </w:tblCellMar>
              <w:tblLook w:val="04A0" w:firstRow="1" w:lastRow="0" w:firstColumn="1" w:lastColumn="0" w:noHBand="0" w:noVBand="1"/>
            </w:tblPr>
            <w:tblGrid>
              <w:gridCol w:w="8517"/>
            </w:tblGrid>
            <w:tr w:rsidR="00AD7B6B" w14:paraId="5F244E7B" w14:textId="77777777" w:rsidTr="00AD7B6B">
              <w:trPr>
                <w:trHeight w:val="814"/>
              </w:trPr>
              <w:tc>
                <w:tcPr>
                  <w:tcW w:w="8517" w:type="dxa"/>
                  <w:tcBorders>
                    <w:top w:val="single" w:sz="12" w:space="0" w:color="000000"/>
                    <w:left w:val="single" w:sz="12" w:space="0" w:color="000000"/>
                    <w:bottom w:val="single" w:sz="12" w:space="0" w:color="000000"/>
                    <w:right w:val="single" w:sz="12" w:space="0" w:color="000000"/>
                  </w:tcBorders>
                  <w:vAlign w:val="bottom"/>
                </w:tcPr>
                <w:p w14:paraId="6F9C6D91" w14:textId="77777777" w:rsidR="00AD7B6B" w:rsidRDefault="00AD7B6B" w:rsidP="00AD7B6B">
                  <w:pPr>
                    <w:spacing w:line="259" w:lineRule="auto"/>
                    <w:ind w:right="2906"/>
                  </w:pPr>
                  <w:r>
                    <w:rPr>
                      <w:noProof/>
                    </w:rPr>
                    <w:drawing>
                      <wp:inline distT="0" distB="0" distL="0" distR="0" wp14:anchorId="42AD8249" wp14:editId="156C0E07">
                        <wp:extent cx="481330" cy="274320"/>
                        <wp:effectExtent l="0" t="0" r="0" b="0"/>
                        <wp:docPr id="872" name="Picture 872"/>
                        <wp:cNvGraphicFramePr/>
                        <a:graphic xmlns:a="http://schemas.openxmlformats.org/drawingml/2006/main">
                          <a:graphicData uri="http://schemas.openxmlformats.org/drawingml/2006/picture">
                            <pic:pic xmlns:pic="http://schemas.openxmlformats.org/drawingml/2006/picture">
                              <pic:nvPicPr>
                                <pic:cNvPr id="872" name="Picture 872"/>
                                <pic:cNvPicPr/>
                              </pic:nvPicPr>
                              <pic:blipFill>
                                <a:blip r:embed="rId18"/>
                                <a:stretch>
                                  <a:fillRect/>
                                </a:stretch>
                              </pic:blipFill>
                              <pic:spPr>
                                <a:xfrm>
                                  <a:off x="0" y="0"/>
                                  <a:ext cx="481330" cy="274320"/>
                                </a:xfrm>
                                <a:prstGeom prst="rect">
                                  <a:avLst/>
                                </a:prstGeom>
                              </pic:spPr>
                            </pic:pic>
                          </a:graphicData>
                        </a:graphic>
                      </wp:inline>
                    </w:drawing>
                  </w:r>
                  <w:r>
                    <w:rPr>
                      <w:rFonts w:ascii="Arial" w:eastAsia="Arial" w:hAnsi="Arial" w:cs="Arial"/>
                      <w:b/>
                    </w:rPr>
                    <w:t>TI-</w:t>
                  </w:r>
                  <w:proofErr w:type="spellStart"/>
                  <w:r>
                    <w:rPr>
                      <w:rFonts w:ascii="Arial" w:eastAsia="Arial" w:hAnsi="Arial" w:cs="Arial"/>
                      <w:b/>
                    </w:rPr>
                    <w:t>Nspire</w:t>
                  </w:r>
                  <w:proofErr w:type="spellEnd"/>
                  <w:r>
                    <w:rPr>
                      <w:rFonts w:ascii="Arial" w:eastAsia="Arial" w:hAnsi="Arial" w:cs="Arial"/>
                      <w:b/>
                    </w:rPr>
                    <w:t xml:space="preserve"> Navigator Opportunity: </w:t>
                  </w:r>
                  <w:r>
                    <w:rPr>
                      <w:rFonts w:ascii="Arial" w:eastAsia="Arial" w:hAnsi="Arial" w:cs="Arial"/>
                      <w:b/>
                      <w:i/>
                    </w:rPr>
                    <w:t>Class Capture</w:t>
                  </w:r>
                  <w:r>
                    <w:rPr>
                      <w:rFonts w:ascii="Arial" w:eastAsia="Arial" w:hAnsi="Arial" w:cs="Arial"/>
                      <w:b/>
                    </w:rPr>
                    <w:t xml:space="preserve"> See Note 2 below. </w:t>
                  </w:r>
                </w:p>
              </w:tc>
            </w:tr>
          </w:tbl>
          <w:p w14:paraId="67FFF719" w14:textId="28584A94" w:rsidR="00AD7B6B" w:rsidRDefault="00AD7B6B" w:rsidP="00AD7B6B">
            <w:pPr>
              <w:spacing w:line="259" w:lineRule="auto"/>
            </w:pPr>
            <w:r>
              <w:t xml:space="preserve"> </w:t>
            </w:r>
          </w:p>
          <w:p w14:paraId="48EFDAE5" w14:textId="58EF81A4" w:rsidR="00B75529" w:rsidRPr="00BE4A97" w:rsidRDefault="00B75529" w:rsidP="004A4CA8">
            <w:pPr>
              <w:pStyle w:val="ListParagraph"/>
              <w:spacing w:line="320" w:lineRule="atLeast"/>
              <w:ind w:left="360" w:right="1210" w:hanging="360"/>
              <w:rPr>
                <w:rFonts w:ascii="Arial" w:hAnsi="Arial" w:cs="Arial"/>
                <w:sz w:val="20"/>
                <w:szCs w:val="20"/>
              </w:rPr>
            </w:pPr>
            <w:r w:rsidRPr="00221DF0">
              <w:rPr>
                <w:rFonts w:ascii="Arial" w:hAnsi="Arial" w:cs="Arial"/>
                <w:sz w:val="20"/>
                <w:szCs w:val="20"/>
              </w:rPr>
              <w:t>9.</w:t>
            </w:r>
            <w:r w:rsidRPr="00221DF0">
              <w:rPr>
                <w:rFonts w:ascii="Arial" w:hAnsi="Arial" w:cs="Arial"/>
                <w:sz w:val="20"/>
                <w:szCs w:val="20"/>
              </w:rPr>
              <w:tab/>
              <w:t>T</w:t>
            </w:r>
            <w:r w:rsidRPr="00E20F79">
              <w:rPr>
                <w:rFonts w:ascii="Arial" w:hAnsi="Arial" w:cs="Arial"/>
                <w:sz w:val="20"/>
                <w:szCs w:val="20"/>
              </w:rPr>
              <w:t>he “hole” in the graph is cal</w:t>
            </w:r>
            <w:r>
              <w:rPr>
                <w:rFonts w:ascii="Arial" w:hAnsi="Arial" w:cs="Arial"/>
                <w:sz w:val="20"/>
                <w:szCs w:val="20"/>
              </w:rPr>
              <w:t xml:space="preserve">led a removable discontinuity. </w:t>
            </w:r>
            <w:r w:rsidRPr="00E20F79">
              <w:rPr>
                <w:rFonts w:ascii="Arial" w:hAnsi="Arial" w:cs="Arial"/>
                <w:sz w:val="20"/>
                <w:szCs w:val="20"/>
              </w:rPr>
              <w:t xml:space="preserve">Explain why the hole exists and </w:t>
            </w:r>
            <w:r>
              <w:rPr>
                <w:rFonts w:ascii="Arial" w:hAnsi="Arial" w:cs="Arial"/>
                <w:sz w:val="20"/>
                <w:szCs w:val="20"/>
              </w:rPr>
              <w:t>how you might remove it by modifying the function definition.</w:t>
            </w:r>
            <w:r w:rsidR="00561096">
              <w:rPr>
                <w:rFonts w:ascii="Arial" w:hAnsi="Arial" w:cs="Arial"/>
                <w:sz w:val="20"/>
                <w:szCs w:val="20"/>
              </w:rPr>
              <w:br/>
            </w:r>
          </w:p>
          <w:p w14:paraId="0CCF96C8" w14:textId="77777777" w:rsidR="00561096" w:rsidRDefault="00561096" w:rsidP="00561096">
            <w:pPr>
              <w:spacing w:line="345" w:lineRule="auto"/>
              <w:ind w:left="730" w:right="173"/>
              <w:rPr>
                <w:rFonts w:ascii="Arial" w:hAnsi="Arial" w:cs="Arial"/>
                <w:sz w:val="20"/>
                <w:szCs w:val="20"/>
              </w:rPr>
            </w:pPr>
            <w:r w:rsidRPr="00561096">
              <w:rPr>
                <w:rFonts w:ascii="Arial" w:eastAsia="Arial" w:hAnsi="Arial" w:cs="Arial"/>
                <w:b/>
                <w:sz w:val="20"/>
                <w:szCs w:val="20"/>
                <w:u w:val="single" w:color="000000"/>
              </w:rPr>
              <w:t>Sample answer:</w:t>
            </w:r>
            <w:r w:rsidRPr="00561096">
              <w:rPr>
                <w:rFonts w:ascii="Arial" w:hAnsi="Arial" w:cs="Arial"/>
                <w:sz w:val="20"/>
                <w:szCs w:val="20"/>
              </w:rPr>
              <w:t xml:space="preserve"> The domain of the function is </w:t>
            </w:r>
            <m:oMath>
              <m:d>
                <m:dPr>
                  <m:ctrlPr>
                    <w:rPr>
                      <w:rFonts w:ascii="Cambria Math" w:hAnsi="Cambria Math" w:cs="Arial"/>
                      <w:i/>
                      <w:sz w:val="20"/>
                      <w:szCs w:val="20"/>
                    </w:rPr>
                  </m:ctrlPr>
                </m:dPr>
                <m:e>
                  <m:r>
                    <w:rPr>
                      <w:rFonts w:ascii="Cambria Math" w:hAnsi="Cambria Math" w:cs="Arial"/>
                      <w:sz w:val="20"/>
                      <w:szCs w:val="20"/>
                    </w:rPr>
                    <m:t>-∞, c</m:t>
                  </m:r>
                </m:e>
              </m:d>
              <m:r>
                <w:rPr>
                  <w:rFonts w:ascii="Cambria Math" w:hAnsi="Cambria Math" w:cs="Arial"/>
                  <w:sz w:val="20"/>
                  <w:szCs w:val="20"/>
                </w:rPr>
                <m:t xml:space="preserve"> ∪(c, ∞)</m:t>
              </m:r>
            </m:oMath>
            <w:r w:rsidRPr="00561096">
              <w:rPr>
                <w:rFonts w:ascii="Arial" w:hAnsi="Arial" w:cs="Arial"/>
                <w:sz w:val="20"/>
                <w:szCs w:val="20"/>
              </w:rPr>
              <w:t xml:space="preserve">. The value of </w:t>
            </w:r>
            <w:r w:rsidRPr="00561096">
              <w:rPr>
                <w:rFonts w:ascii="Arial" w:eastAsia="Arial" w:hAnsi="Arial" w:cs="Arial"/>
                <w:i/>
                <w:sz w:val="20"/>
                <w:szCs w:val="20"/>
              </w:rPr>
              <w:t>c</w:t>
            </w:r>
            <w:r w:rsidRPr="00561096">
              <w:rPr>
                <w:rFonts w:ascii="Arial" w:hAnsi="Arial" w:cs="Arial"/>
                <w:sz w:val="20"/>
                <w:szCs w:val="20"/>
              </w:rPr>
              <w:t xml:space="preserve"> will always be undefined regardless of the values of </w:t>
            </w:r>
            <w:r w:rsidRPr="00561096">
              <w:rPr>
                <w:rFonts w:ascii="Arial" w:eastAsia="Arial" w:hAnsi="Arial" w:cs="Arial"/>
                <w:i/>
                <w:sz w:val="20"/>
                <w:szCs w:val="20"/>
              </w:rPr>
              <w:t>a</w:t>
            </w:r>
            <w:r w:rsidRPr="00561096">
              <w:rPr>
                <w:rFonts w:ascii="Arial" w:hAnsi="Arial" w:cs="Arial"/>
                <w:sz w:val="20"/>
                <w:szCs w:val="20"/>
              </w:rPr>
              <w:t xml:space="preserve"> and </w:t>
            </w:r>
            <w:r w:rsidRPr="00561096">
              <w:rPr>
                <w:rFonts w:ascii="Arial" w:eastAsia="Arial" w:hAnsi="Arial" w:cs="Arial"/>
                <w:i/>
                <w:sz w:val="20"/>
                <w:szCs w:val="20"/>
              </w:rPr>
              <w:t>b</w:t>
            </w:r>
            <w:r w:rsidRPr="00561096">
              <w:rPr>
                <w:rFonts w:ascii="Arial" w:hAnsi="Arial" w:cs="Arial"/>
                <w:sz w:val="20"/>
                <w:szCs w:val="20"/>
              </w:rPr>
              <w:t>. When the value of</w:t>
            </w:r>
            <w:r w:rsidRPr="00561096">
              <w:rPr>
                <w:rFonts w:ascii="Arial" w:eastAsia="Arial" w:hAnsi="Arial" w:cs="Arial"/>
                <w:i/>
                <w:sz w:val="20"/>
                <w:szCs w:val="20"/>
              </w:rPr>
              <w:t xml:space="preserve"> c</w:t>
            </w:r>
            <w:r w:rsidRPr="00561096">
              <w:rPr>
                <w:rFonts w:ascii="Arial" w:hAnsi="Arial" w:cs="Arial"/>
                <w:sz w:val="20"/>
                <w:szCs w:val="20"/>
              </w:rPr>
              <w:t xml:space="preserve"> does not equal either </w:t>
            </w:r>
            <w:r w:rsidRPr="00561096">
              <w:rPr>
                <w:rFonts w:ascii="Arial" w:eastAsia="Arial" w:hAnsi="Arial" w:cs="Arial"/>
                <w:i/>
                <w:sz w:val="20"/>
                <w:szCs w:val="20"/>
              </w:rPr>
              <w:t>a</w:t>
            </w:r>
            <w:r w:rsidRPr="00561096">
              <w:rPr>
                <w:rFonts w:ascii="Arial" w:hAnsi="Arial" w:cs="Arial"/>
                <w:sz w:val="20"/>
                <w:szCs w:val="20"/>
              </w:rPr>
              <w:t xml:space="preserve"> or </w:t>
            </w:r>
            <w:r w:rsidRPr="00561096">
              <w:rPr>
                <w:rFonts w:ascii="Arial" w:eastAsia="Arial" w:hAnsi="Arial" w:cs="Arial"/>
                <w:i/>
                <w:sz w:val="20"/>
                <w:szCs w:val="20"/>
              </w:rPr>
              <w:t>b</w:t>
            </w:r>
            <w:r w:rsidRPr="00561096">
              <w:rPr>
                <w:rFonts w:ascii="Arial" w:hAnsi="Arial" w:cs="Arial"/>
                <w:sz w:val="20"/>
                <w:szCs w:val="20"/>
              </w:rPr>
              <w:t xml:space="preserve">, there is an asymptote at </w:t>
            </w:r>
            <w:r w:rsidRPr="00561096">
              <w:rPr>
                <w:rFonts w:ascii="Arial" w:eastAsia="Arial" w:hAnsi="Arial" w:cs="Arial"/>
                <w:i/>
                <w:sz w:val="20"/>
                <w:szCs w:val="20"/>
              </w:rPr>
              <w:t>x</w:t>
            </w:r>
            <w:r w:rsidRPr="00561096">
              <w:rPr>
                <w:rFonts w:ascii="Arial" w:hAnsi="Arial" w:cs="Arial"/>
                <w:sz w:val="20"/>
                <w:szCs w:val="20"/>
              </w:rPr>
              <w:t xml:space="preserve"> = </w:t>
            </w:r>
            <w:r w:rsidRPr="00561096">
              <w:rPr>
                <w:rFonts w:ascii="Arial" w:eastAsia="Arial" w:hAnsi="Arial" w:cs="Arial"/>
                <w:i/>
                <w:sz w:val="20"/>
                <w:szCs w:val="20"/>
              </w:rPr>
              <w:t>c</w:t>
            </w:r>
            <w:r w:rsidRPr="00561096">
              <w:rPr>
                <w:rFonts w:ascii="Arial" w:hAnsi="Arial" w:cs="Arial"/>
                <w:sz w:val="20"/>
                <w:szCs w:val="20"/>
              </w:rPr>
              <w:t xml:space="preserve">. However, when </w:t>
            </w:r>
            <w:r w:rsidRPr="00561096">
              <w:rPr>
                <w:rFonts w:ascii="Arial" w:eastAsia="Arial" w:hAnsi="Arial" w:cs="Arial"/>
                <w:i/>
                <w:sz w:val="20"/>
                <w:szCs w:val="20"/>
              </w:rPr>
              <w:t>c</w:t>
            </w:r>
            <w:r w:rsidRPr="00561096">
              <w:rPr>
                <w:rFonts w:ascii="Arial" w:hAnsi="Arial" w:cs="Arial"/>
                <w:sz w:val="20"/>
                <w:szCs w:val="20"/>
              </w:rPr>
              <w:t xml:space="preserve"> equals either </w:t>
            </w:r>
            <w:r w:rsidRPr="00561096">
              <w:rPr>
                <w:rFonts w:ascii="Arial" w:eastAsia="Arial" w:hAnsi="Arial" w:cs="Arial"/>
                <w:i/>
                <w:sz w:val="20"/>
                <w:szCs w:val="20"/>
              </w:rPr>
              <w:t xml:space="preserve">a </w:t>
            </w:r>
            <w:r w:rsidRPr="00561096">
              <w:rPr>
                <w:rFonts w:ascii="Arial" w:hAnsi="Arial" w:cs="Arial"/>
                <w:sz w:val="20"/>
                <w:szCs w:val="20"/>
              </w:rPr>
              <w:t xml:space="preserve">or </w:t>
            </w:r>
            <w:r w:rsidRPr="00561096">
              <w:rPr>
                <w:rFonts w:ascii="Arial" w:eastAsia="Arial" w:hAnsi="Arial" w:cs="Arial"/>
                <w:i/>
                <w:sz w:val="20"/>
                <w:szCs w:val="20"/>
              </w:rPr>
              <w:t>b</w:t>
            </w:r>
            <w:r w:rsidRPr="00561096">
              <w:rPr>
                <w:rFonts w:ascii="Arial" w:hAnsi="Arial" w:cs="Arial"/>
                <w:sz w:val="20"/>
                <w:szCs w:val="20"/>
              </w:rPr>
              <w:t xml:space="preserve">, there is only a hole. If that hole was removed, the graph would be continuous. Suppose that there is a hole at x = c. If the function definition is modified so that f(c) is defined to equal the limit of the function as x approaches c, the discontinuity is removed. For example, in question 10, there is a hole at </w:t>
            </w:r>
          </w:p>
          <w:p w14:paraId="7BB94B98" w14:textId="27589818" w:rsidR="00561096" w:rsidRDefault="00561096" w:rsidP="00561096">
            <w:pPr>
              <w:spacing w:line="345" w:lineRule="auto"/>
              <w:ind w:left="730" w:right="173"/>
              <w:rPr>
                <w:rFonts w:ascii="Arial" w:hAnsi="Arial" w:cs="Arial"/>
                <w:sz w:val="20"/>
                <w:szCs w:val="20"/>
              </w:rPr>
            </w:pPr>
            <w:r w:rsidRPr="00561096">
              <w:rPr>
                <w:rFonts w:ascii="Arial" w:hAnsi="Arial" w:cs="Arial"/>
                <w:sz w:val="20"/>
                <w:szCs w:val="20"/>
              </w:rPr>
              <w:t xml:space="preserve">x = -6. Since the limit of the function as x approaches -6 is -9, modifying the function definition to include </w:t>
            </w:r>
            <w:proofErr w:type="gramStart"/>
            <w:r w:rsidRPr="00561096">
              <w:rPr>
                <w:rFonts w:ascii="Arial" w:hAnsi="Arial" w:cs="Arial"/>
                <w:sz w:val="20"/>
                <w:szCs w:val="20"/>
              </w:rPr>
              <w:t>f(</w:t>
            </w:r>
            <w:proofErr w:type="gramEnd"/>
            <w:r w:rsidRPr="00561096">
              <w:rPr>
                <w:rFonts w:ascii="Arial" w:hAnsi="Arial" w:cs="Arial"/>
                <w:sz w:val="20"/>
                <w:szCs w:val="20"/>
              </w:rPr>
              <w:t xml:space="preserve">-6) = -9 will remove the discontinuity.    </w:t>
            </w:r>
          </w:p>
          <w:p w14:paraId="08E0D705" w14:textId="77777777" w:rsidR="00561096" w:rsidRDefault="00561096" w:rsidP="00561096">
            <w:pPr>
              <w:spacing w:line="345" w:lineRule="auto"/>
              <w:ind w:right="173"/>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ayout w:type="fixed"/>
              <w:tblLook w:val="04A0" w:firstRow="1" w:lastRow="0" w:firstColumn="1" w:lastColumn="0" w:noHBand="0" w:noVBand="1"/>
            </w:tblPr>
            <w:tblGrid>
              <w:gridCol w:w="9302"/>
            </w:tblGrid>
            <w:tr w:rsidR="00561096" w14:paraId="74B03515" w14:textId="77777777" w:rsidTr="00561096">
              <w:tc>
                <w:tcPr>
                  <w:tcW w:w="9302" w:type="dxa"/>
                  <w:shd w:val="clear" w:color="auto" w:fill="E7E6E6" w:themeFill="background2"/>
                </w:tcPr>
                <w:p w14:paraId="0EBFF1E9" w14:textId="4528B608" w:rsidR="00561096" w:rsidRPr="00561096" w:rsidRDefault="00561096" w:rsidP="00561096">
                  <w:pPr>
                    <w:spacing w:line="345" w:lineRule="auto"/>
                    <w:ind w:right="173"/>
                    <w:rPr>
                      <w:rFonts w:ascii="Arial" w:hAnsi="Arial" w:cs="Arial"/>
                      <w:sz w:val="20"/>
                      <w:szCs w:val="20"/>
                    </w:rPr>
                  </w:pPr>
                  <w:r>
                    <w:rPr>
                      <w:rFonts w:ascii="Arial" w:hAnsi="Arial" w:cs="Arial"/>
                      <w:b/>
                      <w:bCs/>
                      <w:sz w:val="20"/>
                      <w:szCs w:val="20"/>
                    </w:rPr>
                    <w:t>Extension:</w:t>
                  </w:r>
                  <w:r>
                    <w:rPr>
                      <w:rFonts w:ascii="Arial" w:hAnsi="Arial" w:cs="Arial"/>
                      <w:sz w:val="20"/>
                      <w:szCs w:val="20"/>
                    </w:rPr>
                    <w:t xml:space="preserve">  This could be a nice place to discuss limit notation with a hole.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x→-6</m:t>
                            </m:r>
                          </m:lim>
                        </m:limLow>
                      </m:fName>
                      <m:e>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-9</m:t>
                        </m:r>
                      </m:e>
                    </m:func>
                  </m:oMath>
                  <w:r>
                    <w:rPr>
                      <w:rFonts w:ascii="Arial" w:hAnsi="Arial" w:cs="Arial"/>
                      <w:sz w:val="20"/>
                      <w:szCs w:val="20"/>
                    </w:rPr>
                    <w:t>.</w:t>
                  </w:r>
                </w:p>
              </w:tc>
            </w:tr>
          </w:tbl>
          <w:p w14:paraId="4EFFFD07" w14:textId="77777777" w:rsidR="00561096" w:rsidRPr="00561096" w:rsidRDefault="00561096" w:rsidP="00561096">
            <w:pPr>
              <w:spacing w:line="345" w:lineRule="auto"/>
              <w:ind w:right="173"/>
              <w:rPr>
                <w:rFonts w:ascii="Arial" w:hAnsi="Arial" w:cs="Arial"/>
                <w:sz w:val="20"/>
                <w:szCs w:val="20"/>
              </w:rPr>
            </w:pPr>
          </w:p>
          <w:p w14:paraId="79BFCE9C" w14:textId="77777777" w:rsidR="00B75529" w:rsidRPr="00E20F79" w:rsidRDefault="00B75529" w:rsidP="004A4CA8">
            <w:pPr>
              <w:spacing w:line="320" w:lineRule="atLeast"/>
              <w:rPr>
                <w:rFonts w:ascii="Arial" w:hAnsi="Arial" w:cs="Arial"/>
                <w:sz w:val="20"/>
                <w:szCs w:val="20"/>
              </w:rPr>
            </w:pPr>
          </w:p>
        </w:tc>
      </w:tr>
      <w:tr w:rsidR="00B75529" w:rsidRPr="008E6F0B" w14:paraId="60B1480C" w14:textId="77777777" w:rsidTr="004A4CA8">
        <w:tc>
          <w:tcPr>
            <w:tcW w:w="9528" w:type="dxa"/>
            <w:gridSpan w:val="2"/>
          </w:tcPr>
          <w:p w14:paraId="4173CB36" w14:textId="77777777" w:rsidR="00B75529" w:rsidRDefault="00B75529" w:rsidP="004A4CA8">
            <w:pPr>
              <w:spacing w:line="320" w:lineRule="atLeast"/>
              <w:ind w:left="360" w:right="1210" w:hanging="360"/>
              <w:rPr>
                <w:rFonts w:ascii="Arial" w:hAnsi="Arial" w:cs="Arial"/>
                <w:b/>
                <w:sz w:val="20"/>
                <w:szCs w:val="20"/>
              </w:rPr>
            </w:pPr>
            <w:r>
              <w:rPr>
                <w:rFonts w:ascii="Arial" w:hAnsi="Arial" w:cs="Arial"/>
                <w:b/>
                <w:sz w:val="20"/>
                <w:szCs w:val="20"/>
              </w:rPr>
              <w:t>Move to page 2.2</w:t>
            </w:r>
            <w:r w:rsidRPr="00E20F79">
              <w:rPr>
                <w:rFonts w:ascii="Arial" w:hAnsi="Arial" w:cs="Arial"/>
                <w:b/>
                <w:sz w:val="20"/>
                <w:szCs w:val="20"/>
              </w:rPr>
              <w:t>.</w:t>
            </w:r>
            <w:r>
              <w:rPr>
                <w:rFonts w:ascii="Arial" w:hAnsi="Arial" w:cs="Arial"/>
                <w:b/>
                <w:sz w:val="20"/>
                <w:szCs w:val="20"/>
              </w:rPr>
              <w:t xml:space="preserve"> </w:t>
            </w:r>
          </w:p>
          <w:p w14:paraId="12479F27" w14:textId="77777777" w:rsidR="00B75529" w:rsidRPr="00B32EAC" w:rsidRDefault="00B75529" w:rsidP="004A4CA8">
            <w:pPr>
              <w:pStyle w:val="ListParagraph"/>
              <w:spacing w:line="320" w:lineRule="atLeast"/>
              <w:ind w:left="360" w:right="1210" w:hanging="360"/>
              <w:rPr>
                <w:rFonts w:ascii="Arial" w:hAnsi="Arial" w:cs="Arial"/>
                <w:b/>
                <w:sz w:val="20"/>
                <w:szCs w:val="20"/>
              </w:rPr>
            </w:pPr>
            <w:r>
              <w:rPr>
                <w:rFonts w:ascii="Arial" w:hAnsi="Arial" w:cs="Arial"/>
                <w:sz w:val="20"/>
                <w:szCs w:val="20"/>
              </w:rPr>
              <w:t>10.</w:t>
            </w:r>
            <w:r>
              <w:rPr>
                <w:rFonts w:ascii="Arial" w:hAnsi="Arial" w:cs="Arial"/>
                <w:sz w:val="20"/>
                <w:szCs w:val="20"/>
              </w:rPr>
              <w:tab/>
              <w:t>Answer the question on Page 2.2</w:t>
            </w:r>
            <w:r w:rsidRPr="00F1444A">
              <w:rPr>
                <w:rFonts w:ascii="Arial" w:hAnsi="Arial" w:cs="Arial"/>
                <w:sz w:val="20"/>
                <w:szCs w:val="20"/>
              </w:rPr>
              <w:t>.</w:t>
            </w:r>
          </w:p>
        </w:tc>
      </w:tr>
      <w:tr w:rsidR="00B75529" w:rsidRPr="008E6F0B" w14:paraId="2AD81AFB" w14:textId="77777777" w:rsidTr="004A4CA8">
        <w:tc>
          <w:tcPr>
            <w:tcW w:w="3528" w:type="dxa"/>
          </w:tcPr>
          <w:p w14:paraId="0C25ECFF" w14:textId="77777777" w:rsidR="00B75529" w:rsidRPr="00E20F79" w:rsidRDefault="00B75529" w:rsidP="004A4CA8">
            <w:pPr>
              <w:spacing w:before="80" w:line="320" w:lineRule="atLeast"/>
              <w:ind w:left="360" w:right="-115"/>
              <w:rPr>
                <w:rFonts w:ascii="Arial" w:hAnsi="Arial" w:cs="Arial"/>
                <w:b/>
                <w:sz w:val="20"/>
                <w:szCs w:val="20"/>
              </w:rPr>
            </w:pPr>
            <w:r w:rsidRPr="00F1444A">
              <w:rPr>
                <w:rFonts w:ascii="Arial" w:hAnsi="Arial" w:cs="Arial"/>
                <w:sz w:val="20"/>
                <w:szCs w:val="20"/>
              </w:rPr>
              <w:t xml:space="preserve">Describe the graph of the </w:t>
            </w:r>
            <w:r>
              <w:rPr>
                <w:rFonts w:ascii="Arial" w:hAnsi="Arial" w:cs="Arial"/>
                <w:sz w:val="20"/>
                <w:szCs w:val="20"/>
              </w:rPr>
              <w:t>function</w:t>
            </w:r>
          </w:p>
        </w:tc>
        <w:tc>
          <w:tcPr>
            <w:tcW w:w="6000" w:type="dxa"/>
          </w:tcPr>
          <w:p w14:paraId="3CD131E0" w14:textId="77777777" w:rsidR="008B6914" w:rsidRDefault="008B6914" w:rsidP="008B6914">
            <w:pPr>
              <w:spacing w:before="20" w:line="320" w:lineRule="atLeast"/>
              <w:ind w:left="360" w:right="1210" w:hanging="468"/>
              <w:rPr>
                <w:rFonts w:ascii="Arial" w:hAnsi="Arial" w:cs="Arial"/>
                <w:sz w:val="20"/>
                <w:szCs w:val="20"/>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9C150D9" wp14:editId="23408055">
                      <wp:simplePos x="0" y="0"/>
                      <wp:positionH relativeFrom="column">
                        <wp:posOffset>1554480</wp:posOffset>
                      </wp:positionH>
                      <wp:positionV relativeFrom="paragraph">
                        <wp:posOffset>0</wp:posOffset>
                      </wp:positionV>
                      <wp:extent cx="1879183" cy="1414653"/>
                      <wp:effectExtent l="0" t="0" r="0" b="0"/>
                      <wp:wrapSquare wrapText="bothSides"/>
                      <wp:docPr id="11924" name="Group 11924"/>
                      <wp:cNvGraphicFramePr/>
                      <a:graphic xmlns:a="http://schemas.openxmlformats.org/drawingml/2006/main">
                        <a:graphicData uri="http://schemas.microsoft.com/office/word/2010/wordprocessingGroup">
                          <wpg:wgp>
                            <wpg:cNvGrpSpPr/>
                            <wpg:grpSpPr>
                              <a:xfrm>
                                <a:off x="0" y="0"/>
                                <a:ext cx="1879183" cy="1414653"/>
                                <a:chOff x="0" y="0"/>
                                <a:chExt cx="1879183" cy="1414653"/>
                              </a:xfrm>
                            </wpg:grpSpPr>
                            <pic:pic xmlns:pic="http://schemas.openxmlformats.org/drawingml/2006/picture">
                              <pic:nvPicPr>
                                <pic:cNvPr id="1092" name="Picture 1092"/>
                                <pic:cNvPicPr/>
                              </pic:nvPicPr>
                              <pic:blipFill>
                                <a:blip r:embed="rId19"/>
                                <a:stretch>
                                  <a:fillRect/>
                                </a:stretch>
                              </pic:blipFill>
                              <pic:spPr>
                                <a:xfrm>
                                  <a:off x="0" y="0"/>
                                  <a:ext cx="1842770" cy="1386840"/>
                                </a:xfrm>
                                <a:prstGeom prst="rect">
                                  <a:avLst/>
                                </a:prstGeom>
                              </pic:spPr>
                            </pic:pic>
                            <wps:wsp>
                              <wps:cNvPr id="1093" name="Rectangle 1093"/>
                              <wps:cNvSpPr/>
                              <wps:spPr>
                                <a:xfrm>
                                  <a:off x="1844040" y="1272746"/>
                                  <a:ext cx="46741" cy="187581"/>
                                </a:xfrm>
                                <a:prstGeom prst="rect">
                                  <a:avLst/>
                                </a:prstGeom>
                                <a:ln>
                                  <a:noFill/>
                                </a:ln>
                              </wps:spPr>
                              <wps:txbx>
                                <w:txbxContent>
                                  <w:p w14:paraId="7E28F1BE" w14:textId="77777777" w:rsidR="008B6914" w:rsidRDefault="008B6914" w:rsidP="008B6914">
                                    <w:pPr>
                                      <w:spacing w:after="160" w:line="259" w:lineRule="auto"/>
                                    </w:pPr>
                                    <w:r>
                                      <w:rPr>
                                        <w:rFonts w:ascii="Arial" w:eastAsia="Arial" w:hAnsi="Arial" w:cs="Arial"/>
                                        <w:b/>
                                      </w:rPr>
                                      <w:t xml:space="preserve"> </w:t>
                                    </w:r>
                                  </w:p>
                                </w:txbxContent>
                              </wps:txbx>
                              <wps:bodyPr horzOverflow="overflow" vert="horz" lIns="0" tIns="0" rIns="0" bIns="0" rtlCol="0">
                                <a:noAutofit/>
                              </wps:bodyPr>
                            </wps:wsp>
                            <wps:wsp>
                              <wps:cNvPr id="14412" name="Shape 14412"/>
                              <wps:cNvSpPr/>
                              <wps:spPr>
                                <a:xfrm>
                                  <a:off x="1270" y="1400937"/>
                                  <a:ext cx="1842770" cy="13716"/>
                                </a:xfrm>
                                <a:custGeom>
                                  <a:avLst/>
                                  <a:gdLst/>
                                  <a:ahLst/>
                                  <a:cxnLst/>
                                  <a:rect l="0" t="0" r="0" b="0"/>
                                  <a:pathLst>
                                    <a:path w="1842770" h="13716">
                                      <a:moveTo>
                                        <a:pt x="0" y="0"/>
                                      </a:moveTo>
                                      <a:lnTo>
                                        <a:pt x="1842770" y="0"/>
                                      </a:lnTo>
                                      <a:lnTo>
                                        <a:pt x="1842770"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C150D9" id="Group 11924" o:spid="_x0000_s1026" style="position:absolute;left:0;text-align:left;margin-left:122.4pt;margin-top:0;width:147.95pt;height:111.4pt;z-index:251661312" coordsize="18791,141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2" o:spid="_x0000_s1027" type="#_x0000_t75" style="position:absolute;width:18427;height:1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">
                        <v:imagedata r:id="rId20" o:title=""/>
                      </v:shape>
                      <v:rect id="Rectangle 1093" o:spid="_x0000_s1028" style="position:absolute;left:18440;top:1272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F5wwAAAN0AAAAPAAAAZHJzL2Rvd25yZXYueG1sRE9Li8Iw&#10;EL4v+B/CCN7WVAW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sXOhecMAAADdAAAADwAA&#10;AAAAAAAAAAAAAAAHAgAAZHJzL2Rvd25yZXYueG1sUEsFBgAAAAADAAMAtwAAAPcCAAAAAA==&#10;" filled="f" stroked="f">
                        <v:textbox inset="0,0,0,0">
                          <w:txbxContent>
                            <w:p w14:paraId="7E28F1BE" w14:textId="77777777" w:rsidR="008B6914" w:rsidRDefault="008B6914" w:rsidP="008B6914">
                              <w:pPr>
                                <w:spacing w:after="160" w:line="259" w:lineRule="auto"/>
                              </w:pPr>
                              <w:r>
                                <w:rPr>
                                  <w:rFonts w:ascii="Arial" w:eastAsia="Arial" w:hAnsi="Arial" w:cs="Arial"/>
                                  <w:b/>
                                </w:rPr>
                                <w:t xml:space="preserve"> </w:t>
                              </w:r>
                            </w:p>
                          </w:txbxContent>
                        </v:textbox>
                      </v:rect>
                      <v:shape id="Shape 14412" o:spid="_x0000_s1029" style="position:absolute;left:12;top:14009;width:18428;height:137;visibility:visible;mso-wrap-style:square;v-text-anchor:top" coordsize="184277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" path="m,l1842770,r,13716l,13716,,e" fillcolor="black" stroked="f" strokeweight="0">
                        <v:stroke miterlimit="83231f" joinstyle="miter"/>
                        <v:path arrowok="t" textboxrect="0,0,1842770,13716"/>
                      </v:shape>
                      <w10:wrap type="square"/>
                    </v:group>
                  </w:pict>
                </mc:Fallback>
              </mc:AlternateContent>
            </w:r>
            <w:r w:rsidR="00B75529" w:rsidRPr="00EB54F0">
              <w:rPr>
                <w:rFonts w:ascii="Arial" w:hAnsi="Arial" w:cs="Arial"/>
                <w:position w:val="-36"/>
                <w:sz w:val="20"/>
                <w:szCs w:val="20"/>
              </w:rPr>
              <w:object w:dxaOrig="1780" w:dyaOrig="800" w14:anchorId="05BDBE1B">
                <v:shape id="_x0000_i1025" type="#_x0000_t75" style="width:89.5pt;height:39.5pt" o:ole="">
                  <v:imagedata r:id="rId21" o:title=""/>
                </v:shape>
                <o:OLEObject Type="Embed" ProgID="Equation.DSMT4" ShapeID="_x0000_i1025" DrawAspect="Content" ObjectID="_1788243672" r:id="rId22"/>
              </w:object>
            </w:r>
            <w:r w:rsidR="00B75529">
              <w:rPr>
                <w:rFonts w:ascii="Arial" w:hAnsi="Arial" w:cs="Arial"/>
                <w:sz w:val="20"/>
                <w:szCs w:val="20"/>
              </w:rPr>
              <w:t>.</w:t>
            </w:r>
          </w:p>
          <w:p w14:paraId="2117D272" w14:textId="77777777" w:rsidR="008B6914" w:rsidRDefault="008B6914" w:rsidP="008B6914">
            <w:pPr>
              <w:spacing w:before="20" w:line="320" w:lineRule="atLeast"/>
              <w:ind w:left="360" w:right="1210" w:hanging="468"/>
              <w:rPr>
                <w:rFonts w:ascii="Arial" w:hAnsi="Arial" w:cs="Arial"/>
                <w:sz w:val="20"/>
                <w:szCs w:val="20"/>
              </w:rPr>
            </w:pPr>
          </w:p>
          <w:p w14:paraId="2290ADEE" w14:textId="77777777" w:rsidR="008B6914" w:rsidRDefault="008B6914" w:rsidP="008B6914">
            <w:pPr>
              <w:spacing w:before="20" w:line="320" w:lineRule="atLeast"/>
              <w:ind w:left="360" w:right="1210" w:hanging="468"/>
              <w:rPr>
                <w:rFonts w:ascii="Arial" w:hAnsi="Arial" w:cs="Arial"/>
                <w:sz w:val="20"/>
                <w:szCs w:val="20"/>
              </w:rPr>
            </w:pPr>
          </w:p>
          <w:p w14:paraId="2601B70C" w14:textId="3B934355" w:rsidR="008B6914" w:rsidRPr="008B6914" w:rsidRDefault="008B6914" w:rsidP="008B6914">
            <w:pPr>
              <w:spacing w:before="20" w:line="320" w:lineRule="atLeast"/>
              <w:ind w:right="1210"/>
              <w:rPr>
                <w:rFonts w:ascii="Arial" w:hAnsi="Arial" w:cs="Arial"/>
                <w:sz w:val="20"/>
                <w:szCs w:val="20"/>
              </w:rPr>
            </w:pPr>
          </w:p>
        </w:tc>
      </w:tr>
      <w:tr w:rsidR="00B75529" w:rsidRPr="008E6F0B" w14:paraId="35A0B8C4" w14:textId="77777777" w:rsidTr="004A4CA8">
        <w:tc>
          <w:tcPr>
            <w:tcW w:w="9528" w:type="dxa"/>
            <w:gridSpan w:val="2"/>
          </w:tcPr>
          <w:p w14:paraId="5B2D6D7F" w14:textId="2E8CFEA6" w:rsidR="008B6914" w:rsidRDefault="008B6914" w:rsidP="008B6914">
            <w:pPr>
              <w:spacing w:line="320" w:lineRule="atLeast"/>
              <w:ind w:right="1210"/>
              <w:rPr>
                <w:rFonts w:ascii="Arial" w:hAnsi="Arial" w:cs="Arial"/>
                <w:bCs/>
                <w:sz w:val="20"/>
                <w:szCs w:val="20"/>
              </w:rPr>
            </w:pPr>
            <w:r>
              <w:rPr>
                <w:rFonts w:ascii="Arial" w:hAnsi="Arial" w:cs="Arial"/>
                <w:b/>
                <w:sz w:val="20"/>
                <w:szCs w:val="20"/>
              </w:rPr>
              <w:t xml:space="preserve">       </w:t>
            </w:r>
            <w:r>
              <w:rPr>
                <w:rFonts w:ascii="Arial" w:hAnsi="Arial" w:cs="Arial"/>
                <w:b/>
                <w:sz w:val="20"/>
                <w:szCs w:val="20"/>
                <w:u w:val="single"/>
              </w:rPr>
              <w:t>Answer:</w:t>
            </w:r>
            <w:r>
              <w:rPr>
                <w:rFonts w:ascii="Arial" w:hAnsi="Arial" w:cs="Arial"/>
                <w:bCs/>
                <w:sz w:val="20"/>
                <w:szCs w:val="20"/>
              </w:rPr>
              <w:t xml:space="preserve">  See the screenshot to the right.</w:t>
            </w:r>
          </w:p>
          <w:p w14:paraId="34944008" w14:textId="77777777" w:rsidR="008B6914" w:rsidRDefault="008B6914" w:rsidP="008B6914">
            <w:pPr>
              <w:spacing w:line="320" w:lineRule="atLeast"/>
              <w:ind w:right="1210"/>
              <w:rPr>
                <w:rFonts w:ascii="Arial" w:hAnsi="Arial" w:cs="Arial"/>
                <w:bCs/>
                <w:sz w:val="20"/>
                <w:szCs w:val="20"/>
              </w:rPr>
            </w:pPr>
          </w:p>
          <w:p w14:paraId="04C18DDD" w14:textId="77777777" w:rsidR="008B6914" w:rsidRDefault="008B6914" w:rsidP="008B6914">
            <w:pPr>
              <w:spacing w:line="259" w:lineRule="auto"/>
            </w:pPr>
          </w:p>
          <w:tbl>
            <w:tblPr>
              <w:tblStyle w:val="TableGrid0"/>
              <w:tblW w:w="8787" w:type="dxa"/>
              <w:tblInd w:w="0" w:type="dxa"/>
              <w:tblLayout w:type="fixed"/>
              <w:tblCellMar>
                <w:left w:w="828" w:type="dxa"/>
                <w:bottom w:w="18" w:type="dxa"/>
                <w:right w:w="115" w:type="dxa"/>
              </w:tblCellMar>
              <w:tblLook w:val="04A0" w:firstRow="1" w:lastRow="0" w:firstColumn="1" w:lastColumn="0" w:noHBand="0" w:noVBand="1"/>
            </w:tblPr>
            <w:tblGrid>
              <w:gridCol w:w="8787"/>
            </w:tblGrid>
            <w:tr w:rsidR="008B6914" w14:paraId="1B617277" w14:textId="77777777" w:rsidTr="008B6914">
              <w:trPr>
                <w:trHeight w:val="565"/>
              </w:trPr>
              <w:tc>
                <w:tcPr>
                  <w:tcW w:w="8787" w:type="dxa"/>
                  <w:tcBorders>
                    <w:top w:val="single" w:sz="12" w:space="0" w:color="000000"/>
                    <w:left w:val="single" w:sz="12" w:space="0" w:color="000000"/>
                    <w:bottom w:val="single" w:sz="12" w:space="0" w:color="000000"/>
                    <w:right w:val="single" w:sz="12" w:space="0" w:color="000000"/>
                  </w:tcBorders>
                  <w:vAlign w:val="bottom"/>
                </w:tcPr>
                <w:p w14:paraId="106C0751" w14:textId="77777777" w:rsidR="008B6914" w:rsidRDefault="008B6914" w:rsidP="008B6914">
                  <w:pPr>
                    <w:spacing w:line="259" w:lineRule="auto"/>
                    <w:ind w:right="3274"/>
                  </w:pPr>
                  <w:r>
                    <w:rPr>
                      <w:noProof/>
                    </w:rPr>
                    <w:drawing>
                      <wp:inline distT="0" distB="0" distL="0" distR="0" wp14:anchorId="7BB46014" wp14:editId="51D6D9EC">
                        <wp:extent cx="481330" cy="274320"/>
                        <wp:effectExtent l="0" t="0" r="0" b="0"/>
                        <wp:docPr id="1096" name="Picture 1096"/>
                        <wp:cNvGraphicFramePr/>
                        <a:graphic xmlns:a="http://schemas.openxmlformats.org/drawingml/2006/main">
                          <a:graphicData uri="http://schemas.openxmlformats.org/drawingml/2006/picture">
                            <pic:pic xmlns:pic="http://schemas.openxmlformats.org/drawingml/2006/picture">
                              <pic:nvPicPr>
                                <pic:cNvPr id="1096" name="Picture 1096"/>
                                <pic:cNvPicPr/>
                              </pic:nvPicPr>
                              <pic:blipFill>
                                <a:blip r:embed="rId18"/>
                                <a:stretch>
                                  <a:fillRect/>
                                </a:stretch>
                              </pic:blipFill>
                              <pic:spPr>
                                <a:xfrm>
                                  <a:off x="0" y="0"/>
                                  <a:ext cx="481330" cy="274320"/>
                                </a:xfrm>
                                <a:prstGeom prst="rect">
                                  <a:avLst/>
                                </a:prstGeom>
                              </pic:spPr>
                            </pic:pic>
                          </a:graphicData>
                        </a:graphic>
                      </wp:inline>
                    </w:drawing>
                  </w:r>
                  <w:r>
                    <w:rPr>
                      <w:rFonts w:ascii="Arial" w:eastAsia="Arial" w:hAnsi="Arial" w:cs="Arial"/>
                      <w:b/>
                    </w:rPr>
                    <w:t>TI-</w:t>
                  </w:r>
                  <w:proofErr w:type="spellStart"/>
                  <w:r>
                    <w:rPr>
                      <w:rFonts w:ascii="Arial" w:eastAsia="Arial" w:hAnsi="Arial" w:cs="Arial"/>
                      <w:b/>
                    </w:rPr>
                    <w:t>Nspire</w:t>
                  </w:r>
                  <w:proofErr w:type="spellEnd"/>
                  <w:r>
                    <w:rPr>
                      <w:rFonts w:ascii="Arial" w:eastAsia="Arial" w:hAnsi="Arial" w:cs="Arial"/>
                      <w:b/>
                    </w:rPr>
                    <w:t xml:space="preserve"> Navigator Opportunity: </w:t>
                  </w:r>
                  <w:r>
                    <w:rPr>
                      <w:rFonts w:ascii="Arial" w:eastAsia="Arial" w:hAnsi="Arial" w:cs="Arial"/>
                      <w:b/>
                      <w:i/>
                    </w:rPr>
                    <w:t>Quick Poll</w:t>
                  </w:r>
                  <w:r>
                    <w:rPr>
                      <w:rFonts w:ascii="Arial" w:eastAsia="Arial" w:hAnsi="Arial" w:cs="Arial"/>
                      <w:b/>
                    </w:rPr>
                    <w:t xml:space="preserve"> See Note 3 below. </w:t>
                  </w:r>
                </w:p>
              </w:tc>
            </w:tr>
          </w:tbl>
          <w:p w14:paraId="0470F003" w14:textId="77777777" w:rsidR="008B6914" w:rsidRDefault="008B6914" w:rsidP="008B6914">
            <w:pPr>
              <w:spacing w:after="154" w:line="259" w:lineRule="auto"/>
            </w:pPr>
            <w:r>
              <w:rPr>
                <w:rFonts w:ascii="Arial" w:eastAsia="Arial" w:hAnsi="Arial" w:cs="Arial"/>
                <w:b/>
              </w:rPr>
              <w:t xml:space="preserve"> </w:t>
            </w:r>
            <w:r>
              <w:rPr>
                <w:rFonts w:ascii="Arial" w:eastAsia="Arial" w:hAnsi="Arial" w:cs="Arial"/>
                <w:b/>
              </w:rPr>
              <w:tab/>
              <w:t xml:space="preserve"> </w:t>
            </w:r>
          </w:p>
          <w:p w14:paraId="00A68D94" w14:textId="77777777" w:rsidR="008B6914" w:rsidRDefault="008B6914" w:rsidP="008B6914">
            <w:pPr>
              <w:spacing w:line="320" w:lineRule="atLeast"/>
              <w:ind w:right="1210"/>
              <w:rPr>
                <w:rFonts w:ascii="Arial" w:hAnsi="Arial" w:cs="Arial"/>
                <w:bCs/>
                <w:sz w:val="20"/>
                <w:szCs w:val="20"/>
              </w:rPr>
            </w:pPr>
          </w:p>
          <w:p w14:paraId="031CE427" w14:textId="77777777" w:rsidR="008B6914" w:rsidRPr="008B6914" w:rsidRDefault="008B6914" w:rsidP="008B6914">
            <w:pPr>
              <w:spacing w:line="320" w:lineRule="atLeast"/>
              <w:ind w:right="1210"/>
              <w:rPr>
                <w:rFonts w:ascii="Arial" w:hAnsi="Arial" w:cs="Arial"/>
                <w:bCs/>
                <w:sz w:val="20"/>
                <w:szCs w:val="20"/>
              </w:rPr>
            </w:pPr>
          </w:p>
          <w:p w14:paraId="3F8FDDEF" w14:textId="7D91BDDB" w:rsidR="00B75529" w:rsidRPr="00E20F79" w:rsidRDefault="00B75529" w:rsidP="004A4CA8">
            <w:pPr>
              <w:spacing w:line="320" w:lineRule="atLeast"/>
              <w:ind w:left="360" w:right="1210" w:hanging="360"/>
              <w:rPr>
                <w:rFonts w:ascii="Arial" w:hAnsi="Arial" w:cs="Arial"/>
                <w:b/>
                <w:sz w:val="20"/>
                <w:szCs w:val="20"/>
              </w:rPr>
            </w:pPr>
            <w:r w:rsidRPr="00E20F79">
              <w:rPr>
                <w:rFonts w:ascii="Arial" w:hAnsi="Arial" w:cs="Arial"/>
                <w:b/>
                <w:sz w:val="20"/>
                <w:szCs w:val="20"/>
              </w:rPr>
              <w:t>Move to page 3.1.</w:t>
            </w:r>
          </w:p>
          <w:p w14:paraId="0D41EFFF" w14:textId="77777777" w:rsidR="00B75529" w:rsidRPr="00E20F79" w:rsidRDefault="00B75529" w:rsidP="004A4CA8">
            <w:pPr>
              <w:spacing w:line="320" w:lineRule="atLeast"/>
              <w:ind w:left="360" w:right="1210" w:hanging="360"/>
              <w:rPr>
                <w:rFonts w:ascii="Arial" w:hAnsi="Arial" w:cs="Arial"/>
                <w:sz w:val="20"/>
                <w:szCs w:val="20"/>
              </w:rPr>
            </w:pPr>
          </w:p>
        </w:tc>
      </w:tr>
      <w:tr w:rsidR="00B75529" w:rsidRPr="008E6F0B" w14:paraId="4AE246F7" w14:textId="77777777" w:rsidTr="004A4CA8">
        <w:tc>
          <w:tcPr>
            <w:tcW w:w="9528" w:type="dxa"/>
            <w:gridSpan w:val="2"/>
          </w:tcPr>
          <w:p w14:paraId="71DD1AB5" w14:textId="77777777" w:rsidR="00B75529" w:rsidRPr="00860083" w:rsidRDefault="00B75529" w:rsidP="004A4CA8">
            <w:pPr>
              <w:pStyle w:val="ListParagraph"/>
              <w:spacing w:line="320" w:lineRule="atLeast"/>
              <w:ind w:left="360" w:right="1210" w:hanging="360"/>
            </w:pPr>
            <w:r>
              <w:rPr>
                <w:rFonts w:ascii="Arial" w:hAnsi="Arial" w:cs="Arial"/>
                <w:sz w:val="20"/>
                <w:szCs w:val="20"/>
              </w:rPr>
              <w:lastRenderedPageBreak/>
              <w:t>11.</w:t>
            </w:r>
            <w:r>
              <w:rPr>
                <w:rFonts w:ascii="Arial" w:hAnsi="Arial" w:cs="Arial"/>
                <w:sz w:val="20"/>
                <w:szCs w:val="20"/>
              </w:rPr>
              <w:tab/>
            </w:r>
            <w:r w:rsidRPr="00BE240E">
              <w:rPr>
                <w:rFonts w:ascii="Arial" w:hAnsi="Arial" w:cs="Arial"/>
                <w:sz w:val="20"/>
                <w:szCs w:val="20"/>
              </w:rPr>
              <w:t xml:space="preserve">Use </w:t>
            </w:r>
            <w:r w:rsidRPr="00DF2857">
              <w:rPr>
                <w:rFonts w:ascii="Arial" w:hAnsi="Arial" w:cs="Arial"/>
                <w:sz w:val="28"/>
                <w:szCs w:val="28"/>
              </w:rPr>
              <w:t>▲</w:t>
            </w:r>
            <w:r w:rsidRPr="00BE240E">
              <w:rPr>
                <w:rFonts w:ascii="Arial" w:hAnsi="Arial" w:cs="Arial"/>
                <w:sz w:val="20"/>
                <w:szCs w:val="20"/>
              </w:rPr>
              <w:t xml:space="preserve"> and </w:t>
            </w:r>
            <w:r w:rsidRPr="00DF2857">
              <w:rPr>
                <w:rFonts w:ascii="Arial" w:hAnsi="Arial" w:cs="Arial"/>
                <w:sz w:val="28"/>
                <w:szCs w:val="28"/>
              </w:rPr>
              <w:t>▼</w:t>
            </w:r>
            <w:r w:rsidRPr="00BE240E">
              <w:rPr>
                <w:rFonts w:ascii="Arial" w:hAnsi="Arial" w:cs="Arial"/>
                <w:sz w:val="20"/>
                <w:szCs w:val="20"/>
              </w:rPr>
              <w:t xml:space="preserve"> </w:t>
            </w:r>
            <w:r w:rsidRPr="00E20F79">
              <w:rPr>
                <w:rFonts w:ascii="Arial" w:hAnsi="Arial" w:cs="Arial"/>
                <w:sz w:val="20"/>
                <w:szCs w:val="20"/>
              </w:rPr>
              <w:t xml:space="preserve">to </w:t>
            </w:r>
            <w:r>
              <w:rPr>
                <w:rFonts w:ascii="Arial" w:hAnsi="Arial" w:cs="Arial"/>
                <w:sz w:val="20"/>
                <w:szCs w:val="20"/>
              </w:rPr>
              <w:t xml:space="preserve">set </w:t>
            </w:r>
            <w:r w:rsidRPr="00110094">
              <w:rPr>
                <w:rFonts w:ascii="Arial" w:hAnsi="Arial" w:cs="Arial"/>
                <w:i/>
                <w:sz w:val="20"/>
                <w:szCs w:val="20"/>
              </w:rPr>
              <w:t>b</w:t>
            </w:r>
            <w:r>
              <w:rPr>
                <w:rFonts w:ascii="Arial" w:hAnsi="Arial" w:cs="Arial"/>
                <w:sz w:val="20"/>
                <w:szCs w:val="20"/>
              </w:rPr>
              <w:t xml:space="preserve"> = –1 and </w:t>
            </w:r>
            <w:r w:rsidRPr="00110094">
              <w:rPr>
                <w:rFonts w:ascii="Arial" w:hAnsi="Arial" w:cs="Arial"/>
                <w:i/>
                <w:sz w:val="20"/>
                <w:szCs w:val="20"/>
              </w:rPr>
              <w:t>c</w:t>
            </w:r>
            <w:r>
              <w:rPr>
                <w:rFonts w:ascii="Arial" w:hAnsi="Arial" w:cs="Arial"/>
                <w:sz w:val="20"/>
                <w:szCs w:val="20"/>
              </w:rPr>
              <w:t xml:space="preserve"> = 4. Then u</w:t>
            </w:r>
            <w:r w:rsidRPr="00BE240E">
              <w:rPr>
                <w:rFonts w:ascii="Arial" w:hAnsi="Arial" w:cs="Arial"/>
                <w:sz w:val="20"/>
                <w:szCs w:val="20"/>
              </w:rPr>
              <w:t xml:space="preserve">se </w:t>
            </w:r>
            <w:r w:rsidRPr="00DF2857">
              <w:rPr>
                <w:rFonts w:ascii="Arial" w:hAnsi="Arial" w:cs="Arial"/>
                <w:sz w:val="28"/>
                <w:szCs w:val="28"/>
              </w:rPr>
              <w:t>▲</w:t>
            </w:r>
            <w:r w:rsidRPr="00BE240E">
              <w:rPr>
                <w:rFonts w:ascii="Arial" w:hAnsi="Arial" w:cs="Arial"/>
                <w:sz w:val="20"/>
                <w:szCs w:val="20"/>
              </w:rPr>
              <w:t xml:space="preserve"> and </w:t>
            </w:r>
            <w:r w:rsidRPr="00DF2857">
              <w:rPr>
                <w:rFonts w:ascii="Arial" w:hAnsi="Arial" w:cs="Arial"/>
                <w:sz w:val="28"/>
                <w:szCs w:val="28"/>
              </w:rPr>
              <w:t>▼</w:t>
            </w:r>
            <w:r w:rsidRPr="00BE240E">
              <w:rPr>
                <w:rFonts w:ascii="Arial" w:hAnsi="Arial" w:cs="Arial"/>
                <w:sz w:val="20"/>
                <w:szCs w:val="20"/>
              </w:rPr>
              <w:t xml:space="preserve"> </w:t>
            </w:r>
            <w:r w:rsidRPr="00E20F79">
              <w:rPr>
                <w:rFonts w:ascii="Arial" w:hAnsi="Arial" w:cs="Arial"/>
                <w:sz w:val="20"/>
                <w:szCs w:val="20"/>
              </w:rPr>
              <w:t xml:space="preserve">to change the value of </w:t>
            </w:r>
            <w:r w:rsidRPr="00110094">
              <w:rPr>
                <w:rFonts w:ascii="Arial" w:hAnsi="Arial" w:cs="Arial"/>
                <w:i/>
                <w:sz w:val="20"/>
                <w:szCs w:val="20"/>
              </w:rPr>
              <w:t>a</w:t>
            </w:r>
            <w:r w:rsidRPr="00E20F79">
              <w:rPr>
                <w:rFonts w:ascii="Arial" w:hAnsi="Arial" w:cs="Arial"/>
                <w:sz w:val="20"/>
                <w:szCs w:val="20"/>
              </w:rPr>
              <w:t>.</w:t>
            </w:r>
          </w:p>
          <w:p w14:paraId="4A5673FC" w14:textId="77777777" w:rsidR="00B75529" w:rsidRPr="00A25E6F" w:rsidRDefault="00B75529" w:rsidP="004A4CA8">
            <w:pPr>
              <w:pStyle w:val="ListParagraph"/>
              <w:spacing w:line="320" w:lineRule="atLeast"/>
              <w:ind w:hanging="360"/>
              <w:rPr>
                <w:rFonts w:ascii="Arial" w:hAnsi="Arial" w:cs="Arial"/>
                <w:sz w:val="20"/>
                <w:szCs w:val="20"/>
              </w:rPr>
            </w:pPr>
            <w:r>
              <w:rPr>
                <w:rFonts w:ascii="Arial" w:hAnsi="Arial" w:cs="Arial"/>
                <w:sz w:val="20"/>
                <w:szCs w:val="20"/>
              </w:rPr>
              <w:t>a.</w:t>
            </w:r>
            <w:r>
              <w:rPr>
                <w:rFonts w:ascii="Arial" w:hAnsi="Arial" w:cs="Arial"/>
                <w:sz w:val="20"/>
                <w:szCs w:val="20"/>
              </w:rPr>
              <w:tab/>
            </w:r>
            <w:r w:rsidRPr="00E20F79">
              <w:rPr>
                <w:rFonts w:ascii="Arial" w:hAnsi="Arial" w:cs="Arial"/>
                <w:sz w:val="20"/>
                <w:szCs w:val="20"/>
              </w:rPr>
              <w:t xml:space="preserve">Describe how the graph changes as the value of </w:t>
            </w:r>
            <w:r w:rsidRPr="00110094">
              <w:rPr>
                <w:rFonts w:ascii="Arial" w:hAnsi="Arial" w:cs="Arial"/>
                <w:i/>
                <w:sz w:val="20"/>
                <w:szCs w:val="20"/>
              </w:rPr>
              <w:t>a</w:t>
            </w:r>
            <w:r w:rsidRPr="00E20F79">
              <w:rPr>
                <w:rFonts w:ascii="Arial" w:hAnsi="Arial" w:cs="Arial"/>
                <w:sz w:val="20"/>
                <w:szCs w:val="20"/>
              </w:rPr>
              <w:t xml:space="preserve"> changes.</w:t>
            </w:r>
          </w:p>
          <w:p w14:paraId="71AC697A" w14:textId="77777777" w:rsidR="00B75529" w:rsidRDefault="00B75529" w:rsidP="004A4CA8">
            <w:pPr>
              <w:pStyle w:val="ListParagraph"/>
              <w:spacing w:line="320" w:lineRule="atLeast"/>
              <w:rPr>
                <w:rFonts w:ascii="Arial" w:hAnsi="Arial" w:cs="Arial"/>
                <w:sz w:val="20"/>
                <w:szCs w:val="20"/>
              </w:rPr>
            </w:pPr>
          </w:p>
          <w:p w14:paraId="1C15B5A5" w14:textId="6B6780F6" w:rsidR="001D60B8" w:rsidRPr="001D60B8" w:rsidRDefault="001D60B8" w:rsidP="001D60B8">
            <w:pPr>
              <w:spacing w:line="336" w:lineRule="auto"/>
              <w:ind w:left="730" w:right="173"/>
              <w:rPr>
                <w:rFonts w:ascii="Arial" w:hAnsi="Arial" w:cs="Arial"/>
                <w:sz w:val="20"/>
                <w:szCs w:val="20"/>
              </w:rPr>
            </w:pPr>
            <w:r w:rsidRPr="001D60B8">
              <w:rPr>
                <w:rFonts w:ascii="Arial" w:eastAsia="Arial" w:hAnsi="Arial" w:cs="Arial"/>
                <w:b/>
                <w:sz w:val="20"/>
                <w:szCs w:val="20"/>
                <w:u w:val="single" w:color="000000"/>
              </w:rPr>
              <w:t>Sample answer:</w:t>
            </w:r>
            <w:r w:rsidRPr="001D60B8">
              <w:rPr>
                <w:rFonts w:ascii="Arial" w:hAnsi="Arial" w:cs="Arial"/>
                <w:sz w:val="20"/>
                <w:szCs w:val="20"/>
              </w:rPr>
              <w:t xml:space="preserve"> The graph bounded by the two asymptotes </w:t>
            </w:r>
            <w:r w:rsidRPr="001D60B8">
              <w:rPr>
                <w:rFonts w:ascii="Arial" w:eastAsia="Arial" w:hAnsi="Arial" w:cs="Arial"/>
                <w:i/>
                <w:sz w:val="20"/>
                <w:szCs w:val="20"/>
              </w:rPr>
              <w:t>x</w:t>
            </w:r>
            <w:r w:rsidRPr="001D60B8">
              <w:rPr>
                <w:rFonts w:ascii="Arial" w:hAnsi="Arial" w:cs="Arial"/>
                <w:sz w:val="20"/>
                <w:szCs w:val="20"/>
              </w:rPr>
              <w:t xml:space="preserve"> = –1 and </w:t>
            </w:r>
            <w:r w:rsidRPr="001D60B8">
              <w:rPr>
                <w:rFonts w:ascii="Arial" w:eastAsia="Arial" w:hAnsi="Arial" w:cs="Arial"/>
                <w:i/>
                <w:sz w:val="20"/>
                <w:szCs w:val="20"/>
              </w:rPr>
              <w:t>x</w:t>
            </w:r>
            <w:r w:rsidRPr="001D60B8">
              <w:rPr>
                <w:rFonts w:ascii="Arial" w:hAnsi="Arial" w:cs="Arial"/>
                <w:sz w:val="20"/>
                <w:szCs w:val="20"/>
              </w:rPr>
              <w:t xml:space="preserve"> = 4 dilates, but the asymptotes do not move. For certain values of </w:t>
            </w:r>
            <w:r w:rsidRPr="001D60B8">
              <w:rPr>
                <w:rFonts w:ascii="Arial" w:eastAsia="Arial" w:hAnsi="Arial" w:cs="Arial"/>
                <w:i/>
                <w:sz w:val="20"/>
                <w:szCs w:val="20"/>
              </w:rPr>
              <w:t>a</w:t>
            </w:r>
            <w:r w:rsidRPr="001D60B8">
              <w:rPr>
                <w:rFonts w:ascii="Arial" w:hAnsi="Arial" w:cs="Arial"/>
                <w:sz w:val="20"/>
                <w:szCs w:val="20"/>
              </w:rPr>
              <w:t xml:space="preserve">, there is only one asymptote. </w:t>
            </w:r>
          </w:p>
          <w:p w14:paraId="06F5BB0E" w14:textId="77777777" w:rsidR="001D60B8" w:rsidRDefault="001D60B8" w:rsidP="004A4CA8">
            <w:pPr>
              <w:pStyle w:val="ListParagraph"/>
              <w:spacing w:line="320" w:lineRule="atLeast"/>
              <w:rPr>
                <w:rFonts w:ascii="Arial" w:hAnsi="Arial" w:cs="Arial"/>
                <w:sz w:val="20"/>
                <w:szCs w:val="20"/>
              </w:rPr>
            </w:pPr>
          </w:p>
          <w:p w14:paraId="7BDD9651" w14:textId="77777777" w:rsidR="00B75529" w:rsidRPr="00A25E6F" w:rsidRDefault="00B75529" w:rsidP="004A4CA8">
            <w:pPr>
              <w:pStyle w:val="ListParagraph"/>
              <w:spacing w:line="320" w:lineRule="atLeast"/>
              <w:ind w:hanging="360"/>
              <w:rPr>
                <w:rFonts w:ascii="Arial" w:hAnsi="Arial" w:cs="Arial"/>
                <w:sz w:val="20"/>
                <w:szCs w:val="20"/>
              </w:rPr>
            </w:pPr>
            <w:r>
              <w:rPr>
                <w:rFonts w:ascii="Arial" w:hAnsi="Arial" w:cs="Arial"/>
                <w:sz w:val="20"/>
                <w:szCs w:val="20"/>
              </w:rPr>
              <w:t>b.</w:t>
            </w:r>
            <w:r>
              <w:rPr>
                <w:rFonts w:ascii="Arial" w:hAnsi="Arial" w:cs="Arial"/>
                <w:sz w:val="20"/>
                <w:szCs w:val="20"/>
              </w:rPr>
              <w:tab/>
            </w:r>
            <w:r w:rsidRPr="00E20F79">
              <w:rPr>
                <w:rFonts w:ascii="Arial" w:hAnsi="Arial" w:cs="Arial"/>
                <w:sz w:val="20"/>
                <w:szCs w:val="20"/>
              </w:rPr>
              <w:t>What is the domain of the function</w:t>
            </w:r>
            <w:r>
              <w:rPr>
                <w:rFonts w:ascii="Arial" w:hAnsi="Arial" w:cs="Arial"/>
                <w:sz w:val="20"/>
                <w:szCs w:val="20"/>
              </w:rPr>
              <w:t xml:space="preserve"> in terms of </w:t>
            </w:r>
            <w:r w:rsidRPr="00CD3A64">
              <w:rPr>
                <w:rFonts w:ascii="Arial" w:hAnsi="Arial" w:cs="Arial"/>
                <w:i/>
                <w:sz w:val="20"/>
                <w:szCs w:val="20"/>
              </w:rPr>
              <w:t>a</w:t>
            </w:r>
            <w:r w:rsidRPr="00CC303F">
              <w:rPr>
                <w:rFonts w:ascii="Arial" w:hAnsi="Arial" w:cs="Arial"/>
                <w:sz w:val="20"/>
                <w:szCs w:val="20"/>
              </w:rPr>
              <w:t xml:space="preserve">, </w:t>
            </w:r>
            <w:r w:rsidRPr="00CD3A64">
              <w:rPr>
                <w:rFonts w:ascii="Arial" w:hAnsi="Arial" w:cs="Arial"/>
                <w:i/>
                <w:sz w:val="20"/>
                <w:szCs w:val="20"/>
              </w:rPr>
              <w:t>b</w:t>
            </w:r>
            <w:r w:rsidRPr="00CC303F">
              <w:rPr>
                <w:rFonts w:ascii="Arial" w:hAnsi="Arial" w:cs="Arial"/>
                <w:sz w:val="20"/>
                <w:szCs w:val="20"/>
              </w:rPr>
              <w:t xml:space="preserve">, </w:t>
            </w:r>
            <w:r w:rsidRPr="00CD3A64">
              <w:rPr>
                <w:rFonts w:ascii="Arial" w:hAnsi="Arial" w:cs="Arial"/>
                <w:sz w:val="20"/>
                <w:szCs w:val="20"/>
              </w:rPr>
              <w:t>and</w:t>
            </w:r>
            <w:r w:rsidRPr="00CD3A64">
              <w:rPr>
                <w:rFonts w:ascii="Arial" w:hAnsi="Arial" w:cs="Arial"/>
                <w:i/>
                <w:sz w:val="20"/>
                <w:szCs w:val="20"/>
              </w:rPr>
              <w:t xml:space="preserve"> c</w:t>
            </w:r>
            <w:r w:rsidRPr="00E20F79">
              <w:rPr>
                <w:rFonts w:ascii="Arial" w:hAnsi="Arial" w:cs="Arial"/>
                <w:sz w:val="20"/>
                <w:szCs w:val="20"/>
              </w:rPr>
              <w:t>?</w:t>
            </w:r>
          </w:p>
          <w:p w14:paraId="7EDC9722" w14:textId="77777777" w:rsidR="00B75529" w:rsidRPr="001D60B8" w:rsidRDefault="00B75529" w:rsidP="004A4CA8">
            <w:pPr>
              <w:pStyle w:val="ListParagraph"/>
              <w:spacing w:line="320" w:lineRule="atLeast"/>
              <w:rPr>
                <w:rFonts w:ascii="Arial" w:hAnsi="Arial" w:cs="Arial"/>
                <w:sz w:val="20"/>
                <w:szCs w:val="20"/>
              </w:rPr>
            </w:pPr>
          </w:p>
          <w:p w14:paraId="69930AEF" w14:textId="7B4E73E6" w:rsidR="001D60B8" w:rsidRPr="001D60B8" w:rsidRDefault="001D60B8" w:rsidP="001D60B8">
            <w:pPr>
              <w:ind w:left="730" w:right="173"/>
              <w:rPr>
                <w:rFonts w:ascii="Arial" w:hAnsi="Arial" w:cs="Arial"/>
                <w:sz w:val="20"/>
                <w:szCs w:val="20"/>
              </w:rPr>
            </w:pPr>
            <w:r w:rsidRPr="001D60B8">
              <w:rPr>
                <w:rFonts w:ascii="Arial" w:eastAsia="Arial" w:hAnsi="Arial" w:cs="Arial"/>
                <w:b/>
                <w:sz w:val="20"/>
                <w:szCs w:val="20"/>
                <w:u w:val="single" w:color="000000"/>
              </w:rPr>
              <w:t>Answer:</w:t>
            </w:r>
            <w:r w:rsidRPr="001D60B8">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 b</m:t>
                  </m:r>
                </m:e>
              </m: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b, c</m:t>
                  </m:r>
                </m:e>
              </m:d>
              <m:r>
                <w:rPr>
                  <w:rFonts w:ascii="Cambria Math" w:hAnsi="Cambria Math" w:cs="Arial"/>
                  <w:sz w:val="20"/>
                  <w:szCs w:val="20"/>
                </w:rPr>
                <m:t>∪(c, ∞)</m:t>
              </m:r>
            </m:oMath>
            <w:r>
              <w:rPr>
                <w:rFonts w:ascii="Arial" w:hAnsi="Arial" w:cs="Arial"/>
                <w:sz w:val="20"/>
                <w:szCs w:val="20"/>
              </w:rPr>
              <w:t xml:space="preserve"> when </w:t>
            </w:r>
            <m:oMath>
              <m:r>
                <w:rPr>
                  <w:rFonts w:ascii="Cambria Math" w:hAnsi="Cambria Math" w:cs="Arial"/>
                  <w:sz w:val="20"/>
                  <w:szCs w:val="20"/>
                </w:rPr>
                <m:t>b&lt;c</m:t>
              </m:r>
            </m:oMath>
            <w:r w:rsidRPr="001D60B8">
              <w:rPr>
                <w:rFonts w:ascii="Arial" w:eastAsia="Segoe UI Symbol" w:hAnsi="Arial" w:cs="Arial"/>
                <w:sz w:val="20"/>
                <w:szCs w:val="20"/>
              </w:rPr>
              <w:t xml:space="preserve"> </w:t>
            </w:r>
            <w:r w:rsidRPr="001D60B8">
              <w:rPr>
                <w:rFonts w:ascii="Arial" w:hAnsi="Arial" w:cs="Arial"/>
                <w:sz w:val="20"/>
                <w:szCs w:val="20"/>
              </w:rPr>
              <w:t xml:space="preserve">. </w:t>
            </w:r>
          </w:p>
          <w:p w14:paraId="491771FA" w14:textId="77777777" w:rsidR="001D60B8" w:rsidRPr="001D60B8" w:rsidRDefault="001D60B8" w:rsidP="001D60B8">
            <w:pPr>
              <w:spacing w:line="259" w:lineRule="auto"/>
              <w:ind w:left="720"/>
              <w:rPr>
                <w:rFonts w:ascii="Arial" w:hAnsi="Arial" w:cs="Arial"/>
                <w:sz w:val="20"/>
                <w:szCs w:val="20"/>
              </w:rPr>
            </w:pPr>
            <w:r w:rsidRPr="001D60B8">
              <w:rPr>
                <w:rFonts w:ascii="Arial" w:hAnsi="Arial" w:cs="Arial"/>
                <w:sz w:val="20"/>
                <w:szCs w:val="20"/>
              </w:rPr>
              <w:t xml:space="preserve"> </w:t>
            </w:r>
          </w:p>
          <w:p w14:paraId="237C6707" w14:textId="3306735C" w:rsidR="001D60B8" w:rsidRPr="001D60B8" w:rsidRDefault="001D60B8" w:rsidP="001D60B8">
            <w:pPr>
              <w:shd w:val="clear" w:color="auto" w:fill="D9D9D9"/>
              <w:spacing w:after="102" w:line="253" w:lineRule="auto"/>
              <w:ind w:left="1093" w:right="2549" w:hanging="28"/>
              <w:rPr>
                <w:rFonts w:ascii="Arial" w:hAnsi="Arial" w:cs="Arial"/>
                <w:sz w:val="20"/>
                <w:szCs w:val="20"/>
              </w:rPr>
            </w:pPr>
            <w:r w:rsidRPr="001D60B8">
              <w:rPr>
                <w:rFonts w:ascii="Arial" w:eastAsia="Arial" w:hAnsi="Arial" w:cs="Arial"/>
                <w:b/>
                <w:sz w:val="20"/>
                <w:szCs w:val="20"/>
              </w:rPr>
              <w:t>Teacher Tip:</w:t>
            </w:r>
            <w:r w:rsidRPr="001D60B8">
              <w:rPr>
                <w:rFonts w:ascii="Arial" w:hAnsi="Arial" w:cs="Arial"/>
                <w:sz w:val="20"/>
                <w:szCs w:val="20"/>
              </w:rPr>
              <w:t xml:space="preserve"> It is important to note that the domain would be </w:t>
            </w:r>
            <m:oMath>
              <m:d>
                <m:dPr>
                  <m:ctrlPr>
                    <w:rPr>
                      <w:rFonts w:ascii="Cambria Math" w:hAnsi="Cambria Math" w:cs="Arial"/>
                      <w:i/>
                      <w:sz w:val="20"/>
                      <w:szCs w:val="20"/>
                    </w:rPr>
                  </m:ctrlPr>
                </m:dPr>
                <m:e>
                  <m:r>
                    <w:rPr>
                      <w:rFonts w:ascii="Cambria Math" w:hAnsi="Cambria Math" w:cs="Arial"/>
                      <w:sz w:val="20"/>
                      <w:szCs w:val="20"/>
                    </w:rPr>
                    <m:t>-∞, c</m:t>
                  </m:r>
                </m:e>
              </m: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c, b</m:t>
                  </m:r>
                </m:e>
              </m:d>
              <m:r>
                <w:rPr>
                  <w:rFonts w:ascii="Cambria Math" w:hAnsi="Cambria Math" w:cs="Arial"/>
                  <w:sz w:val="20"/>
                  <w:szCs w:val="20"/>
                </w:rPr>
                <m:t>∪(b, ∞)</m:t>
              </m:r>
            </m:oMath>
            <w:r>
              <w:rPr>
                <w:rFonts w:ascii="Arial" w:hAnsi="Arial" w:cs="Arial"/>
                <w:sz w:val="20"/>
                <w:szCs w:val="20"/>
              </w:rPr>
              <w:t xml:space="preserve"> when </w:t>
            </w:r>
            <m:oMath>
              <m:r>
                <w:rPr>
                  <w:rFonts w:ascii="Cambria Math" w:hAnsi="Cambria Math" w:cs="Arial"/>
                  <w:sz w:val="20"/>
                  <w:szCs w:val="20"/>
                </w:rPr>
                <m:t>c&lt;b</m:t>
              </m:r>
            </m:oMath>
            <w:r>
              <w:rPr>
                <w:rFonts w:ascii="Arial" w:hAnsi="Arial" w:cs="Arial"/>
                <w:sz w:val="20"/>
                <w:szCs w:val="20"/>
              </w:rPr>
              <w:t xml:space="preserve"> or </w:t>
            </w:r>
            <m:oMath>
              <m:d>
                <m:dPr>
                  <m:ctrlPr>
                    <w:rPr>
                      <w:rFonts w:ascii="Cambria Math" w:hAnsi="Cambria Math" w:cs="Arial"/>
                      <w:i/>
                      <w:sz w:val="20"/>
                      <w:szCs w:val="20"/>
                    </w:rPr>
                  </m:ctrlPr>
                </m:dPr>
                <m:e>
                  <m:r>
                    <w:rPr>
                      <w:rFonts w:ascii="Cambria Math" w:hAnsi="Cambria Math" w:cs="Arial"/>
                      <w:sz w:val="20"/>
                      <w:szCs w:val="20"/>
                    </w:rPr>
                    <m:t>-∞, b</m:t>
                  </m:r>
                </m:e>
              </m:d>
              <m:r>
                <w:rPr>
                  <w:rFonts w:ascii="Cambria Math" w:hAnsi="Cambria Math" w:cs="Arial"/>
                  <w:sz w:val="20"/>
                  <w:szCs w:val="20"/>
                </w:rPr>
                <m:t>∪(c, ∞)</m:t>
              </m:r>
            </m:oMath>
            <w:r>
              <w:rPr>
                <w:rFonts w:ascii="Arial" w:hAnsi="Arial" w:cs="Arial"/>
                <w:sz w:val="20"/>
                <w:szCs w:val="20"/>
              </w:rPr>
              <w:t xml:space="preserve"> when </w:t>
            </w:r>
            <m:oMath>
              <m:r>
                <w:rPr>
                  <w:rFonts w:ascii="Cambria Math" w:hAnsi="Cambria Math" w:cs="Arial"/>
                  <w:sz w:val="20"/>
                  <w:szCs w:val="20"/>
                </w:rPr>
                <m:t>b=c</m:t>
              </m:r>
            </m:oMath>
            <w:r w:rsidRPr="001D60B8">
              <w:rPr>
                <w:rFonts w:ascii="Arial" w:hAnsi="Arial" w:cs="Arial"/>
                <w:sz w:val="20"/>
                <w:szCs w:val="20"/>
              </w:rPr>
              <w:t xml:space="preserve">. </w:t>
            </w:r>
          </w:p>
          <w:p w14:paraId="6F9F0157" w14:textId="77777777" w:rsidR="00B75529" w:rsidRPr="00E20F79" w:rsidRDefault="00B75529" w:rsidP="004A4CA8">
            <w:pPr>
              <w:pStyle w:val="ListParagraph"/>
              <w:spacing w:line="320" w:lineRule="atLeast"/>
              <w:rPr>
                <w:rFonts w:ascii="Arial" w:hAnsi="Arial" w:cs="Arial"/>
                <w:sz w:val="20"/>
                <w:szCs w:val="20"/>
              </w:rPr>
            </w:pPr>
          </w:p>
          <w:p w14:paraId="42034889" w14:textId="77777777" w:rsidR="00B75529" w:rsidRDefault="00B75529" w:rsidP="004A4CA8">
            <w:pPr>
              <w:pStyle w:val="ListParagraph"/>
              <w:spacing w:line="320" w:lineRule="atLeast"/>
              <w:ind w:hanging="360"/>
              <w:rPr>
                <w:rFonts w:ascii="Arial" w:hAnsi="Arial" w:cs="Arial"/>
                <w:sz w:val="20"/>
                <w:szCs w:val="20"/>
              </w:rPr>
            </w:pPr>
            <w:r>
              <w:rPr>
                <w:rFonts w:ascii="Arial" w:hAnsi="Arial" w:cs="Arial"/>
                <w:sz w:val="20"/>
                <w:szCs w:val="20"/>
              </w:rPr>
              <w:t>c.</w:t>
            </w:r>
            <w:r>
              <w:rPr>
                <w:rFonts w:ascii="Arial" w:hAnsi="Arial" w:cs="Arial"/>
                <w:sz w:val="20"/>
                <w:szCs w:val="20"/>
              </w:rPr>
              <w:tab/>
            </w:r>
            <w:r w:rsidRPr="00E20F79">
              <w:rPr>
                <w:rFonts w:ascii="Arial" w:hAnsi="Arial" w:cs="Arial"/>
                <w:sz w:val="20"/>
                <w:szCs w:val="20"/>
              </w:rPr>
              <w:t xml:space="preserve">For which values of </w:t>
            </w:r>
            <w:r w:rsidRPr="00110094">
              <w:rPr>
                <w:rFonts w:ascii="Arial" w:hAnsi="Arial" w:cs="Arial"/>
                <w:i/>
                <w:sz w:val="20"/>
                <w:szCs w:val="20"/>
              </w:rPr>
              <w:t>a</w:t>
            </w:r>
            <w:r w:rsidRPr="00E20F79">
              <w:rPr>
                <w:rFonts w:ascii="Arial" w:hAnsi="Arial" w:cs="Arial"/>
                <w:sz w:val="20"/>
                <w:szCs w:val="20"/>
              </w:rPr>
              <w:t xml:space="preserve"> is</w:t>
            </w:r>
            <w:r>
              <w:rPr>
                <w:rFonts w:ascii="Arial" w:hAnsi="Arial" w:cs="Arial"/>
                <w:sz w:val="20"/>
                <w:szCs w:val="20"/>
              </w:rPr>
              <w:t xml:space="preserve"> there only one asymptote? </w:t>
            </w:r>
            <w:r w:rsidRPr="00E20F79">
              <w:rPr>
                <w:rFonts w:ascii="Arial" w:hAnsi="Arial" w:cs="Arial"/>
                <w:sz w:val="20"/>
                <w:szCs w:val="20"/>
              </w:rPr>
              <w:t>Describe the graph at these values.</w:t>
            </w:r>
          </w:p>
          <w:p w14:paraId="0893BD29" w14:textId="77777777" w:rsidR="009B033E" w:rsidRPr="00E20F79" w:rsidRDefault="009B033E" w:rsidP="004A4CA8">
            <w:pPr>
              <w:pStyle w:val="ListParagraph"/>
              <w:spacing w:line="320" w:lineRule="atLeast"/>
              <w:ind w:hanging="360"/>
              <w:rPr>
                <w:rFonts w:ascii="Arial" w:hAnsi="Arial" w:cs="Arial"/>
                <w:sz w:val="20"/>
                <w:szCs w:val="20"/>
              </w:rPr>
            </w:pPr>
          </w:p>
          <w:p w14:paraId="7DD4FE74" w14:textId="77777777" w:rsidR="009B033E" w:rsidRPr="009B033E" w:rsidRDefault="009B033E" w:rsidP="009B033E">
            <w:pPr>
              <w:spacing w:line="337" w:lineRule="auto"/>
              <w:ind w:left="730" w:right="173"/>
              <w:rPr>
                <w:rFonts w:ascii="Arial" w:hAnsi="Arial" w:cs="Arial"/>
                <w:sz w:val="20"/>
                <w:szCs w:val="20"/>
              </w:rPr>
            </w:pPr>
            <w:r w:rsidRPr="009B033E">
              <w:rPr>
                <w:rFonts w:ascii="Arial" w:eastAsia="Arial" w:hAnsi="Arial" w:cs="Arial"/>
                <w:b/>
                <w:sz w:val="20"/>
                <w:szCs w:val="20"/>
                <w:u w:val="single" w:color="000000"/>
              </w:rPr>
              <w:t>Answer:</w:t>
            </w:r>
            <w:r w:rsidRPr="009B033E">
              <w:rPr>
                <w:rFonts w:ascii="Arial" w:hAnsi="Arial" w:cs="Arial"/>
                <w:sz w:val="20"/>
                <w:szCs w:val="20"/>
              </w:rPr>
              <w:t xml:space="preserve"> When </w:t>
            </w:r>
            <w:r w:rsidRPr="009B033E">
              <w:rPr>
                <w:rFonts w:ascii="Arial" w:eastAsia="Arial" w:hAnsi="Arial" w:cs="Arial"/>
                <w:i/>
                <w:sz w:val="20"/>
                <w:szCs w:val="20"/>
              </w:rPr>
              <w:t>a</w:t>
            </w:r>
            <w:r w:rsidRPr="009B033E">
              <w:rPr>
                <w:rFonts w:ascii="Arial" w:hAnsi="Arial" w:cs="Arial"/>
                <w:sz w:val="20"/>
                <w:szCs w:val="20"/>
              </w:rPr>
              <w:t xml:space="preserve"> = </w:t>
            </w:r>
            <w:r w:rsidRPr="009B033E">
              <w:rPr>
                <w:rFonts w:ascii="Arial" w:eastAsia="Arial" w:hAnsi="Arial" w:cs="Arial"/>
                <w:i/>
                <w:sz w:val="20"/>
                <w:szCs w:val="20"/>
              </w:rPr>
              <w:t xml:space="preserve">b </w:t>
            </w:r>
            <w:r w:rsidRPr="009B033E">
              <w:rPr>
                <w:rFonts w:ascii="Arial" w:hAnsi="Arial" w:cs="Arial"/>
                <w:sz w:val="20"/>
                <w:szCs w:val="20"/>
              </w:rPr>
              <w:t xml:space="preserve">= –1 or </w:t>
            </w:r>
            <w:r w:rsidRPr="009B033E">
              <w:rPr>
                <w:rFonts w:ascii="Arial" w:eastAsia="Arial" w:hAnsi="Arial" w:cs="Arial"/>
                <w:i/>
                <w:sz w:val="20"/>
                <w:szCs w:val="20"/>
              </w:rPr>
              <w:t>a</w:t>
            </w:r>
            <w:r w:rsidRPr="009B033E">
              <w:rPr>
                <w:rFonts w:ascii="Arial" w:hAnsi="Arial" w:cs="Arial"/>
                <w:sz w:val="20"/>
                <w:szCs w:val="20"/>
              </w:rPr>
              <w:t xml:space="preserve"> = </w:t>
            </w:r>
            <w:r w:rsidRPr="009B033E">
              <w:rPr>
                <w:rFonts w:ascii="Arial" w:eastAsia="Arial" w:hAnsi="Arial" w:cs="Arial"/>
                <w:i/>
                <w:sz w:val="20"/>
                <w:szCs w:val="20"/>
              </w:rPr>
              <w:t>c</w:t>
            </w:r>
            <w:r w:rsidRPr="009B033E">
              <w:rPr>
                <w:rFonts w:ascii="Arial" w:hAnsi="Arial" w:cs="Arial"/>
                <w:sz w:val="20"/>
                <w:szCs w:val="20"/>
              </w:rPr>
              <w:t xml:space="preserve"> = 4, there is only one asymptote. The graph looks like a translation of an inverse variation. There is also a hole (a removable discontinuity). </w:t>
            </w:r>
          </w:p>
          <w:p w14:paraId="65BBDC71" w14:textId="77777777" w:rsidR="00B75529" w:rsidRPr="009B033E" w:rsidRDefault="00B75529" w:rsidP="009B033E">
            <w:pPr>
              <w:spacing w:line="320" w:lineRule="atLeast"/>
              <w:rPr>
                <w:rFonts w:ascii="Arial" w:hAnsi="Arial" w:cs="Arial"/>
                <w:sz w:val="20"/>
                <w:szCs w:val="20"/>
              </w:rPr>
            </w:pPr>
          </w:p>
          <w:p w14:paraId="7304CD9D" w14:textId="77777777" w:rsidR="00B75529" w:rsidRDefault="00B75529" w:rsidP="004A4CA8">
            <w:pPr>
              <w:pStyle w:val="ListParagraph"/>
              <w:spacing w:line="320" w:lineRule="atLeast"/>
              <w:ind w:hanging="360"/>
              <w:rPr>
                <w:rFonts w:ascii="Arial" w:hAnsi="Arial" w:cs="Arial"/>
                <w:sz w:val="20"/>
                <w:szCs w:val="20"/>
              </w:rPr>
            </w:pPr>
            <w:r>
              <w:rPr>
                <w:rFonts w:ascii="Arial" w:hAnsi="Arial" w:cs="Arial"/>
                <w:sz w:val="20"/>
                <w:szCs w:val="20"/>
              </w:rPr>
              <w:t>d.</w:t>
            </w:r>
            <w:r>
              <w:rPr>
                <w:rFonts w:ascii="Arial" w:hAnsi="Arial" w:cs="Arial"/>
                <w:sz w:val="20"/>
                <w:szCs w:val="20"/>
              </w:rPr>
              <w:tab/>
            </w:r>
            <w:r w:rsidRPr="00E20F79">
              <w:rPr>
                <w:rFonts w:ascii="Arial" w:hAnsi="Arial" w:cs="Arial"/>
                <w:sz w:val="20"/>
                <w:szCs w:val="20"/>
              </w:rPr>
              <w:t>Explain algebraically why the graph looks as it does at these points.</w:t>
            </w:r>
          </w:p>
          <w:p w14:paraId="1A50F5D3" w14:textId="4DAA5FA8" w:rsidR="00B75529" w:rsidRDefault="009B033E" w:rsidP="004A4CA8">
            <w:pPr>
              <w:pStyle w:val="ListParagraph"/>
              <w:spacing w:line="320" w:lineRule="atLeast"/>
              <w:ind w:left="0"/>
              <w:rPr>
                <w:rFonts w:ascii="Arial" w:hAnsi="Arial" w:cs="Arial"/>
                <w:sz w:val="20"/>
                <w:szCs w:val="20"/>
              </w:rPr>
            </w:pPr>
            <w:r>
              <w:rPr>
                <w:rFonts w:ascii="Arial" w:hAnsi="Arial" w:cs="Arial"/>
                <w:sz w:val="20"/>
                <w:szCs w:val="20"/>
              </w:rPr>
              <w:t xml:space="preserve">        </w:t>
            </w:r>
          </w:p>
          <w:p w14:paraId="0CFFF150" w14:textId="18724D7A" w:rsidR="009B033E" w:rsidRPr="009B033E" w:rsidRDefault="009B033E" w:rsidP="009B033E">
            <w:pPr>
              <w:ind w:left="730" w:right="173"/>
              <w:rPr>
                <w:rFonts w:ascii="Arial" w:hAnsi="Arial" w:cs="Arial"/>
                <w:sz w:val="20"/>
                <w:szCs w:val="20"/>
              </w:rPr>
            </w:pPr>
            <w:r w:rsidRPr="009B033E">
              <w:rPr>
                <w:rFonts w:ascii="Arial" w:eastAsia="Arial" w:hAnsi="Arial" w:cs="Arial"/>
                <w:b/>
                <w:sz w:val="20"/>
                <w:szCs w:val="20"/>
                <w:u w:val="single" w:color="000000"/>
              </w:rPr>
              <w:t>Answer:</w:t>
            </w:r>
            <w:r w:rsidRPr="009B033E">
              <w:rPr>
                <w:rFonts w:ascii="Arial" w:hAnsi="Arial" w:cs="Arial"/>
                <w:sz w:val="20"/>
                <w:szCs w:val="20"/>
              </w:rPr>
              <w:t xml:space="preserve"> When </w:t>
            </w:r>
            <w:r w:rsidRPr="009B033E">
              <w:rPr>
                <w:rFonts w:ascii="Arial" w:eastAsia="Arial" w:hAnsi="Arial" w:cs="Arial"/>
                <w:i/>
                <w:sz w:val="20"/>
                <w:szCs w:val="20"/>
              </w:rPr>
              <w:t>a = b</w:t>
            </w:r>
            <w:r w:rsidRPr="009B033E">
              <w:rPr>
                <w:rFonts w:ascii="Arial" w:hAnsi="Arial" w:cs="Arial"/>
                <w:sz w:val="20"/>
                <w:szCs w:val="20"/>
              </w:rPr>
              <w:t>, the factor (</w:t>
            </w:r>
            <w:r w:rsidRPr="009B033E">
              <w:rPr>
                <w:rFonts w:ascii="Arial" w:eastAsia="Arial" w:hAnsi="Arial" w:cs="Arial"/>
                <w:i/>
                <w:sz w:val="20"/>
                <w:szCs w:val="20"/>
              </w:rPr>
              <w:t>x – a</w:t>
            </w:r>
            <w:r w:rsidRPr="009B033E">
              <w:rPr>
                <w:rFonts w:ascii="Arial" w:hAnsi="Arial" w:cs="Arial"/>
                <w:sz w:val="20"/>
                <w:szCs w:val="20"/>
              </w:rPr>
              <w:t>) in the numerator reduces with the factor (</w:t>
            </w:r>
            <w:r w:rsidRPr="009B033E">
              <w:rPr>
                <w:rFonts w:ascii="Arial" w:eastAsia="Arial" w:hAnsi="Arial" w:cs="Arial"/>
                <w:i/>
                <w:sz w:val="20"/>
                <w:szCs w:val="20"/>
              </w:rPr>
              <w:t>x – b</w:t>
            </w:r>
            <w:r w:rsidRPr="009B033E">
              <w:rPr>
                <w:rFonts w:ascii="Arial" w:hAnsi="Arial" w:cs="Arial"/>
                <w:sz w:val="20"/>
                <w:szCs w:val="20"/>
              </w:rPr>
              <w:t xml:space="preserve">) in the </w:t>
            </w:r>
          </w:p>
          <w:p w14:paraId="51D94841" w14:textId="3FFBCAFF" w:rsidR="009B033E" w:rsidRPr="009B033E" w:rsidRDefault="009B033E" w:rsidP="009B033E">
            <w:pPr>
              <w:ind w:left="720" w:right="796"/>
              <w:rPr>
                <w:rFonts w:ascii="Arial" w:hAnsi="Arial" w:cs="Arial"/>
                <w:sz w:val="20"/>
                <w:szCs w:val="20"/>
              </w:rPr>
            </w:pPr>
            <w:r w:rsidRPr="009B033E">
              <w:rPr>
                <w:rFonts w:ascii="Arial" w:hAnsi="Arial" w:cs="Arial"/>
                <w:sz w:val="20"/>
                <w:szCs w:val="20"/>
              </w:rPr>
              <w:t>denominator, leaving the graph</w:t>
            </w:r>
            <w:r>
              <w:rPr>
                <w:rFonts w:ascii="Arial" w:hAnsi="Arial" w:cs="Arial"/>
                <w:sz w:val="20"/>
                <w:szCs w:val="20"/>
              </w:rPr>
              <w:t xml:space="preserve"> </w:t>
            </w:r>
            <m:oMath>
              <m:r>
                <w:rPr>
                  <w:rFonts w:ascii="Cambria Math" w:hAnsi="Cambria Math" w:cs="Arial"/>
                  <w:sz w:val="20"/>
                  <w:szCs w:val="20"/>
                </w:rPr>
                <m:t xml:space="preserve">y=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x-c</m:t>
                  </m:r>
                </m:den>
              </m:f>
            </m:oMath>
            <w:r w:rsidRPr="009B033E">
              <w:rPr>
                <w:rFonts w:ascii="Arial" w:hAnsi="Arial" w:cs="Arial"/>
                <w:sz w:val="20"/>
                <w:szCs w:val="20"/>
              </w:rPr>
              <w:t xml:space="preserve"> . When </w:t>
            </w:r>
            <w:r w:rsidRPr="009B033E">
              <w:rPr>
                <w:rFonts w:ascii="Arial" w:eastAsia="Arial" w:hAnsi="Arial" w:cs="Arial"/>
                <w:i/>
                <w:sz w:val="20"/>
                <w:szCs w:val="20"/>
              </w:rPr>
              <w:t>a</w:t>
            </w:r>
            <w:r w:rsidRPr="009B033E">
              <w:rPr>
                <w:rFonts w:ascii="Arial" w:hAnsi="Arial" w:cs="Arial"/>
                <w:sz w:val="20"/>
                <w:szCs w:val="20"/>
              </w:rPr>
              <w:t xml:space="preserve"> = </w:t>
            </w:r>
            <w:r w:rsidRPr="009B033E">
              <w:rPr>
                <w:rFonts w:ascii="Arial" w:eastAsia="Arial" w:hAnsi="Arial" w:cs="Arial"/>
                <w:i/>
                <w:sz w:val="20"/>
                <w:szCs w:val="20"/>
              </w:rPr>
              <w:t>c</w:t>
            </w:r>
            <w:r w:rsidRPr="009B033E">
              <w:rPr>
                <w:rFonts w:ascii="Arial" w:hAnsi="Arial" w:cs="Arial"/>
                <w:sz w:val="20"/>
                <w:szCs w:val="20"/>
              </w:rPr>
              <w:t>, the factor (</w:t>
            </w:r>
            <w:r w:rsidRPr="009B033E">
              <w:rPr>
                <w:rFonts w:ascii="Arial" w:eastAsia="Arial" w:hAnsi="Arial" w:cs="Arial"/>
                <w:i/>
                <w:sz w:val="20"/>
                <w:szCs w:val="20"/>
              </w:rPr>
              <w:t>x</w:t>
            </w:r>
            <w:r w:rsidRPr="009B033E">
              <w:rPr>
                <w:rFonts w:ascii="Arial" w:hAnsi="Arial" w:cs="Arial"/>
                <w:sz w:val="20"/>
                <w:szCs w:val="20"/>
              </w:rPr>
              <w:t xml:space="preserve"> – </w:t>
            </w:r>
            <w:r w:rsidRPr="009B033E">
              <w:rPr>
                <w:rFonts w:ascii="Arial" w:eastAsia="Arial" w:hAnsi="Arial" w:cs="Arial"/>
                <w:i/>
                <w:sz w:val="20"/>
                <w:szCs w:val="20"/>
              </w:rPr>
              <w:t>a</w:t>
            </w:r>
            <w:r w:rsidRPr="009B033E">
              <w:rPr>
                <w:rFonts w:ascii="Arial" w:hAnsi="Arial" w:cs="Arial"/>
                <w:sz w:val="20"/>
                <w:szCs w:val="20"/>
              </w:rPr>
              <w:t xml:space="preserve">) in the numerator </w:t>
            </w:r>
          </w:p>
          <w:p w14:paraId="311FE697" w14:textId="2E6254BA" w:rsidR="009B033E" w:rsidRPr="009B033E" w:rsidRDefault="009B033E" w:rsidP="009B033E">
            <w:pPr>
              <w:ind w:left="720" w:right="389"/>
              <w:rPr>
                <w:rFonts w:ascii="Arial" w:hAnsi="Arial" w:cs="Arial"/>
                <w:sz w:val="20"/>
                <w:szCs w:val="20"/>
              </w:rPr>
            </w:pPr>
            <w:r w:rsidRPr="009B033E">
              <w:rPr>
                <w:rFonts w:ascii="Arial" w:hAnsi="Arial" w:cs="Arial"/>
                <w:sz w:val="20"/>
                <w:szCs w:val="20"/>
              </w:rPr>
              <w:t>reduces with the factor (</w:t>
            </w:r>
            <w:r w:rsidRPr="009B033E">
              <w:rPr>
                <w:rFonts w:ascii="Arial" w:eastAsia="Arial" w:hAnsi="Arial" w:cs="Arial"/>
                <w:i/>
                <w:sz w:val="20"/>
                <w:szCs w:val="20"/>
              </w:rPr>
              <w:t>x</w:t>
            </w:r>
            <w:r w:rsidRPr="009B033E">
              <w:rPr>
                <w:rFonts w:ascii="Arial" w:hAnsi="Arial" w:cs="Arial"/>
                <w:sz w:val="20"/>
                <w:szCs w:val="20"/>
              </w:rPr>
              <w:t xml:space="preserve"> – </w:t>
            </w:r>
            <w:r w:rsidRPr="009B033E">
              <w:rPr>
                <w:rFonts w:ascii="Arial" w:eastAsia="Arial" w:hAnsi="Arial" w:cs="Arial"/>
                <w:i/>
                <w:sz w:val="20"/>
                <w:szCs w:val="20"/>
              </w:rPr>
              <w:t>c</w:t>
            </w:r>
            <w:r w:rsidRPr="009B033E">
              <w:rPr>
                <w:rFonts w:ascii="Arial" w:hAnsi="Arial" w:cs="Arial"/>
                <w:sz w:val="20"/>
                <w:szCs w:val="20"/>
              </w:rPr>
              <w:t>) in the denominator, leaving the graph</w:t>
            </w:r>
            <w:r>
              <w:rPr>
                <w:rFonts w:ascii="Arial" w:hAnsi="Arial" w:cs="Arial"/>
                <w:sz w:val="20"/>
                <w:szCs w:val="20"/>
              </w:rPr>
              <w:t xml:space="preserve"> </w:t>
            </w:r>
            <m:oMath>
              <m:r>
                <w:rPr>
                  <w:rFonts w:ascii="Cambria Math" w:hAnsi="Cambria Math" w:cs="Arial"/>
                  <w:sz w:val="20"/>
                  <w:szCs w:val="20"/>
                </w:rPr>
                <m:t xml:space="preserve">y=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x-b</m:t>
                  </m:r>
                </m:den>
              </m:f>
            </m:oMath>
            <w:r w:rsidRPr="009B033E">
              <w:rPr>
                <w:rFonts w:ascii="Arial" w:hAnsi="Arial" w:cs="Arial"/>
                <w:sz w:val="20"/>
                <w:szCs w:val="20"/>
              </w:rPr>
              <w:t xml:space="preserve">. The domain of </w:t>
            </w:r>
          </w:p>
          <w:p w14:paraId="2FDE0C4B" w14:textId="3BB1D034" w:rsidR="009B033E" w:rsidRPr="009B033E" w:rsidRDefault="009B033E" w:rsidP="009B033E">
            <w:pPr>
              <w:spacing w:line="347" w:lineRule="auto"/>
              <w:ind w:left="720" w:right="146"/>
              <w:jc w:val="both"/>
              <w:rPr>
                <w:rFonts w:ascii="Arial" w:hAnsi="Arial" w:cs="Arial"/>
                <w:sz w:val="20"/>
                <w:szCs w:val="20"/>
              </w:rPr>
            </w:pPr>
            <w:r w:rsidRPr="009B033E">
              <w:rPr>
                <w:rFonts w:ascii="Arial" w:hAnsi="Arial" w:cs="Arial"/>
                <w:sz w:val="20"/>
                <w:szCs w:val="20"/>
              </w:rPr>
              <w:t xml:space="preserve">the function remains the same regardless of the factors that reduce. When </w:t>
            </w:r>
            <w:r w:rsidRPr="009B033E">
              <w:rPr>
                <w:rFonts w:ascii="Arial" w:eastAsia="Arial" w:hAnsi="Arial" w:cs="Arial"/>
                <w:i/>
                <w:sz w:val="20"/>
                <w:szCs w:val="20"/>
              </w:rPr>
              <w:t>a</w:t>
            </w:r>
            <w:r w:rsidRPr="009B033E">
              <w:rPr>
                <w:rFonts w:ascii="Arial" w:hAnsi="Arial" w:cs="Arial"/>
                <w:sz w:val="20"/>
                <w:szCs w:val="20"/>
              </w:rPr>
              <w:t xml:space="preserve"> equals either </w:t>
            </w:r>
            <w:r w:rsidRPr="009B033E">
              <w:rPr>
                <w:rFonts w:ascii="Arial" w:eastAsia="Arial" w:hAnsi="Arial" w:cs="Arial"/>
                <w:i/>
                <w:sz w:val="20"/>
                <w:szCs w:val="20"/>
              </w:rPr>
              <w:t>b</w:t>
            </w:r>
            <w:r w:rsidRPr="009B033E">
              <w:rPr>
                <w:rFonts w:ascii="Arial" w:hAnsi="Arial" w:cs="Arial"/>
                <w:sz w:val="20"/>
                <w:szCs w:val="20"/>
              </w:rPr>
              <w:t xml:space="preserve"> or </w:t>
            </w:r>
            <w:r w:rsidRPr="009B033E">
              <w:rPr>
                <w:rFonts w:ascii="Arial" w:eastAsia="Arial" w:hAnsi="Arial" w:cs="Arial"/>
                <w:i/>
                <w:sz w:val="20"/>
                <w:szCs w:val="20"/>
              </w:rPr>
              <w:t>c</w:t>
            </w:r>
            <w:r w:rsidRPr="009B033E">
              <w:rPr>
                <w:rFonts w:ascii="Arial" w:hAnsi="Arial" w:cs="Arial"/>
                <w:sz w:val="20"/>
                <w:szCs w:val="20"/>
              </w:rPr>
              <w:t xml:space="preserve">, there is a removable discontinuity instead of an asymptote. </w:t>
            </w:r>
          </w:p>
          <w:p w14:paraId="2EF367CF" w14:textId="77777777" w:rsidR="00B75529" w:rsidRPr="00E20F79" w:rsidRDefault="00B75529" w:rsidP="004A4CA8">
            <w:pPr>
              <w:pStyle w:val="ListParagraph"/>
              <w:spacing w:line="320" w:lineRule="atLeast"/>
              <w:ind w:left="0"/>
              <w:rPr>
                <w:rFonts w:ascii="Arial" w:hAnsi="Arial" w:cs="Arial"/>
                <w:sz w:val="20"/>
                <w:szCs w:val="20"/>
              </w:rPr>
            </w:pPr>
          </w:p>
        </w:tc>
      </w:tr>
      <w:tr w:rsidR="00B75529" w:rsidRPr="008E6F0B" w14:paraId="755A48CE" w14:textId="77777777" w:rsidTr="004A4CA8">
        <w:tc>
          <w:tcPr>
            <w:tcW w:w="9528" w:type="dxa"/>
            <w:gridSpan w:val="2"/>
          </w:tcPr>
          <w:p w14:paraId="65C9589B" w14:textId="77777777" w:rsidR="00B75529" w:rsidRDefault="00B75529" w:rsidP="004A4CA8">
            <w:pPr>
              <w:pStyle w:val="ListParagraph"/>
              <w:spacing w:line="320" w:lineRule="atLeast"/>
              <w:ind w:left="360" w:right="1210" w:hanging="360"/>
              <w:rPr>
                <w:rFonts w:ascii="Arial" w:hAnsi="Arial" w:cs="Arial"/>
                <w:sz w:val="20"/>
                <w:szCs w:val="20"/>
              </w:rPr>
            </w:pPr>
            <w:r>
              <w:rPr>
                <w:rFonts w:ascii="Arial" w:hAnsi="Arial" w:cs="Arial"/>
                <w:sz w:val="20"/>
                <w:szCs w:val="20"/>
              </w:rPr>
              <w:t>12.</w:t>
            </w:r>
            <w:r>
              <w:rPr>
                <w:rFonts w:ascii="Arial" w:hAnsi="Arial" w:cs="Arial"/>
                <w:sz w:val="20"/>
                <w:szCs w:val="20"/>
              </w:rPr>
              <w:tab/>
            </w:r>
            <w:r w:rsidRPr="00E20F79">
              <w:rPr>
                <w:rFonts w:ascii="Arial" w:hAnsi="Arial" w:cs="Arial"/>
                <w:sz w:val="20"/>
                <w:szCs w:val="20"/>
              </w:rPr>
              <w:t>Describe how the domain would change if you</w:t>
            </w:r>
            <w:r>
              <w:rPr>
                <w:rFonts w:ascii="Arial" w:hAnsi="Arial" w:cs="Arial"/>
                <w:sz w:val="20"/>
                <w:szCs w:val="20"/>
              </w:rPr>
              <w:t xml:space="preserve"> changed</w:t>
            </w:r>
            <w:r w:rsidRPr="00E20F79">
              <w:rPr>
                <w:rFonts w:ascii="Arial" w:hAnsi="Arial" w:cs="Arial"/>
                <w:sz w:val="20"/>
                <w:szCs w:val="20"/>
              </w:rPr>
              <w:t xml:space="preserve"> the values of</w:t>
            </w:r>
            <w:r w:rsidRPr="00110094">
              <w:rPr>
                <w:rFonts w:ascii="Arial" w:hAnsi="Arial" w:cs="Arial"/>
                <w:i/>
                <w:sz w:val="20"/>
                <w:szCs w:val="20"/>
              </w:rPr>
              <w:t xml:space="preserve"> b</w:t>
            </w:r>
            <w:r w:rsidRPr="00E20F79">
              <w:rPr>
                <w:rFonts w:ascii="Arial" w:hAnsi="Arial" w:cs="Arial"/>
                <w:sz w:val="20"/>
                <w:szCs w:val="20"/>
              </w:rPr>
              <w:t xml:space="preserve"> and </w:t>
            </w:r>
            <w:r w:rsidRPr="00110094">
              <w:rPr>
                <w:rFonts w:ascii="Arial" w:hAnsi="Arial" w:cs="Arial"/>
                <w:i/>
                <w:sz w:val="20"/>
                <w:szCs w:val="20"/>
              </w:rPr>
              <w:t>c</w:t>
            </w:r>
            <w:r w:rsidRPr="00E20F79">
              <w:rPr>
                <w:rFonts w:ascii="Arial" w:hAnsi="Arial" w:cs="Arial"/>
                <w:sz w:val="20"/>
                <w:szCs w:val="20"/>
              </w:rPr>
              <w:t>.</w:t>
            </w:r>
          </w:p>
          <w:p w14:paraId="78591B35" w14:textId="77777777" w:rsidR="00B75529" w:rsidRDefault="00B75529" w:rsidP="004A4CA8">
            <w:pPr>
              <w:pStyle w:val="ListParagraph"/>
              <w:spacing w:line="320" w:lineRule="atLeast"/>
              <w:ind w:left="0" w:right="1210"/>
              <w:rPr>
                <w:rFonts w:ascii="Arial" w:hAnsi="Arial" w:cs="Arial"/>
                <w:sz w:val="20"/>
                <w:szCs w:val="20"/>
              </w:rPr>
            </w:pPr>
          </w:p>
          <w:p w14:paraId="7B45C55C" w14:textId="7BB190C4" w:rsidR="009B033E" w:rsidRPr="009B033E" w:rsidRDefault="009B033E" w:rsidP="009B033E">
            <w:pPr>
              <w:spacing w:after="29"/>
              <w:ind w:left="370" w:right="173"/>
              <w:rPr>
                <w:rFonts w:ascii="Arial" w:hAnsi="Arial" w:cs="Arial"/>
                <w:sz w:val="20"/>
                <w:szCs w:val="20"/>
              </w:rPr>
            </w:pPr>
            <w:r w:rsidRPr="009B033E">
              <w:rPr>
                <w:rFonts w:ascii="Arial" w:hAnsi="Arial" w:cs="Arial"/>
                <w:sz w:val="20"/>
                <w:szCs w:val="20"/>
              </w:rPr>
              <w:t xml:space="preserve">             </w:t>
            </w:r>
            <w:r w:rsidRPr="009B033E">
              <w:rPr>
                <w:rFonts w:ascii="Arial" w:eastAsia="Arial" w:hAnsi="Arial" w:cs="Arial"/>
                <w:b/>
                <w:sz w:val="20"/>
                <w:szCs w:val="20"/>
                <w:u w:val="single" w:color="000000"/>
              </w:rPr>
              <w:t>Answer:</w:t>
            </w:r>
            <w:r w:rsidRPr="009B033E">
              <w:rPr>
                <w:rFonts w:ascii="Arial" w:hAnsi="Arial" w:cs="Arial"/>
                <w:sz w:val="20"/>
                <w:szCs w:val="20"/>
              </w:rPr>
              <w:t xml:space="preserve"> The domain is </w:t>
            </w:r>
            <m:oMath>
              <m:d>
                <m:dPr>
                  <m:ctrlPr>
                    <w:rPr>
                      <w:rFonts w:ascii="Cambria Math" w:hAnsi="Cambria Math" w:cs="Arial"/>
                      <w:i/>
                      <w:sz w:val="20"/>
                      <w:szCs w:val="20"/>
                    </w:rPr>
                  </m:ctrlPr>
                </m:dPr>
                <m:e>
                  <m:r>
                    <w:rPr>
                      <w:rFonts w:ascii="Cambria Math" w:hAnsi="Cambria Math" w:cs="Arial"/>
                      <w:sz w:val="20"/>
                      <w:szCs w:val="20"/>
                    </w:rPr>
                    <m:t>-∞, b</m:t>
                  </m:r>
                </m:e>
              </m: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b, c</m:t>
                  </m:r>
                </m:e>
              </m:d>
              <m:r>
                <w:rPr>
                  <w:rFonts w:ascii="Cambria Math" w:hAnsi="Cambria Math" w:cs="Arial"/>
                  <w:sz w:val="20"/>
                  <w:szCs w:val="20"/>
                </w:rPr>
                <m:t>∪(c, ∞)</m:t>
              </m:r>
            </m:oMath>
            <w:r>
              <w:rPr>
                <w:rFonts w:ascii="Arial" w:hAnsi="Arial" w:cs="Arial"/>
                <w:sz w:val="20"/>
                <w:szCs w:val="20"/>
              </w:rPr>
              <w:t xml:space="preserve"> when </w:t>
            </w:r>
            <m:oMath>
              <m:r>
                <w:rPr>
                  <w:rFonts w:ascii="Cambria Math" w:hAnsi="Cambria Math" w:cs="Arial"/>
                  <w:sz w:val="20"/>
                  <w:szCs w:val="20"/>
                </w:rPr>
                <m:t>b&lt;c</m:t>
              </m:r>
            </m:oMath>
            <w:r>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 c</m:t>
                  </m:r>
                </m:e>
              </m: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c, b</m:t>
                  </m:r>
                </m:e>
              </m:d>
              <m:r>
                <w:rPr>
                  <w:rFonts w:ascii="Cambria Math" w:hAnsi="Cambria Math" w:cs="Arial"/>
                  <w:sz w:val="20"/>
                  <w:szCs w:val="20"/>
                </w:rPr>
                <m:t>∪(b, ∞)</m:t>
              </m:r>
            </m:oMath>
            <w:r>
              <w:rPr>
                <w:rFonts w:ascii="Arial" w:hAnsi="Arial" w:cs="Arial"/>
                <w:sz w:val="20"/>
                <w:szCs w:val="20"/>
              </w:rPr>
              <w:t xml:space="preserve"> </w:t>
            </w:r>
            <w:r w:rsidR="0033375B">
              <w:rPr>
                <w:rFonts w:ascii="Arial" w:hAnsi="Arial" w:cs="Arial"/>
                <w:sz w:val="20"/>
                <w:szCs w:val="20"/>
              </w:rPr>
              <w:br/>
              <w:t xml:space="preserve">             </w:t>
            </w:r>
            <w:r>
              <w:rPr>
                <w:rFonts w:ascii="Arial" w:hAnsi="Arial" w:cs="Arial"/>
                <w:sz w:val="20"/>
                <w:szCs w:val="20"/>
              </w:rPr>
              <w:t xml:space="preserve">when </w:t>
            </w:r>
            <m:oMath>
              <m:r>
                <w:rPr>
                  <w:rFonts w:ascii="Cambria Math" w:hAnsi="Cambria Math" w:cs="Arial"/>
                  <w:sz w:val="20"/>
                  <w:szCs w:val="20"/>
                </w:rPr>
                <m:t>c&lt;b</m:t>
              </m:r>
            </m:oMath>
            <w:r>
              <w:rPr>
                <w:rFonts w:ascii="Arial" w:hAnsi="Arial" w:cs="Arial"/>
                <w:sz w:val="20"/>
                <w:szCs w:val="20"/>
              </w:rPr>
              <w:t xml:space="preserve">, or </w:t>
            </w:r>
            <m:oMath>
              <m:d>
                <m:dPr>
                  <m:ctrlPr>
                    <w:rPr>
                      <w:rFonts w:ascii="Cambria Math" w:hAnsi="Cambria Math" w:cs="Arial"/>
                      <w:i/>
                      <w:sz w:val="20"/>
                      <w:szCs w:val="20"/>
                    </w:rPr>
                  </m:ctrlPr>
                </m:dPr>
                <m:e>
                  <m:r>
                    <w:rPr>
                      <w:rFonts w:ascii="Cambria Math" w:hAnsi="Cambria Math" w:cs="Arial"/>
                      <w:sz w:val="20"/>
                      <w:szCs w:val="20"/>
                    </w:rPr>
                    <m:t>-∞, b</m:t>
                  </m:r>
                </m:e>
              </m:d>
              <m:r>
                <w:rPr>
                  <w:rFonts w:ascii="Cambria Math" w:hAnsi="Cambria Math" w:cs="Arial"/>
                  <w:sz w:val="20"/>
                  <w:szCs w:val="20"/>
                </w:rPr>
                <m:t>∪(c, ∞)</m:t>
              </m:r>
            </m:oMath>
            <w:r>
              <w:rPr>
                <w:rFonts w:ascii="Arial" w:hAnsi="Arial" w:cs="Arial"/>
                <w:sz w:val="20"/>
                <w:szCs w:val="20"/>
              </w:rPr>
              <w:t xml:space="preserve"> when </w:t>
            </w:r>
            <m:oMath>
              <m:r>
                <w:rPr>
                  <w:rFonts w:ascii="Cambria Math" w:hAnsi="Cambria Math" w:cs="Arial"/>
                  <w:sz w:val="20"/>
                  <w:szCs w:val="20"/>
                </w:rPr>
                <m:t>b=c</m:t>
              </m:r>
            </m:oMath>
          </w:p>
          <w:p w14:paraId="3EB14C3D" w14:textId="77777777" w:rsidR="009B033E" w:rsidRPr="009B033E" w:rsidRDefault="009B033E" w:rsidP="009B033E">
            <w:pPr>
              <w:spacing w:after="69" w:line="259" w:lineRule="auto"/>
              <w:rPr>
                <w:rFonts w:ascii="Arial" w:hAnsi="Arial" w:cs="Arial"/>
                <w:sz w:val="20"/>
                <w:szCs w:val="20"/>
              </w:rPr>
            </w:pPr>
            <w:r w:rsidRPr="009B033E">
              <w:rPr>
                <w:rFonts w:ascii="Arial" w:hAnsi="Arial" w:cs="Arial"/>
                <w:sz w:val="20"/>
                <w:szCs w:val="20"/>
              </w:rPr>
              <w:t xml:space="preserve"> </w:t>
            </w:r>
          </w:p>
          <w:p w14:paraId="32C696B4" w14:textId="77777777" w:rsidR="009B033E" w:rsidRPr="009B033E" w:rsidRDefault="009B033E" w:rsidP="009B033E">
            <w:pPr>
              <w:shd w:val="clear" w:color="auto" w:fill="D9D9D9"/>
              <w:spacing w:line="345" w:lineRule="auto"/>
              <w:ind w:left="1065" w:right="1437"/>
              <w:rPr>
                <w:rFonts w:ascii="Arial" w:hAnsi="Arial" w:cs="Arial"/>
                <w:sz w:val="20"/>
                <w:szCs w:val="20"/>
              </w:rPr>
            </w:pPr>
            <w:r w:rsidRPr="009B033E">
              <w:rPr>
                <w:rFonts w:ascii="Arial" w:eastAsia="Arial" w:hAnsi="Arial" w:cs="Arial"/>
                <w:b/>
                <w:sz w:val="20"/>
                <w:szCs w:val="20"/>
              </w:rPr>
              <w:t>Teacher Tip:</w:t>
            </w:r>
            <w:r w:rsidRPr="009B033E">
              <w:rPr>
                <w:rFonts w:ascii="Arial" w:hAnsi="Arial" w:cs="Arial"/>
                <w:sz w:val="20"/>
                <w:szCs w:val="20"/>
              </w:rPr>
              <w:t xml:space="preserve"> This is a good time to revisit Question 7. Students could discuss how to find the vertical asymptotes for </w:t>
            </w:r>
            <w:r w:rsidRPr="009B033E">
              <w:rPr>
                <w:rFonts w:ascii="Arial" w:eastAsia="Arial" w:hAnsi="Arial" w:cs="Arial"/>
                <w:i/>
                <w:sz w:val="20"/>
                <w:szCs w:val="20"/>
              </w:rPr>
              <w:t>any</w:t>
            </w:r>
            <w:r w:rsidRPr="009B033E">
              <w:rPr>
                <w:rFonts w:ascii="Arial" w:hAnsi="Arial" w:cs="Arial"/>
                <w:sz w:val="20"/>
                <w:szCs w:val="20"/>
              </w:rPr>
              <w:t xml:space="preserve"> rational function. </w:t>
            </w:r>
          </w:p>
          <w:p w14:paraId="0D75A57C" w14:textId="0B681E47" w:rsidR="00B75529" w:rsidRPr="00E20F79" w:rsidRDefault="009B033E" w:rsidP="0033375B">
            <w:pPr>
              <w:spacing w:after="78" w:line="259" w:lineRule="auto"/>
              <w:rPr>
                <w:rFonts w:ascii="Arial" w:hAnsi="Arial" w:cs="Arial"/>
                <w:sz w:val="20"/>
                <w:szCs w:val="20"/>
              </w:rPr>
            </w:pPr>
            <w:r w:rsidRPr="009B033E">
              <w:rPr>
                <w:rFonts w:ascii="Arial" w:eastAsia="Arial" w:hAnsi="Arial" w:cs="Arial"/>
                <w:b/>
                <w:sz w:val="20"/>
                <w:szCs w:val="20"/>
              </w:rPr>
              <w:t xml:space="preserve"> </w:t>
            </w:r>
            <w:r w:rsidRPr="009B033E">
              <w:rPr>
                <w:rFonts w:ascii="Arial" w:eastAsia="Arial" w:hAnsi="Arial" w:cs="Arial"/>
                <w:b/>
                <w:sz w:val="20"/>
                <w:szCs w:val="20"/>
              </w:rPr>
              <w:tab/>
              <w:t xml:space="preserve"> </w:t>
            </w:r>
          </w:p>
        </w:tc>
      </w:tr>
      <w:tr w:rsidR="00B75529" w:rsidRPr="008E6F0B" w14:paraId="1B514F33" w14:textId="77777777" w:rsidTr="004A4CA8">
        <w:tc>
          <w:tcPr>
            <w:tcW w:w="9528" w:type="dxa"/>
            <w:gridSpan w:val="2"/>
          </w:tcPr>
          <w:p w14:paraId="23A800F9" w14:textId="77777777" w:rsidR="00B75529" w:rsidRDefault="00B75529" w:rsidP="004A4CA8">
            <w:pPr>
              <w:spacing w:line="320" w:lineRule="atLeast"/>
              <w:ind w:left="360" w:right="1210" w:hanging="360"/>
              <w:rPr>
                <w:rFonts w:ascii="Arial" w:hAnsi="Arial" w:cs="Arial"/>
                <w:b/>
                <w:sz w:val="20"/>
                <w:szCs w:val="20"/>
              </w:rPr>
            </w:pPr>
            <w:r>
              <w:rPr>
                <w:rFonts w:ascii="Arial" w:hAnsi="Arial" w:cs="Arial"/>
                <w:b/>
                <w:sz w:val="20"/>
                <w:szCs w:val="20"/>
              </w:rPr>
              <w:t>Move to page 3.2</w:t>
            </w:r>
            <w:r w:rsidRPr="00E20F79">
              <w:rPr>
                <w:rFonts w:ascii="Arial" w:hAnsi="Arial" w:cs="Arial"/>
                <w:b/>
                <w:sz w:val="20"/>
                <w:szCs w:val="20"/>
              </w:rPr>
              <w:t>.</w:t>
            </w:r>
          </w:p>
          <w:p w14:paraId="649AA24D" w14:textId="149366D1" w:rsidR="00B75529" w:rsidRPr="0033375B" w:rsidRDefault="0033375B" w:rsidP="0033375B">
            <w:pPr>
              <w:spacing w:line="320" w:lineRule="atLeast"/>
              <w:ind w:right="1210"/>
              <w:rPr>
                <w:rFonts w:ascii="Arial" w:hAnsi="Arial" w:cs="Arial"/>
                <w:b/>
                <w:sz w:val="20"/>
                <w:szCs w:val="20"/>
              </w:rPr>
            </w:pPr>
            <w:r>
              <w:rPr>
                <w:noProof/>
              </w:rPr>
              <w:lastRenderedPageBreak/>
              <w:drawing>
                <wp:anchor distT="0" distB="0" distL="114300" distR="114300" simplePos="0" relativeHeight="251663360" behindDoc="0" locked="0" layoutInCell="1" allowOverlap="0" wp14:anchorId="1F7DE4F0" wp14:editId="6DB01CFC">
                  <wp:simplePos x="0" y="0"/>
                  <wp:positionH relativeFrom="column">
                    <wp:posOffset>3818255</wp:posOffset>
                  </wp:positionH>
                  <wp:positionV relativeFrom="paragraph">
                    <wp:posOffset>0</wp:posOffset>
                  </wp:positionV>
                  <wp:extent cx="1727200" cy="1162050"/>
                  <wp:effectExtent l="0" t="0" r="6350" b="0"/>
                  <wp:wrapSquare wrapText="bothSides"/>
                  <wp:docPr id="1500" name="Picture 1500"/>
                  <wp:cNvGraphicFramePr/>
                  <a:graphic xmlns:a="http://schemas.openxmlformats.org/drawingml/2006/main">
                    <a:graphicData uri="http://schemas.openxmlformats.org/drawingml/2006/picture">
                      <pic:pic xmlns:pic="http://schemas.openxmlformats.org/drawingml/2006/picture">
                        <pic:nvPicPr>
                          <pic:cNvPr id="1500" name="Picture 1500"/>
                          <pic:cNvPicPr/>
                        </pic:nvPicPr>
                        <pic:blipFill>
                          <a:blip r:embed="rId23"/>
                          <a:stretch>
                            <a:fillRect/>
                          </a:stretch>
                        </pic:blipFill>
                        <pic:spPr>
                          <a:xfrm>
                            <a:off x="0" y="0"/>
                            <a:ext cx="1727200" cy="1162050"/>
                          </a:xfrm>
                          <a:prstGeom prst="rect">
                            <a:avLst/>
                          </a:prstGeom>
                        </pic:spPr>
                      </pic:pic>
                    </a:graphicData>
                  </a:graphic>
                  <wp14:sizeRelH relativeFrom="margin">
                    <wp14:pctWidth>0</wp14:pctWidth>
                  </wp14:sizeRelH>
                  <wp14:sizeRelV relativeFrom="margin">
                    <wp14:pctHeight>0</wp14:pctHeight>
                  </wp14:sizeRelV>
                </wp:anchor>
              </w:drawing>
            </w:r>
            <w:r w:rsidR="00B75529" w:rsidRPr="0033375B">
              <w:rPr>
                <w:rFonts w:ascii="Arial" w:hAnsi="Arial" w:cs="Arial"/>
                <w:sz w:val="20"/>
                <w:szCs w:val="20"/>
              </w:rPr>
              <w:t>13.</w:t>
            </w:r>
            <w:r w:rsidR="00B75529" w:rsidRPr="0033375B">
              <w:rPr>
                <w:rFonts w:ascii="Arial" w:hAnsi="Arial" w:cs="Arial"/>
                <w:sz w:val="20"/>
                <w:szCs w:val="20"/>
              </w:rPr>
              <w:tab/>
              <w:t>Answer the question on Page 3.2.</w:t>
            </w:r>
            <w:r>
              <w:rPr>
                <w:rFonts w:ascii="Arial" w:hAnsi="Arial" w:cs="Arial"/>
                <w:b/>
                <w:sz w:val="20"/>
                <w:szCs w:val="20"/>
              </w:rPr>
              <w:br/>
            </w:r>
            <w:r w:rsidR="00B75529" w:rsidRPr="0033375B">
              <w:rPr>
                <w:rFonts w:ascii="Arial" w:hAnsi="Arial" w:cs="Arial"/>
                <w:sz w:val="20"/>
                <w:szCs w:val="20"/>
              </w:rPr>
              <w:t xml:space="preserve">Describe the graph of the function </w:t>
            </w:r>
            <w:r w:rsidR="00B75529" w:rsidRPr="008560D0">
              <w:rPr>
                <w:position w:val="-24"/>
              </w:rPr>
              <w:object w:dxaOrig="1780" w:dyaOrig="580" w14:anchorId="5B32CFA0">
                <v:shape id="_x0000_i1026" type="#_x0000_t75" style="width:89pt;height:29pt" o:ole="">
                  <v:imagedata r:id="rId24" o:title=""/>
                </v:shape>
                <o:OLEObject Type="Embed" ProgID="Equation.DSMT4" ShapeID="_x0000_i1026" DrawAspect="Content" ObjectID="_1788243673" r:id="rId25"/>
              </w:object>
            </w:r>
            <w:r w:rsidR="00B75529" w:rsidRPr="0033375B">
              <w:rPr>
                <w:rFonts w:ascii="Arial" w:hAnsi="Arial" w:cs="Arial"/>
                <w:sz w:val="20"/>
                <w:szCs w:val="20"/>
              </w:rPr>
              <w:t>.</w:t>
            </w:r>
          </w:p>
        </w:tc>
      </w:tr>
    </w:tbl>
    <w:p w14:paraId="1958083C" w14:textId="1C4251F3" w:rsidR="00B75529" w:rsidRDefault="0033375B" w:rsidP="0033375B">
      <w:pPr>
        <w:spacing w:after="357"/>
        <w:ind w:left="370" w:right="173"/>
        <w:rPr>
          <w:rFonts w:ascii="Arial" w:hAnsi="Arial" w:cs="Arial"/>
          <w:sz w:val="20"/>
          <w:szCs w:val="20"/>
        </w:rPr>
      </w:pPr>
      <w:r w:rsidRPr="0033375B">
        <w:rPr>
          <w:rFonts w:ascii="Arial" w:eastAsia="Arial" w:hAnsi="Arial" w:cs="Arial"/>
          <w:b/>
          <w:sz w:val="20"/>
          <w:szCs w:val="20"/>
          <w:u w:val="single" w:color="000000"/>
        </w:rPr>
        <w:lastRenderedPageBreak/>
        <w:t>Answer:</w:t>
      </w:r>
      <w:r w:rsidRPr="0033375B">
        <w:rPr>
          <w:rFonts w:ascii="Arial" w:hAnsi="Arial" w:cs="Arial"/>
          <w:sz w:val="20"/>
          <w:szCs w:val="20"/>
        </w:rPr>
        <w:t xml:space="preserve"> See the screenshot to the right. </w:t>
      </w:r>
    </w:p>
    <w:tbl>
      <w:tblPr>
        <w:tblW w:w="9407" w:type="dxa"/>
        <w:tblLayout w:type="fixed"/>
        <w:tblLook w:val="01E0" w:firstRow="1" w:lastRow="1" w:firstColumn="1" w:lastColumn="1" w:noHBand="0" w:noVBand="0"/>
      </w:tblPr>
      <w:tblGrid>
        <w:gridCol w:w="9407"/>
      </w:tblGrid>
      <w:tr w:rsidR="00B75529" w:rsidRPr="00E20F79" w14:paraId="4149A31E" w14:textId="77777777" w:rsidTr="004A4CA8">
        <w:trPr>
          <w:trHeight w:val="659"/>
        </w:trPr>
        <w:tc>
          <w:tcPr>
            <w:tcW w:w="9407" w:type="dxa"/>
          </w:tcPr>
          <w:p w14:paraId="61409BD2" w14:textId="77777777" w:rsidR="00B75529" w:rsidRPr="00E20F79" w:rsidRDefault="00B75529" w:rsidP="004A4CA8">
            <w:pPr>
              <w:spacing w:line="320" w:lineRule="atLeast"/>
              <w:ind w:left="360" w:right="1210" w:hanging="360"/>
              <w:rPr>
                <w:rFonts w:ascii="Arial" w:hAnsi="Arial" w:cs="Arial"/>
                <w:b/>
                <w:sz w:val="20"/>
                <w:szCs w:val="20"/>
              </w:rPr>
            </w:pPr>
            <w:r w:rsidRPr="00E20F79">
              <w:rPr>
                <w:rFonts w:ascii="Arial" w:hAnsi="Arial" w:cs="Arial"/>
                <w:b/>
                <w:sz w:val="20"/>
                <w:szCs w:val="20"/>
              </w:rPr>
              <w:t xml:space="preserve">Move to page </w:t>
            </w:r>
            <w:r>
              <w:rPr>
                <w:rFonts w:ascii="Arial" w:hAnsi="Arial" w:cs="Arial"/>
                <w:b/>
                <w:sz w:val="20"/>
                <w:szCs w:val="20"/>
              </w:rPr>
              <w:t>4</w:t>
            </w:r>
            <w:r w:rsidRPr="00E20F79">
              <w:rPr>
                <w:rFonts w:ascii="Arial" w:hAnsi="Arial" w:cs="Arial"/>
                <w:b/>
                <w:sz w:val="20"/>
                <w:szCs w:val="20"/>
              </w:rPr>
              <w:t>.1.</w:t>
            </w:r>
          </w:p>
          <w:p w14:paraId="06A69FB5" w14:textId="77777777" w:rsidR="00B75529" w:rsidRPr="00E20F79" w:rsidRDefault="00B75529" w:rsidP="004A4CA8">
            <w:pPr>
              <w:spacing w:line="320" w:lineRule="atLeast"/>
              <w:ind w:left="360" w:right="1210" w:hanging="360"/>
              <w:rPr>
                <w:rFonts w:ascii="Arial" w:hAnsi="Arial" w:cs="Arial"/>
                <w:sz w:val="20"/>
                <w:szCs w:val="20"/>
              </w:rPr>
            </w:pPr>
          </w:p>
        </w:tc>
      </w:tr>
      <w:tr w:rsidR="00B75529" w:rsidRPr="00E20F79" w14:paraId="67E225A0" w14:textId="77777777" w:rsidTr="004A4CA8">
        <w:trPr>
          <w:trHeight w:val="1332"/>
        </w:trPr>
        <w:tc>
          <w:tcPr>
            <w:tcW w:w="9407" w:type="dxa"/>
          </w:tcPr>
          <w:p w14:paraId="410390DD" w14:textId="77777777" w:rsidR="00B75529" w:rsidRDefault="00B75529" w:rsidP="004A4CA8">
            <w:pPr>
              <w:pStyle w:val="ListParagraph"/>
              <w:spacing w:line="320" w:lineRule="atLeast"/>
              <w:ind w:left="360" w:right="1210" w:hanging="360"/>
              <w:rPr>
                <w:rFonts w:ascii="Arial" w:hAnsi="Arial" w:cs="Arial"/>
                <w:sz w:val="20"/>
                <w:szCs w:val="20"/>
              </w:rPr>
            </w:pPr>
            <w:r>
              <w:rPr>
                <w:rFonts w:ascii="Arial" w:hAnsi="Arial" w:cs="Arial"/>
                <w:sz w:val="20"/>
                <w:szCs w:val="20"/>
              </w:rPr>
              <w:t>14.  Answer the questions on Pages 4.2 and 4.3.</w:t>
            </w:r>
          </w:p>
          <w:p w14:paraId="0B7F2563" w14:textId="77777777" w:rsidR="00B75529" w:rsidRDefault="00B75529" w:rsidP="004A4CA8">
            <w:pPr>
              <w:pStyle w:val="ListParagraph"/>
              <w:spacing w:line="320" w:lineRule="atLeast"/>
              <w:ind w:left="360" w:right="1210" w:hanging="360"/>
              <w:rPr>
                <w:rFonts w:ascii="Arial" w:hAnsi="Arial" w:cs="Arial"/>
                <w:sz w:val="20"/>
                <w:szCs w:val="20"/>
              </w:rPr>
            </w:pPr>
            <w:r>
              <w:rPr>
                <w:rFonts w:ascii="Arial" w:hAnsi="Arial" w:cs="Arial"/>
                <w:sz w:val="20"/>
                <w:szCs w:val="20"/>
              </w:rPr>
              <w:t xml:space="preserve">       </w:t>
            </w:r>
            <w:r w:rsidRPr="00140562">
              <w:rPr>
                <w:rFonts w:ascii="Arial" w:hAnsi="Arial" w:cs="Arial"/>
                <w:sz w:val="20"/>
                <w:szCs w:val="20"/>
              </w:rPr>
              <w:t xml:space="preserve">Holes were discussed in question 9. While manipulating the sliders for a and b on </w:t>
            </w:r>
            <w:r>
              <w:rPr>
                <w:rFonts w:ascii="Arial" w:hAnsi="Arial" w:cs="Arial"/>
                <w:sz w:val="20"/>
                <w:szCs w:val="20"/>
              </w:rPr>
              <w:t xml:space="preserve"> </w:t>
            </w:r>
            <w:r>
              <w:rPr>
                <w:rFonts w:ascii="Arial" w:hAnsi="Arial" w:cs="Arial"/>
                <w:sz w:val="20"/>
                <w:szCs w:val="20"/>
              </w:rPr>
              <w:br/>
              <w:t>P</w:t>
            </w:r>
            <w:r w:rsidRPr="00140562">
              <w:rPr>
                <w:rFonts w:ascii="Arial" w:hAnsi="Arial" w:cs="Arial"/>
                <w:sz w:val="20"/>
                <w:szCs w:val="20"/>
              </w:rPr>
              <w:t xml:space="preserve">age 4.1, what would a and b have to be for </w:t>
            </w:r>
            <w:r w:rsidRPr="00140562">
              <w:rPr>
                <w:rFonts w:ascii="Arial" w:hAnsi="Arial" w:cs="Arial"/>
                <w:i/>
                <w:iCs/>
                <w:sz w:val="20"/>
                <w:szCs w:val="20"/>
              </w:rPr>
              <w:t>f1(x)</w:t>
            </w:r>
            <w:r w:rsidRPr="00140562">
              <w:rPr>
                <w:rFonts w:ascii="Arial" w:hAnsi="Arial" w:cs="Arial"/>
                <w:sz w:val="20"/>
                <w:szCs w:val="20"/>
              </w:rPr>
              <w:t xml:space="preserve"> to have a hole?</w:t>
            </w:r>
            <w:r>
              <w:rPr>
                <w:rFonts w:ascii="Arial" w:hAnsi="Arial" w:cs="Arial"/>
                <w:sz w:val="20"/>
                <w:szCs w:val="20"/>
              </w:rPr>
              <w:t xml:space="preserve"> To have a vertical asymptote? </w:t>
            </w:r>
          </w:p>
          <w:p w14:paraId="7E9B281E" w14:textId="77777777" w:rsidR="0033375B" w:rsidRDefault="0033375B" w:rsidP="004A4CA8">
            <w:pPr>
              <w:pStyle w:val="ListParagraph"/>
              <w:spacing w:line="320" w:lineRule="atLeast"/>
              <w:ind w:left="360" w:right="1210" w:hanging="360"/>
              <w:rPr>
                <w:rFonts w:ascii="Arial" w:hAnsi="Arial" w:cs="Arial"/>
                <w:sz w:val="20"/>
                <w:szCs w:val="20"/>
              </w:rPr>
            </w:pPr>
            <w:r>
              <w:rPr>
                <w:rFonts w:ascii="Arial" w:hAnsi="Arial" w:cs="Arial"/>
                <w:sz w:val="20"/>
                <w:szCs w:val="20"/>
              </w:rPr>
              <w:t xml:space="preserve">       </w:t>
            </w:r>
          </w:p>
          <w:p w14:paraId="40D93564" w14:textId="70F0CF49" w:rsidR="0033375B" w:rsidRPr="0033375B" w:rsidRDefault="0033375B" w:rsidP="004A4CA8">
            <w:pPr>
              <w:pStyle w:val="ListParagraph"/>
              <w:spacing w:line="320" w:lineRule="atLeast"/>
              <w:ind w:left="360" w:right="1210" w:hanging="360"/>
              <w:rPr>
                <w:rFonts w:ascii="Arial" w:hAnsi="Arial" w:cs="Arial"/>
                <w:b/>
                <w:bCs/>
                <w:sz w:val="20"/>
                <w:szCs w:val="20"/>
                <w:u w:val="single"/>
              </w:rPr>
            </w:pPr>
            <w:r>
              <w:rPr>
                <w:rFonts w:ascii="Arial" w:hAnsi="Arial" w:cs="Arial"/>
                <w:sz w:val="20"/>
                <w:szCs w:val="20"/>
              </w:rPr>
              <w:t xml:space="preserve">       </w:t>
            </w:r>
            <w:r w:rsidRPr="0033375B">
              <w:rPr>
                <w:rFonts w:ascii="Arial" w:hAnsi="Arial" w:cs="Arial"/>
                <w:b/>
                <w:bCs/>
                <w:sz w:val="20"/>
                <w:szCs w:val="20"/>
                <w:u w:val="single"/>
              </w:rPr>
              <w:t xml:space="preserve">Answers:  </w:t>
            </w:r>
          </w:p>
        </w:tc>
      </w:tr>
    </w:tbl>
    <w:p w14:paraId="27F1394A" w14:textId="44D3145D" w:rsidR="0033375B" w:rsidRDefault="0033375B" w:rsidP="00B75529">
      <w:pPr>
        <w:spacing w:before="120" w:line="320" w:lineRule="atLeast"/>
        <w:ind w:right="130"/>
        <w:rPr>
          <w:noProof/>
        </w:rPr>
      </w:pPr>
      <w:r>
        <w:rPr>
          <w:noProof/>
        </w:rPr>
        <w:t xml:space="preserve">        </w:t>
      </w:r>
      <w:r w:rsidRPr="0033375B">
        <w:rPr>
          <w:rFonts w:ascii="Arial" w:hAnsi="Arial" w:cs="Arial"/>
          <w:noProof/>
          <w:sz w:val="20"/>
          <w:szCs w:val="20"/>
        </w:rPr>
        <w:drawing>
          <wp:inline distT="0" distB="0" distL="0" distR="0" wp14:anchorId="202F675F" wp14:editId="0C9FD320">
            <wp:extent cx="2045776" cy="1538048"/>
            <wp:effectExtent l="0" t="0" r="0" b="5080"/>
            <wp:docPr id="2646162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16231" name="Picture 1" descr="A screenshot of a computer&#10;&#10;Description automatically generated"/>
                    <pic:cNvPicPr/>
                  </pic:nvPicPr>
                  <pic:blipFill>
                    <a:blip r:embed="rId26"/>
                    <a:stretch>
                      <a:fillRect/>
                    </a:stretch>
                  </pic:blipFill>
                  <pic:spPr>
                    <a:xfrm>
                      <a:off x="0" y="0"/>
                      <a:ext cx="2065894" cy="1553173"/>
                    </a:xfrm>
                    <a:prstGeom prst="rect">
                      <a:avLst/>
                    </a:prstGeom>
                  </pic:spPr>
                </pic:pic>
              </a:graphicData>
            </a:graphic>
          </wp:inline>
        </w:drawing>
      </w:r>
      <w:r>
        <w:rPr>
          <w:noProof/>
        </w:rPr>
        <w:t xml:space="preserve">       </w:t>
      </w:r>
      <w:r w:rsidRPr="0033375B">
        <w:rPr>
          <w:noProof/>
        </w:rPr>
        <w:t xml:space="preserve"> </w:t>
      </w:r>
      <w:r w:rsidRPr="0033375B">
        <w:rPr>
          <w:rFonts w:ascii="Arial" w:hAnsi="Arial" w:cs="Arial"/>
          <w:noProof/>
          <w:sz w:val="20"/>
          <w:szCs w:val="20"/>
        </w:rPr>
        <w:drawing>
          <wp:inline distT="0" distB="0" distL="0" distR="0" wp14:anchorId="16B82EEE" wp14:editId="6004C122">
            <wp:extent cx="2038027" cy="1532222"/>
            <wp:effectExtent l="0" t="0" r="635" b="0"/>
            <wp:docPr id="153334678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46781" name="Picture 1" descr="A screenshot of a computer&#10;&#10;Description automatically generated"/>
                    <pic:cNvPicPr/>
                  </pic:nvPicPr>
                  <pic:blipFill>
                    <a:blip r:embed="rId27"/>
                    <a:stretch>
                      <a:fillRect/>
                    </a:stretch>
                  </pic:blipFill>
                  <pic:spPr>
                    <a:xfrm>
                      <a:off x="0" y="0"/>
                      <a:ext cx="2065364" cy="1552774"/>
                    </a:xfrm>
                    <a:prstGeom prst="rect">
                      <a:avLst/>
                    </a:prstGeom>
                  </pic:spPr>
                </pic:pic>
              </a:graphicData>
            </a:graphic>
          </wp:inline>
        </w:drawing>
      </w:r>
    </w:p>
    <w:p w14:paraId="72F53F12" w14:textId="77777777" w:rsidR="0033375B" w:rsidRDefault="0033375B" w:rsidP="0033375B">
      <w:pPr>
        <w:spacing w:line="259" w:lineRule="auto"/>
      </w:pPr>
    </w:p>
    <w:tbl>
      <w:tblPr>
        <w:tblStyle w:val="TableGrid0"/>
        <w:tblW w:w="9561" w:type="dxa"/>
        <w:tblInd w:w="-108" w:type="dxa"/>
        <w:tblCellMar>
          <w:left w:w="828" w:type="dxa"/>
          <w:bottom w:w="18" w:type="dxa"/>
          <w:right w:w="115" w:type="dxa"/>
        </w:tblCellMar>
        <w:tblLook w:val="04A0" w:firstRow="1" w:lastRow="0" w:firstColumn="1" w:lastColumn="0" w:noHBand="0" w:noVBand="1"/>
      </w:tblPr>
      <w:tblGrid>
        <w:gridCol w:w="9561"/>
      </w:tblGrid>
      <w:tr w:rsidR="0033375B" w14:paraId="1599FFF3" w14:textId="77777777" w:rsidTr="004A4CA8">
        <w:trPr>
          <w:trHeight w:val="782"/>
        </w:trPr>
        <w:tc>
          <w:tcPr>
            <w:tcW w:w="9561" w:type="dxa"/>
            <w:tcBorders>
              <w:top w:val="single" w:sz="12" w:space="0" w:color="000000"/>
              <w:left w:val="single" w:sz="12" w:space="0" w:color="000000"/>
              <w:bottom w:val="single" w:sz="12" w:space="0" w:color="000000"/>
              <w:right w:val="single" w:sz="12" w:space="0" w:color="000000"/>
            </w:tcBorders>
            <w:vAlign w:val="bottom"/>
          </w:tcPr>
          <w:p w14:paraId="45818A0D" w14:textId="77777777" w:rsidR="0033375B" w:rsidRDefault="0033375B" w:rsidP="004A4CA8">
            <w:pPr>
              <w:spacing w:line="259" w:lineRule="auto"/>
              <w:ind w:right="3305"/>
            </w:pPr>
            <w:r>
              <w:rPr>
                <w:noProof/>
              </w:rPr>
              <w:drawing>
                <wp:inline distT="0" distB="0" distL="0" distR="0" wp14:anchorId="3FBB31E8" wp14:editId="0B7663EE">
                  <wp:extent cx="481330" cy="274320"/>
                  <wp:effectExtent l="0" t="0" r="0" b="0"/>
                  <wp:docPr id="1504" name="Picture 1504"/>
                  <wp:cNvGraphicFramePr/>
                  <a:graphic xmlns:a="http://schemas.openxmlformats.org/drawingml/2006/main">
                    <a:graphicData uri="http://schemas.openxmlformats.org/drawingml/2006/picture">
                      <pic:pic xmlns:pic="http://schemas.openxmlformats.org/drawingml/2006/picture">
                        <pic:nvPicPr>
                          <pic:cNvPr id="1504" name="Picture 1504"/>
                          <pic:cNvPicPr/>
                        </pic:nvPicPr>
                        <pic:blipFill>
                          <a:blip r:embed="rId18"/>
                          <a:stretch>
                            <a:fillRect/>
                          </a:stretch>
                        </pic:blipFill>
                        <pic:spPr>
                          <a:xfrm>
                            <a:off x="0" y="0"/>
                            <a:ext cx="481330" cy="274320"/>
                          </a:xfrm>
                          <a:prstGeom prst="rect">
                            <a:avLst/>
                          </a:prstGeom>
                        </pic:spPr>
                      </pic:pic>
                    </a:graphicData>
                  </a:graphic>
                </wp:inline>
              </w:drawing>
            </w:r>
            <w:r>
              <w:rPr>
                <w:rFonts w:ascii="Arial" w:eastAsia="Arial" w:hAnsi="Arial" w:cs="Arial"/>
                <w:b/>
              </w:rPr>
              <w:t>TI-</w:t>
            </w:r>
            <w:proofErr w:type="spellStart"/>
            <w:r>
              <w:rPr>
                <w:rFonts w:ascii="Arial" w:eastAsia="Arial" w:hAnsi="Arial" w:cs="Arial"/>
                <w:b/>
              </w:rPr>
              <w:t>Nspire</w:t>
            </w:r>
            <w:proofErr w:type="spellEnd"/>
            <w:r>
              <w:rPr>
                <w:rFonts w:ascii="Arial" w:eastAsia="Arial" w:hAnsi="Arial" w:cs="Arial"/>
                <w:b/>
              </w:rPr>
              <w:t xml:space="preserve"> Navigator Opportunity: </w:t>
            </w:r>
            <w:r>
              <w:rPr>
                <w:rFonts w:ascii="Arial" w:eastAsia="Arial" w:hAnsi="Arial" w:cs="Arial"/>
                <w:b/>
                <w:i/>
              </w:rPr>
              <w:t>Quick Poll</w:t>
            </w:r>
            <w:r>
              <w:rPr>
                <w:rFonts w:ascii="Arial" w:eastAsia="Arial" w:hAnsi="Arial" w:cs="Arial"/>
                <w:b/>
              </w:rPr>
              <w:t xml:space="preserve"> See Note 4 below. </w:t>
            </w:r>
          </w:p>
        </w:tc>
      </w:tr>
    </w:tbl>
    <w:p w14:paraId="2E112292" w14:textId="3B708B10" w:rsidR="0033375B" w:rsidRDefault="0033375B" w:rsidP="00904B76">
      <w:pPr>
        <w:spacing w:after="21" w:line="259" w:lineRule="auto"/>
      </w:pPr>
      <w:r>
        <w:rPr>
          <w:rFonts w:ascii="Arial" w:eastAsia="Arial" w:hAnsi="Arial" w:cs="Arial"/>
          <w:b/>
        </w:rPr>
        <w:t xml:space="preserve"> </w:t>
      </w:r>
    </w:p>
    <w:p w14:paraId="62681374" w14:textId="77777777" w:rsidR="0033375B" w:rsidRPr="0033375B" w:rsidRDefault="0033375B" w:rsidP="0033375B">
      <w:pPr>
        <w:pStyle w:val="Heading1"/>
        <w:ind w:left="-5" w:right="75"/>
        <w:rPr>
          <w:color w:val="auto"/>
        </w:rPr>
      </w:pPr>
      <w:r w:rsidRPr="0033375B">
        <w:rPr>
          <w:color w:val="auto"/>
        </w:rPr>
        <w:t xml:space="preserve">Wrap Up </w:t>
      </w:r>
    </w:p>
    <w:p w14:paraId="06B48FFD" w14:textId="77777777" w:rsidR="0033375B" w:rsidRPr="0033375B" w:rsidRDefault="0033375B" w:rsidP="0033375B">
      <w:pPr>
        <w:spacing w:after="86"/>
        <w:ind w:left="345" w:right="484" w:hanging="360"/>
        <w:rPr>
          <w:rFonts w:ascii="Arial" w:hAnsi="Arial" w:cs="Arial"/>
          <w:sz w:val="20"/>
          <w:szCs w:val="20"/>
        </w:rPr>
      </w:pPr>
      <w:r w:rsidRPr="0033375B">
        <w:rPr>
          <w:rFonts w:ascii="Arial" w:hAnsi="Arial" w:cs="Arial"/>
          <w:sz w:val="20"/>
          <w:szCs w:val="20"/>
        </w:rPr>
        <w:t xml:space="preserve">Upon completion of the discussion, the teacher should ensure that students are able to understand: </w:t>
      </w:r>
    </w:p>
    <w:p w14:paraId="4DBF2FDE" w14:textId="75906105" w:rsidR="0033375B" w:rsidRPr="0033375B" w:rsidRDefault="0033375B" w:rsidP="0033375B">
      <w:pPr>
        <w:spacing w:after="86"/>
        <w:ind w:left="345" w:right="484" w:hanging="360"/>
        <w:rPr>
          <w:rFonts w:ascii="Arial" w:hAnsi="Arial" w:cs="Arial"/>
          <w:sz w:val="20"/>
          <w:szCs w:val="20"/>
        </w:rPr>
      </w:pPr>
      <w:r w:rsidRPr="0033375B">
        <w:rPr>
          <w:rFonts w:ascii="Arial" w:hAnsi="Arial" w:cs="Arial"/>
          <w:sz w:val="20"/>
          <w:szCs w:val="20"/>
        </w:rPr>
        <w:t xml:space="preserve">      </w:t>
      </w:r>
      <w:r w:rsidRPr="0033375B">
        <w:rPr>
          <w:rFonts w:ascii="Arial" w:eastAsia="Segoe UI Symbol" w:hAnsi="Arial" w:cs="Arial"/>
          <w:sz w:val="20"/>
          <w:szCs w:val="20"/>
        </w:rPr>
        <w:t></w:t>
      </w:r>
      <w:r w:rsidRPr="0033375B">
        <w:rPr>
          <w:rFonts w:ascii="Arial" w:hAnsi="Arial" w:cs="Arial"/>
          <w:sz w:val="20"/>
          <w:szCs w:val="20"/>
        </w:rPr>
        <w:t xml:space="preserve"> How to determine the vertical asymptotes of a rational function. </w:t>
      </w:r>
    </w:p>
    <w:p w14:paraId="31678EBD" w14:textId="6793AFD0" w:rsidR="0033375B" w:rsidRDefault="0033375B" w:rsidP="0033375B">
      <w:pPr>
        <w:tabs>
          <w:tab w:val="center" w:pos="406"/>
          <w:tab w:val="center" w:pos="4516"/>
        </w:tabs>
        <w:spacing w:after="95"/>
        <w:rPr>
          <w:rFonts w:ascii="Arial" w:hAnsi="Arial" w:cs="Arial"/>
          <w:sz w:val="20"/>
          <w:szCs w:val="20"/>
        </w:rPr>
      </w:pPr>
      <w:r w:rsidRPr="0033375B">
        <w:rPr>
          <w:rFonts w:ascii="Arial" w:eastAsia="Calibri" w:hAnsi="Arial" w:cs="Arial"/>
          <w:sz w:val="20"/>
          <w:szCs w:val="20"/>
        </w:rPr>
        <w:tab/>
      </w:r>
      <w:r>
        <w:rPr>
          <w:rFonts w:ascii="Arial" w:eastAsia="Calibri" w:hAnsi="Arial" w:cs="Arial"/>
          <w:sz w:val="20"/>
          <w:szCs w:val="20"/>
        </w:rPr>
        <w:t xml:space="preserve">      </w:t>
      </w:r>
      <w:r w:rsidRPr="0033375B">
        <w:rPr>
          <w:rFonts w:ascii="Arial" w:eastAsia="Segoe UI Symbol" w:hAnsi="Arial" w:cs="Arial"/>
          <w:sz w:val="20"/>
          <w:szCs w:val="20"/>
        </w:rPr>
        <w:t></w:t>
      </w:r>
      <w:r w:rsidRPr="0033375B">
        <w:rPr>
          <w:rFonts w:ascii="Arial" w:hAnsi="Arial" w:cs="Arial"/>
          <w:sz w:val="20"/>
          <w:szCs w:val="20"/>
        </w:rPr>
        <w:t xml:space="preserve"> What conditions must be true for a rational function to have a removable discontinuity. </w:t>
      </w:r>
    </w:p>
    <w:p w14:paraId="73B9A2A4" w14:textId="77777777" w:rsidR="00904B76" w:rsidRPr="0033375B" w:rsidRDefault="00904B76" w:rsidP="0033375B">
      <w:pPr>
        <w:tabs>
          <w:tab w:val="center" w:pos="406"/>
          <w:tab w:val="center" w:pos="4516"/>
        </w:tabs>
        <w:spacing w:after="95"/>
        <w:rPr>
          <w:rFonts w:ascii="Arial" w:hAnsi="Arial" w:cs="Arial"/>
          <w:sz w:val="20"/>
          <w:szCs w:val="20"/>
        </w:rPr>
      </w:pPr>
    </w:p>
    <w:p w14:paraId="7E63E560" w14:textId="77777777" w:rsidR="0033375B" w:rsidRPr="0033375B" w:rsidRDefault="0033375B" w:rsidP="0033375B">
      <w:pPr>
        <w:spacing w:after="31" w:line="259" w:lineRule="auto"/>
        <w:ind w:left="-5" w:right="75"/>
        <w:rPr>
          <w:rFonts w:ascii="Arial" w:hAnsi="Arial" w:cs="Arial"/>
          <w:sz w:val="20"/>
          <w:szCs w:val="20"/>
        </w:rPr>
      </w:pPr>
      <w:r w:rsidRPr="0033375B">
        <w:rPr>
          <w:rFonts w:ascii="Arial" w:eastAsia="Arial" w:hAnsi="Arial" w:cs="Arial"/>
          <w:b/>
          <w:sz w:val="20"/>
          <w:szCs w:val="20"/>
        </w:rPr>
        <w:t>Assessment</w:t>
      </w:r>
      <w:r w:rsidRPr="0033375B">
        <w:rPr>
          <w:rFonts w:ascii="Arial" w:hAnsi="Arial" w:cs="Arial"/>
          <w:sz w:val="20"/>
          <w:szCs w:val="20"/>
        </w:rPr>
        <w:t xml:space="preserve"> </w:t>
      </w:r>
    </w:p>
    <w:p w14:paraId="5B15D0C1" w14:textId="6EF65427" w:rsidR="00E423CE" w:rsidRPr="00E423CE" w:rsidRDefault="0033375B" w:rsidP="00E423CE">
      <w:pPr>
        <w:spacing w:after="67"/>
        <w:ind w:left="-5" w:right="173"/>
        <w:rPr>
          <w:rFonts w:ascii="Arial" w:hAnsi="Arial" w:cs="Arial"/>
          <w:sz w:val="20"/>
          <w:szCs w:val="20"/>
        </w:rPr>
      </w:pPr>
      <w:r w:rsidRPr="0033375B">
        <w:rPr>
          <w:rFonts w:ascii="Arial" w:hAnsi="Arial" w:cs="Arial"/>
          <w:sz w:val="20"/>
          <w:szCs w:val="20"/>
        </w:rPr>
        <w:t xml:space="preserve">Embedded questions on Pages 2.2 and 3.2. </w:t>
      </w:r>
    </w:p>
    <w:p w14:paraId="712D813A" w14:textId="77777777" w:rsidR="00E423CE" w:rsidRPr="0033375B" w:rsidRDefault="00E423CE" w:rsidP="00E423CE">
      <w:pPr>
        <w:pStyle w:val="Heading1"/>
        <w:ind w:left="-5" w:right="75"/>
        <w:rPr>
          <w:sz w:val="20"/>
          <w:szCs w:val="20"/>
        </w:rPr>
      </w:pPr>
      <w:r w:rsidRPr="0033375B">
        <w:rPr>
          <w:noProof/>
          <w:sz w:val="20"/>
          <w:szCs w:val="20"/>
        </w:rPr>
        <w:lastRenderedPageBreak/>
        <w:drawing>
          <wp:inline distT="0" distB="0" distL="0" distR="0" wp14:anchorId="07E8CE2D" wp14:editId="093A5AEF">
            <wp:extent cx="481330" cy="274320"/>
            <wp:effectExtent l="0" t="0" r="0" b="0"/>
            <wp:docPr id="1619" name="Picture 1619"/>
            <wp:cNvGraphicFramePr/>
            <a:graphic xmlns:a="http://schemas.openxmlformats.org/drawingml/2006/main">
              <a:graphicData uri="http://schemas.openxmlformats.org/drawingml/2006/picture">
                <pic:pic xmlns:pic="http://schemas.openxmlformats.org/drawingml/2006/picture">
                  <pic:nvPicPr>
                    <pic:cNvPr id="1619" name="Picture 1619"/>
                    <pic:cNvPicPr/>
                  </pic:nvPicPr>
                  <pic:blipFill>
                    <a:blip r:embed="rId18"/>
                    <a:stretch>
                      <a:fillRect/>
                    </a:stretch>
                  </pic:blipFill>
                  <pic:spPr>
                    <a:xfrm>
                      <a:off x="0" y="0"/>
                      <a:ext cx="481330" cy="274320"/>
                    </a:xfrm>
                    <a:prstGeom prst="rect">
                      <a:avLst/>
                    </a:prstGeom>
                  </pic:spPr>
                </pic:pic>
              </a:graphicData>
            </a:graphic>
          </wp:inline>
        </w:drawing>
      </w:r>
      <w:r w:rsidRPr="0033375B">
        <w:rPr>
          <w:color w:val="auto"/>
          <w:sz w:val="20"/>
          <w:szCs w:val="20"/>
        </w:rPr>
        <w:t>TI-</w:t>
      </w:r>
      <w:proofErr w:type="spellStart"/>
      <w:r w:rsidRPr="0033375B">
        <w:rPr>
          <w:color w:val="auto"/>
          <w:sz w:val="20"/>
          <w:szCs w:val="20"/>
        </w:rPr>
        <w:t>Nspire</w:t>
      </w:r>
      <w:proofErr w:type="spellEnd"/>
      <w:r w:rsidRPr="0033375B">
        <w:rPr>
          <w:color w:val="auto"/>
          <w:sz w:val="20"/>
          <w:szCs w:val="20"/>
        </w:rPr>
        <w:t xml:space="preserve"> Navigator  </w:t>
      </w:r>
      <w:r w:rsidRPr="0033375B">
        <w:rPr>
          <w:b w:val="0"/>
          <w:color w:val="auto"/>
          <w:sz w:val="20"/>
          <w:szCs w:val="20"/>
        </w:rPr>
        <w:t xml:space="preserve"> </w:t>
      </w:r>
    </w:p>
    <w:p w14:paraId="79C38B59" w14:textId="77777777" w:rsidR="00E423CE" w:rsidRPr="0033375B" w:rsidRDefault="00E423CE" w:rsidP="00E423CE">
      <w:pPr>
        <w:pStyle w:val="Heading2"/>
        <w:ind w:left="-5"/>
        <w:rPr>
          <w:rFonts w:ascii="Arial" w:hAnsi="Arial" w:cs="Arial"/>
          <w:b/>
          <w:bCs/>
          <w:color w:val="auto"/>
          <w:sz w:val="20"/>
          <w:szCs w:val="20"/>
        </w:rPr>
      </w:pPr>
      <w:r w:rsidRPr="0033375B">
        <w:rPr>
          <w:rFonts w:ascii="Arial" w:hAnsi="Arial" w:cs="Arial"/>
          <w:b/>
          <w:bCs/>
          <w:color w:val="auto"/>
          <w:sz w:val="20"/>
          <w:szCs w:val="20"/>
        </w:rPr>
        <w:t xml:space="preserve">Note </w:t>
      </w:r>
      <w:proofErr w:type="gramStart"/>
      <w:r w:rsidRPr="0033375B">
        <w:rPr>
          <w:rFonts w:ascii="Arial" w:hAnsi="Arial" w:cs="Arial"/>
          <w:b/>
          <w:bCs/>
          <w:color w:val="auto"/>
          <w:sz w:val="20"/>
          <w:szCs w:val="20"/>
        </w:rPr>
        <w:t>1  Question</w:t>
      </w:r>
      <w:proofErr w:type="gramEnd"/>
      <w:r w:rsidRPr="0033375B">
        <w:rPr>
          <w:rFonts w:ascii="Arial" w:hAnsi="Arial" w:cs="Arial"/>
          <w:b/>
          <w:bCs/>
          <w:color w:val="auto"/>
          <w:sz w:val="20"/>
          <w:szCs w:val="20"/>
        </w:rPr>
        <w:t xml:space="preserve"> 4, Live Presenter/Class Capture  </w:t>
      </w:r>
    </w:p>
    <w:p w14:paraId="5DC5CA25" w14:textId="77777777" w:rsidR="00E423CE" w:rsidRPr="0033375B" w:rsidRDefault="00E423CE" w:rsidP="00E423CE">
      <w:pPr>
        <w:spacing w:line="336" w:lineRule="auto"/>
        <w:ind w:left="-5" w:right="173"/>
        <w:rPr>
          <w:rFonts w:ascii="Arial" w:hAnsi="Arial" w:cs="Arial"/>
          <w:sz w:val="20"/>
          <w:szCs w:val="20"/>
        </w:rPr>
      </w:pPr>
      <w:r w:rsidRPr="0033375B">
        <w:rPr>
          <w:rFonts w:ascii="Arial" w:hAnsi="Arial" w:cs="Arial"/>
          <w:sz w:val="20"/>
          <w:szCs w:val="20"/>
        </w:rPr>
        <w:t xml:space="preserve">Choose a student to become the Live Presenter. Have the student demonstrate and explain how he or she found the vertical asymptotes. Discuss the domain for each scenario. This will help students answer Question 5. </w:t>
      </w:r>
    </w:p>
    <w:p w14:paraId="5F918A3E" w14:textId="461D680C" w:rsidR="0033375B" w:rsidRPr="0033375B" w:rsidRDefault="0033375B" w:rsidP="0033375B">
      <w:pPr>
        <w:spacing w:after="74" w:line="259" w:lineRule="auto"/>
        <w:rPr>
          <w:rFonts w:ascii="Arial" w:hAnsi="Arial" w:cs="Arial"/>
          <w:sz w:val="20"/>
          <w:szCs w:val="20"/>
        </w:rPr>
      </w:pPr>
    </w:p>
    <w:p w14:paraId="6D715EA3" w14:textId="77777777" w:rsidR="0033375B" w:rsidRPr="0033375B" w:rsidRDefault="0033375B" w:rsidP="0033375B">
      <w:pPr>
        <w:spacing w:after="67"/>
        <w:ind w:left="-5" w:right="173"/>
        <w:rPr>
          <w:rFonts w:ascii="Arial" w:hAnsi="Arial" w:cs="Arial"/>
          <w:sz w:val="20"/>
          <w:szCs w:val="20"/>
        </w:rPr>
      </w:pPr>
      <w:r w:rsidRPr="0033375B">
        <w:rPr>
          <w:rFonts w:ascii="Arial" w:hAnsi="Arial" w:cs="Arial"/>
          <w:sz w:val="20"/>
          <w:szCs w:val="20"/>
        </w:rPr>
        <w:t xml:space="preserve">Turn off Live Presenter. Turn on the Auto-Refresh feature (30-second intervals might be reasonable). </w:t>
      </w:r>
    </w:p>
    <w:p w14:paraId="3148858F" w14:textId="77777777" w:rsidR="0033375B" w:rsidRPr="0033375B" w:rsidRDefault="0033375B" w:rsidP="0033375B">
      <w:pPr>
        <w:spacing w:after="72" w:line="259" w:lineRule="auto"/>
        <w:rPr>
          <w:rFonts w:ascii="Arial" w:hAnsi="Arial" w:cs="Arial"/>
          <w:sz w:val="20"/>
          <w:szCs w:val="20"/>
        </w:rPr>
      </w:pPr>
      <w:r w:rsidRPr="0033375B">
        <w:rPr>
          <w:rFonts w:ascii="Arial" w:hAnsi="Arial" w:cs="Arial"/>
          <w:sz w:val="20"/>
          <w:szCs w:val="20"/>
        </w:rPr>
        <w:t xml:space="preserve"> </w:t>
      </w:r>
    </w:p>
    <w:p w14:paraId="4638799E" w14:textId="77777777" w:rsidR="0033375B" w:rsidRPr="0033375B" w:rsidRDefault="0033375B" w:rsidP="0033375B">
      <w:pPr>
        <w:spacing w:line="336" w:lineRule="auto"/>
        <w:ind w:left="-5" w:right="173"/>
        <w:rPr>
          <w:rFonts w:ascii="Arial" w:hAnsi="Arial" w:cs="Arial"/>
          <w:sz w:val="20"/>
          <w:szCs w:val="20"/>
        </w:rPr>
      </w:pPr>
      <w:r w:rsidRPr="0033375B">
        <w:rPr>
          <w:rFonts w:ascii="Arial" w:hAnsi="Arial" w:cs="Arial"/>
          <w:sz w:val="20"/>
          <w:szCs w:val="20"/>
        </w:rPr>
        <w:t>TI-</w:t>
      </w:r>
      <w:proofErr w:type="spellStart"/>
      <w:r w:rsidRPr="0033375B">
        <w:rPr>
          <w:rFonts w:ascii="Arial" w:hAnsi="Arial" w:cs="Arial"/>
          <w:sz w:val="20"/>
          <w:szCs w:val="20"/>
        </w:rPr>
        <w:t>Nspire</w:t>
      </w:r>
      <w:proofErr w:type="spellEnd"/>
      <w:r w:rsidRPr="0033375B">
        <w:rPr>
          <w:rFonts w:ascii="Arial" w:hAnsi="Arial" w:cs="Arial"/>
          <w:sz w:val="20"/>
          <w:szCs w:val="20"/>
        </w:rPr>
        <w:t xml:space="preserve"> Navigator can be used to monitor student progress. You might want to leave Class Capture projected (without student names). This will enable both you and the students to monitor their progress. Alternatively, you might want to turn off the projector so the student screens are visible only to you.  </w:t>
      </w:r>
    </w:p>
    <w:p w14:paraId="7F9E84DA" w14:textId="77777777" w:rsidR="0033375B" w:rsidRPr="0033375B" w:rsidRDefault="0033375B" w:rsidP="0033375B">
      <w:pPr>
        <w:spacing w:after="74" w:line="259" w:lineRule="auto"/>
        <w:rPr>
          <w:rFonts w:ascii="Arial" w:hAnsi="Arial" w:cs="Arial"/>
          <w:sz w:val="20"/>
          <w:szCs w:val="20"/>
        </w:rPr>
      </w:pPr>
      <w:r w:rsidRPr="0033375B">
        <w:rPr>
          <w:rFonts w:ascii="Arial" w:hAnsi="Arial" w:cs="Arial"/>
          <w:sz w:val="20"/>
          <w:szCs w:val="20"/>
        </w:rPr>
        <w:t xml:space="preserve"> </w:t>
      </w:r>
    </w:p>
    <w:p w14:paraId="7F5B92F5" w14:textId="77777777" w:rsidR="0033375B" w:rsidRPr="0033375B" w:rsidRDefault="0033375B" w:rsidP="0033375B">
      <w:pPr>
        <w:spacing w:line="335" w:lineRule="auto"/>
        <w:ind w:left="-5" w:right="342"/>
        <w:rPr>
          <w:rFonts w:ascii="Arial" w:hAnsi="Arial" w:cs="Arial"/>
          <w:sz w:val="20"/>
          <w:szCs w:val="20"/>
        </w:rPr>
      </w:pPr>
      <w:r w:rsidRPr="0033375B">
        <w:rPr>
          <w:rFonts w:ascii="Arial" w:hAnsi="Arial" w:cs="Arial"/>
          <w:sz w:val="20"/>
          <w:szCs w:val="20"/>
        </w:rPr>
        <w:t xml:space="preserve">As you circulate around the classroom, frequently check Class Capture to identify students who need help. Use this information to decide whether to provide individual assistance or bring the class together to address what seems to be a common misunderstanding. After the class discussion, students should begin Question 5. </w:t>
      </w:r>
    </w:p>
    <w:p w14:paraId="7721B344" w14:textId="77777777" w:rsidR="0033375B" w:rsidRPr="0033375B" w:rsidRDefault="0033375B" w:rsidP="0033375B">
      <w:pPr>
        <w:spacing w:after="72" w:line="259" w:lineRule="auto"/>
        <w:rPr>
          <w:rFonts w:ascii="Arial" w:hAnsi="Arial" w:cs="Arial"/>
          <w:sz w:val="20"/>
          <w:szCs w:val="20"/>
        </w:rPr>
      </w:pPr>
      <w:r w:rsidRPr="0033375B">
        <w:rPr>
          <w:rFonts w:ascii="Arial" w:eastAsia="Arial" w:hAnsi="Arial" w:cs="Arial"/>
          <w:b/>
          <w:sz w:val="20"/>
          <w:szCs w:val="20"/>
        </w:rPr>
        <w:t xml:space="preserve"> </w:t>
      </w:r>
    </w:p>
    <w:p w14:paraId="62E7380E" w14:textId="77777777" w:rsidR="0033375B" w:rsidRPr="0033375B" w:rsidRDefault="0033375B" w:rsidP="0033375B">
      <w:pPr>
        <w:pStyle w:val="Heading2"/>
        <w:ind w:left="-5"/>
        <w:rPr>
          <w:rFonts w:ascii="Arial" w:hAnsi="Arial" w:cs="Arial"/>
          <w:b/>
          <w:bCs/>
          <w:color w:val="auto"/>
          <w:sz w:val="20"/>
          <w:szCs w:val="20"/>
        </w:rPr>
      </w:pPr>
      <w:r w:rsidRPr="0033375B">
        <w:rPr>
          <w:rFonts w:ascii="Arial" w:hAnsi="Arial" w:cs="Arial"/>
          <w:b/>
          <w:bCs/>
          <w:color w:val="auto"/>
          <w:sz w:val="20"/>
          <w:szCs w:val="20"/>
        </w:rPr>
        <w:t xml:space="preserve">Note </w:t>
      </w:r>
      <w:proofErr w:type="gramStart"/>
      <w:r w:rsidRPr="0033375B">
        <w:rPr>
          <w:rFonts w:ascii="Arial" w:hAnsi="Arial" w:cs="Arial"/>
          <w:b/>
          <w:bCs/>
          <w:color w:val="auto"/>
          <w:sz w:val="20"/>
          <w:szCs w:val="20"/>
        </w:rPr>
        <w:t>2  Question</w:t>
      </w:r>
      <w:proofErr w:type="gramEnd"/>
      <w:r w:rsidRPr="0033375B">
        <w:rPr>
          <w:rFonts w:ascii="Arial" w:hAnsi="Arial" w:cs="Arial"/>
          <w:b/>
          <w:bCs/>
          <w:color w:val="auto"/>
          <w:sz w:val="20"/>
          <w:szCs w:val="20"/>
        </w:rPr>
        <w:t xml:space="preserve"> 8, Class Capture  </w:t>
      </w:r>
    </w:p>
    <w:p w14:paraId="5B5E50C5" w14:textId="77777777" w:rsidR="0033375B" w:rsidRPr="0033375B" w:rsidRDefault="0033375B" w:rsidP="0033375B">
      <w:pPr>
        <w:spacing w:line="332" w:lineRule="auto"/>
        <w:ind w:left="-5" w:right="173"/>
        <w:rPr>
          <w:rFonts w:ascii="Arial" w:hAnsi="Arial" w:cs="Arial"/>
          <w:sz w:val="20"/>
          <w:szCs w:val="20"/>
        </w:rPr>
      </w:pPr>
      <w:r w:rsidRPr="0033375B">
        <w:rPr>
          <w:rFonts w:ascii="Arial" w:hAnsi="Arial" w:cs="Arial"/>
          <w:sz w:val="20"/>
          <w:szCs w:val="20"/>
        </w:rPr>
        <w:t xml:space="preserve">After most students have found what conditions result in the function having no asymptotes, you might ask students to change the values of </w:t>
      </w:r>
      <w:r w:rsidRPr="0033375B">
        <w:rPr>
          <w:rFonts w:ascii="Arial" w:eastAsia="Arial" w:hAnsi="Arial" w:cs="Arial"/>
          <w:i/>
          <w:sz w:val="20"/>
          <w:szCs w:val="20"/>
        </w:rPr>
        <w:t>a</w:t>
      </w:r>
      <w:r w:rsidRPr="0033375B">
        <w:rPr>
          <w:rFonts w:ascii="Arial" w:hAnsi="Arial" w:cs="Arial"/>
          <w:sz w:val="20"/>
          <w:szCs w:val="20"/>
        </w:rPr>
        <w:t xml:space="preserve">, </w:t>
      </w:r>
      <w:r w:rsidRPr="0033375B">
        <w:rPr>
          <w:rFonts w:ascii="Arial" w:eastAsia="Arial" w:hAnsi="Arial" w:cs="Arial"/>
          <w:i/>
          <w:sz w:val="20"/>
          <w:szCs w:val="20"/>
        </w:rPr>
        <w:t>b</w:t>
      </w:r>
      <w:r w:rsidRPr="0033375B">
        <w:rPr>
          <w:rFonts w:ascii="Arial" w:hAnsi="Arial" w:cs="Arial"/>
          <w:sz w:val="20"/>
          <w:szCs w:val="20"/>
        </w:rPr>
        <w:t xml:space="preserve">, and </w:t>
      </w:r>
      <w:r w:rsidRPr="0033375B">
        <w:rPr>
          <w:rFonts w:ascii="Arial" w:eastAsia="Arial" w:hAnsi="Arial" w:cs="Arial"/>
          <w:i/>
          <w:sz w:val="20"/>
          <w:szCs w:val="20"/>
        </w:rPr>
        <w:t>c</w:t>
      </w:r>
      <w:r w:rsidRPr="0033375B">
        <w:rPr>
          <w:rFonts w:ascii="Arial" w:hAnsi="Arial" w:cs="Arial"/>
          <w:sz w:val="20"/>
          <w:szCs w:val="20"/>
        </w:rPr>
        <w:t xml:space="preserve">. Use Class Capture to show the results of each student.  </w:t>
      </w:r>
    </w:p>
    <w:p w14:paraId="51759D6D" w14:textId="1DBCCCA7" w:rsidR="0033375B" w:rsidRPr="0033375B" w:rsidRDefault="0033375B" w:rsidP="00CB7F97">
      <w:pPr>
        <w:spacing w:after="72" w:line="259" w:lineRule="auto"/>
        <w:rPr>
          <w:rFonts w:ascii="Arial" w:hAnsi="Arial" w:cs="Arial"/>
          <w:sz w:val="20"/>
          <w:szCs w:val="20"/>
        </w:rPr>
      </w:pPr>
      <w:r w:rsidRPr="0033375B">
        <w:rPr>
          <w:rFonts w:ascii="Arial" w:hAnsi="Arial" w:cs="Arial"/>
          <w:sz w:val="20"/>
          <w:szCs w:val="20"/>
        </w:rPr>
        <w:t xml:space="preserve"> Ask students to comment on any patterns they may see.  </w:t>
      </w:r>
    </w:p>
    <w:p w14:paraId="28254A0C" w14:textId="77777777" w:rsidR="0033375B" w:rsidRPr="0033375B" w:rsidRDefault="0033375B" w:rsidP="0033375B">
      <w:pPr>
        <w:spacing w:after="74" w:line="259" w:lineRule="auto"/>
        <w:rPr>
          <w:rFonts w:ascii="Arial" w:hAnsi="Arial" w:cs="Arial"/>
          <w:sz w:val="20"/>
          <w:szCs w:val="20"/>
        </w:rPr>
      </w:pPr>
      <w:r w:rsidRPr="0033375B">
        <w:rPr>
          <w:rFonts w:ascii="Arial" w:eastAsia="Arial" w:hAnsi="Arial" w:cs="Arial"/>
          <w:b/>
          <w:sz w:val="20"/>
          <w:szCs w:val="20"/>
        </w:rPr>
        <w:t xml:space="preserve"> </w:t>
      </w:r>
    </w:p>
    <w:p w14:paraId="399673F8" w14:textId="77777777" w:rsidR="0033375B" w:rsidRPr="0033375B" w:rsidRDefault="0033375B" w:rsidP="0033375B">
      <w:pPr>
        <w:pStyle w:val="Heading2"/>
        <w:ind w:left="-5"/>
        <w:rPr>
          <w:rFonts w:ascii="Arial" w:hAnsi="Arial" w:cs="Arial"/>
          <w:b/>
          <w:bCs/>
          <w:color w:val="auto"/>
          <w:sz w:val="20"/>
          <w:szCs w:val="20"/>
        </w:rPr>
      </w:pPr>
      <w:r w:rsidRPr="0033375B">
        <w:rPr>
          <w:rFonts w:ascii="Arial" w:hAnsi="Arial" w:cs="Arial"/>
          <w:b/>
          <w:bCs/>
          <w:color w:val="auto"/>
          <w:sz w:val="20"/>
          <w:szCs w:val="20"/>
        </w:rPr>
        <w:t>Note 3 Question 10: Quick Poll (</w:t>
      </w:r>
      <w:r w:rsidRPr="0033375B">
        <w:rPr>
          <w:rFonts w:ascii="Arial" w:eastAsia="Arial" w:hAnsi="Arial" w:cs="Arial"/>
          <w:b/>
          <w:bCs/>
          <w:i/>
          <w:color w:val="auto"/>
          <w:sz w:val="20"/>
          <w:szCs w:val="20"/>
        </w:rPr>
        <w:t>Multiple Choice</w:t>
      </w:r>
      <w:r w:rsidRPr="0033375B">
        <w:rPr>
          <w:rFonts w:ascii="Arial" w:hAnsi="Arial" w:cs="Arial"/>
          <w:b/>
          <w:bCs/>
          <w:color w:val="auto"/>
          <w:sz w:val="20"/>
          <w:szCs w:val="20"/>
        </w:rPr>
        <w:t>)</w:t>
      </w:r>
      <w:r w:rsidRPr="0033375B">
        <w:rPr>
          <w:rFonts w:ascii="Arial" w:eastAsia="Arial" w:hAnsi="Arial" w:cs="Arial"/>
          <w:b/>
          <w:bCs/>
          <w:color w:val="auto"/>
          <w:sz w:val="20"/>
          <w:szCs w:val="20"/>
        </w:rPr>
        <w:t xml:space="preserve">  </w:t>
      </w:r>
    </w:p>
    <w:p w14:paraId="5BEBC11E" w14:textId="77777777" w:rsidR="0033375B" w:rsidRPr="0033375B" w:rsidRDefault="0033375B" w:rsidP="0033375B">
      <w:pPr>
        <w:spacing w:line="336" w:lineRule="auto"/>
        <w:ind w:left="-5" w:right="173"/>
        <w:rPr>
          <w:rFonts w:ascii="Arial" w:hAnsi="Arial" w:cs="Arial"/>
          <w:sz w:val="20"/>
          <w:szCs w:val="20"/>
        </w:rPr>
      </w:pPr>
      <w:r w:rsidRPr="0033375B">
        <w:rPr>
          <w:rFonts w:ascii="Arial" w:hAnsi="Arial" w:cs="Arial"/>
          <w:sz w:val="20"/>
          <w:szCs w:val="20"/>
        </w:rPr>
        <w:t xml:space="preserve">Instead of having students self-check, change the teacher settings for this question to exam and send Page 2.2 as a Quick Poll. You can save the results and show a Class Analysis to discuss possible misunderstandings students may have. </w:t>
      </w:r>
    </w:p>
    <w:p w14:paraId="7E5C756F" w14:textId="77777777" w:rsidR="0033375B" w:rsidRPr="0033375B" w:rsidRDefault="0033375B" w:rsidP="0033375B">
      <w:pPr>
        <w:spacing w:line="335" w:lineRule="auto"/>
        <w:ind w:left="-5" w:right="173"/>
        <w:rPr>
          <w:rFonts w:ascii="Arial" w:hAnsi="Arial" w:cs="Arial"/>
          <w:sz w:val="20"/>
          <w:szCs w:val="20"/>
        </w:rPr>
      </w:pPr>
      <w:r w:rsidRPr="0033375B">
        <w:rPr>
          <w:rFonts w:ascii="Arial" w:hAnsi="Arial" w:cs="Arial"/>
          <w:sz w:val="20"/>
          <w:szCs w:val="20"/>
        </w:rPr>
        <w:t xml:space="preserve">If students had difficulty, you can review the concepts covered in Questions 1–9 above. It might be useful to pair students up, assigning students of different abilities to the same group. </w:t>
      </w:r>
    </w:p>
    <w:p w14:paraId="3C1225DA" w14:textId="77777777" w:rsidR="0033375B" w:rsidRPr="0033375B" w:rsidRDefault="0033375B" w:rsidP="0033375B">
      <w:pPr>
        <w:spacing w:after="72" w:line="259" w:lineRule="auto"/>
        <w:rPr>
          <w:rFonts w:ascii="Arial" w:hAnsi="Arial" w:cs="Arial"/>
          <w:sz w:val="20"/>
          <w:szCs w:val="20"/>
        </w:rPr>
      </w:pPr>
      <w:r w:rsidRPr="0033375B">
        <w:rPr>
          <w:rFonts w:ascii="Arial" w:hAnsi="Arial" w:cs="Arial"/>
          <w:sz w:val="20"/>
          <w:szCs w:val="20"/>
        </w:rPr>
        <w:t xml:space="preserve"> </w:t>
      </w:r>
    </w:p>
    <w:p w14:paraId="1F42DFDC" w14:textId="77777777" w:rsidR="0033375B" w:rsidRPr="0033375B" w:rsidRDefault="0033375B" w:rsidP="0033375B">
      <w:pPr>
        <w:spacing w:after="67"/>
        <w:ind w:left="-5" w:right="173"/>
        <w:rPr>
          <w:rFonts w:ascii="Arial" w:hAnsi="Arial" w:cs="Arial"/>
          <w:sz w:val="20"/>
          <w:szCs w:val="20"/>
        </w:rPr>
      </w:pPr>
      <w:r w:rsidRPr="0033375B">
        <w:rPr>
          <w:rFonts w:ascii="Arial" w:hAnsi="Arial" w:cs="Arial"/>
          <w:sz w:val="20"/>
          <w:szCs w:val="20"/>
        </w:rPr>
        <w:t xml:space="preserve">After the class discussion, students should go to Page 3.1 and begin Question 11. </w:t>
      </w:r>
    </w:p>
    <w:p w14:paraId="6392AF38" w14:textId="77777777" w:rsidR="0033375B" w:rsidRPr="0033375B" w:rsidRDefault="0033375B" w:rsidP="0033375B">
      <w:pPr>
        <w:spacing w:after="72" w:line="259" w:lineRule="auto"/>
        <w:rPr>
          <w:rFonts w:ascii="Arial" w:hAnsi="Arial" w:cs="Arial"/>
          <w:sz w:val="20"/>
          <w:szCs w:val="20"/>
        </w:rPr>
      </w:pPr>
      <w:r w:rsidRPr="0033375B">
        <w:rPr>
          <w:rFonts w:ascii="Arial" w:hAnsi="Arial" w:cs="Arial"/>
          <w:sz w:val="20"/>
          <w:szCs w:val="20"/>
        </w:rPr>
        <w:t xml:space="preserve"> </w:t>
      </w:r>
    </w:p>
    <w:p w14:paraId="0D58EF4F" w14:textId="77777777" w:rsidR="0033375B" w:rsidRPr="0033375B" w:rsidRDefault="0033375B" w:rsidP="0033375B">
      <w:pPr>
        <w:pStyle w:val="Heading2"/>
        <w:ind w:left="-5"/>
        <w:rPr>
          <w:rFonts w:ascii="Arial" w:hAnsi="Arial" w:cs="Arial"/>
          <w:b/>
          <w:bCs/>
          <w:color w:val="auto"/>
          <w:sz w:val="20"/>
          <w:szCs w:val="20"/>
        </w:rPr>
      </w:pPr>
      <w:r w:rsidRPr="0033375B">
        <w:rPr>
          <w:rFonts w:ascii="Arial" w:hAnsi="Arial" w:cs="Arial"/>
          <w:b/>
          <w:bCs/>
          <w:color w:val="auto"/>
          <w:sz w:val="20"/>
          <w:szCs w:val="20"/>
        </w:rPr>
        <w:t>Note 4 Question 13: Quick Poll (</w:t>
      </w:r>
      <w:r w:rsidRPr="0033375B">
        <w:rPr>
          <w:rFonts w:ascii="Arial" w:eastAsia="Arial" w:hAnsi="Arial" w:cs="Arial"/>
          <w:b/>
          <w:bCs/>
          <w:i/>
          <w:color w:val="auto"/>
          <w:sz w:val="20"/>
          <w:szCs w:val="20"/>
        </w:rPr>
        <w:t>Multiple Choice</w:t>
      </w:r>
      <w:r w:rsidRPr="0033375B">
        <w:rPr>
          <w:rFonts w:ascii="Arial" w:hAnsi="Arial" w:cs="Arial"/>
          <w:b/>
          <w:bCs/>
          <w:color w:val="auto"/>
          <w:sz w:val="20"/>
          <w:szCs w:val="20"/>
        </w:rPr>
        <w:t>)</w:t>
      </w:r>
      <w:r w:rsidRPr="0033375B">
        <w:rPr>
          <w:rFonts w:ascii="Arial" w:eastAsia="Arial" w:hAnsi="Arial" w:cs="Arial"/>
          <w:b/>
          <w:bCs/>
          <w:color w:val="auto"/>
          <w:sz w:val="20"/>
          <w:szCs w:val="20"/>
        </w:rPr>
        <w:t xml:space="preserve">  </w:t>
      </w:r>
    </w:p>
    <w:p w14:paraId="22D255EC" w14:textId="7A36F1E8" w:rsidR="00904B76" w:rsidRPr="00904B76" w:rsidRDefault="0033375B" w:rsidP="00904B76">
      <w:pPr>
        <w:spacing w:line="336" w:lineRule="auto"/>
        <w:ind w:left="-5" w:right="173"/>
        <w:rPr>
          <w:rFonts w:ascii="Arial" w:hAnsi="Arial" w:cs="Arial"/>
          <w:sz w:val="20"/>
          <w:szCs w:val="20"/>
        </w:rPr>
      </w:pPr>
      <w:r w:rsidRPr="0033375B">
        <w:rPr>
          <w:rFonts w:ascii="Arial" w:hAnsi="Arial" w:cs="Arial"/>
          <w:sz w:val="20"/>
          <w:szCs w:val="20"/>
        </w:rPr>
        <w:t xml:space="preserve">Instead of having students self-check, change the teacher settings for this question to exam and send Page 3.2 as a Quick Poll. You can save the results and show a Class Analysis to discuss possible misunderstandings students may have. </w:t>
      </w:r>
    </w:p>
    <w:p w14:paraId="47E8FB08" w14:textId="77777777" w:rsidR="0033375B" w:rsidRPr="0033375B" w:rsidRDefault="0033375B" w:rsidP="0033375B">
      <w:pPr>
        <w:pStyle w:val="Heading2"/>
        <w:spacing w:after="105"/>
        <w:ind w:left="-5"/>
        <w:rPr>
          <w:rFonts w:ascii="Arial" w:hAnsi="Arial" w:cs="Arial"/>
          <w:b/>
          <w:bCs/>
          <w:color w:val="auto"/>
          <w:sz w:val="20"/>
          <w:szCs w:val="20"/>
        </w:rPr>
      </w:pPr>
      <w:r w:rsidRPr="0033375B">
        <w:rPr>
          <w:rFonts w:ascii="Arial" w:hAnsi="Arial" w:cs="Arial"/>
          <w:b/>
          <w:bCs/>
          <w:color w:val="auto"/>
          <w:sz w:val="20"/>
          <w:szCs w:val="20"/>
        </w:rPr>
        <w:t xml:space="preserve">Note 5  </w:t>
      </w:r>
    </w:p>
    <w:p w14:paraId="7646D1CE" w14:textId="6385C3FE" w:rsidR="0033375B" w:rsidRPr="00CB7F97" w:rsidRDefault="0033375B" w:rsidP="00CB7F97">
      <w:pPr>
        <w:spacing w:line="334" w:lineRule="auto"/>
        <w:ind w:left="-5" w:right="173"/>
        <w:rPr>
          <w:rFonts w:ascii="Arial" w:hAnsi="Arial" w:cs="Arial"/>
          <w:sz w:val="20"/>
          <w:szCs w:val="20"/>
        </w:rPr>
      </w:pPr>
      <w:r w:rsidRPr="0033375B">
        <w:rPr>
          <w:rFonts w:ascii="Arial" w:hAnsi="Arial" w:cs="Arial"/>
          <w:sz w:val="20"/>
          <w:szCs w:val="20"/>
        </w:rPr>
        <w:t>You might want to delete students’ files from their handhelds. If students share handhelds, you will have to resend the documents for your next class.</w:t>
      </w:r>
      <w:bookmarkStart w:id="0" w:name="_GoBack"/>
      <w:bookmarkEnd w:id="0"/>
    </w:p>
    <w:sectPr w:rsidR="0033375B" w:rsidRPr="00CB7F97">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33EEF" w14:textId="77777777" w:rsidR="00667B8E" w:rsidRDefault="00667B8E" w:rsidP="000F02DC">
      <w:r>
        <w:separator/>
      </w:r>
    </w:p>
  </w:endnote>
  <w:endnote w:type="continuationSeparator" w:id="0">
    <w:p w14:paraId="255DDE8D" w14:textId="77777777" w:rsidR="00667B8E" w:rsidRDefault="00667B8E"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42F54023"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15</w:t>
    </w:r>
    <w:r w:rsidR="009B147F">
      <w:rPr>
        <w:rFonts w:ascii="Arial" w:eastAsia="Arial" w:hAnsi="Arial" w:cs="Arial"/>
        <w:b/>
        <w:sz w:val="16"/>
      </w:rPr>
      <w:t>-2024</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BACA3" w14:textId="77777777" w:rsidR="00667B8E" w:rsidRDefault="00667B8E" w:rsidP="000F02DC">
      <w:r>
        <w:separator/>
      </w:r>
    </w:p>
  </w:footnote>
  <w:footnote w:type="continuationSeparator" w:id="0">
    <w:p w14:paraId="6DD6E809" w14:textId="77777777" w:rsidR="00667B8E" w:rsidRDefault="00667B8E"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1E4B197B"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DC1EDD">
      <w:rPr>
        <w:rFonts w:ascii="Arial" w:eastAsia="Arial" w:hAnsi="Arial" w:cs="Arial"/>
        <w:b/>
        <w:sz w:val="28"/>
      </w:rPr>
      <w:t>Exploring Vertical Asymptotes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9B147F">
      <w:rPr>
        <w:rFonts w:ascii="Arial" w:hAnsi="Arial" w:cs="Arial"/>
        <w:b/>
        <w:smallCaps/>
      </w:rPr>
      <w:t>TI-</w:t>
    </w:r>
    <w:proofErr w:type="spellStart"/>
    <w:r w:rsidR="009B147F">
      <w:rPr>
        <w:rFonts w:ascii="Arial" w:hAnsi="Arial" w:cs="Arial"/>
        <w:b/>
        <w:smallCaps/>
      </w:rPr>
      <w:t>Nspire</w:t>
    </w:r>
    <w:proofErr w:type="spellEnd"/>
    <w:r w:rsidR="009B147F">
      <w:rPr>
        <w:rFonts w:ascii="Arial" w:hAnsi="Arial" w:cs="Arial"/>
        <w:b/>
        <w:smallCaps/>
      </w:rPr>
      <w:t xml:space="preserve">™ CX family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2"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3"/>
  </w:num>
  <w:num w:numId="3">
    <w:abstractNumId w:val="34"/>
  </w:num>
  <w:num w:numId="4">
    <w:abstractNumId w:val="31"/>
  </w:num>
  <w:num w:numId="5">
    <w:abstractNumId w:val="0"/>
  </w:num>
  <w:num w:numId="6">
    <w:abstractNumId w:val="2"/>
  </w:num>
  <w:num w:numId="7">
    <w:abstractNumId w:val="25"/>
  </w:num>
  <w:num w:numId="8">
    <w:abstractNumId w:val="13"/>
  </w:num>
  <w:num w:numId="9">
    <w:abstractNumId w:val="4"/>
  </w:num>
  <w:num w:numId="10">
    <w:abstractNumId w:val="23"/>
  </w:num>
  <w:num w:numId="11">
    <w:abstractNumId w:val="3"/>
  </w:num>
  <w:num w:numId="12">
    <w:abstractNumId w:val="24"/>
  </w:num>
  <w:num w:numId="13">
    <w:abstractNumId w:val="30"/>
  </w:num>
  <w:num w:numId="14">
    <w:abstractNumId w:val="10"/>
  </w:num>
  <w:num w:numId="15">
    <w:abstractNumId w:val="14"/>
  </w:num>
  <w:num w:numId="16">
    <w:abstractNumId w:val="19"/>
  </w:num>
  <w:num w:numId="17">
    <w:abstractNumId w:val="6"/>
  </w:num>
  <w:num w:numId="18">
    <w:abstractNumId w:val="26"/>
  </w:num>
  <w:num w:numId="19">
    <w:abstractNumId w:val="16"/>
  </w:num>
  <w:num w:numId="20">
    <w:abstractNumId w:val="15"/>
  </w:num>
  <w:num w:numId="21">
    <w:abstractNumId w:val="8"/>
  </w:num>
  <w:num w:numId="22">
    <w:abstractNumId w:val="29"/>
  </w:num>
  <w:num w:numId="23">
    <w:abstractNumId w:val="28"/>
  </w:num>
  <w:num w:numId="24">
    <w:abstractNumId w:val="17"/>
  </w:num>
  <w:num w:numId="25">
    <w:abstractNumId w:val="12"/>
  </w:num>
  <w:num w:numId="26">
    <w:abstractNumId w:val="11"/>
  </w:num>
  <w:num w:numId="27">
    <w:abstractNumId w:val="1"/>
  </w:num>
  <w:num w:numId="28">
    <w:abstractNumId w:val="33"/>
  </w:num>
  <w:num w:numId="29">
    <w:abstractNumId w:val="36"/>
  </w:num>
  <w:num w:numId="30">
    <w:abstractNumId w:val="27"/>
  </w:num>
  <w:num w:numId="31">
    <w:abstractNumId w:val="18"/>
  </w:num>
  <w:num w:numId="32">
    <w:abstractNumId w:val="21"/>
  </w:num>
  <w:num w:numId="33">
    <w:abstractNumId w:val="5"/>
  </w:num>
  <w:num w:numId="34">
    <w:abstractNumId w:val="22"/>
  </w:num>
  <w:num w:numId="35">
    <w:abstractNumId w:val="9"/>
  </w:num>
  <w:num w:numId="36">
    <w:abstractNumId w:val="20"/>
  </w:num>
  <w:num w:numId="37">
    <w:abstractNumId w:val="3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4589C"/>
    <w:rsid w:val="00045E5D"/>
    <w:rsid w:val="00054096"/>
    <w:rsid w:val="00061F4E"/>
    <w:rsid w:val="00062700"/>
    <w:rsid w:val="00077213"/>
    <w:rsid w:val="00081358"/>
    <w:rsid w:val="00086716"/>
    <w:rsid w:val="000A6593"/>
    <w:rsid w:val="000B0FCA"/>
    <w:rsid w:val="000D5A7D"/>
    <w:rsid w:val="000E0898"/>
    <w:rsid w:val="000E1373"/>
    <w:rsid w:val="000E6F32"/>
    <w:rsid w:val="000E753D"/>
    <w:rsid w:val="000F02DC"/>
    <w:rsid w:val="001042BC"/>
    <w:rsid w:val="00106B85"/>
    <w:rsid w:val="00115CA7"/>
    <w:rsid w:val="00147F0C"/>
    <w:rsid w:val="0015249A"/>
    <w:rsid w:val="00153AF1"/>
    <w:rsid w:val="00156DC6"/>
    <w:rsid w:val="0016007D"/>
    <w:rsid w:val="001610CA"/>
    <w:rsid w:val="0016767A"/>
    <w:rsid w:val="00170948"/>
    <w:rsid w:val="001732F7"/>
    <w:rsid w:val="00176572"/>
    <w:rsid w:val="00180298"/>
    <w:rsid w:val="00184930"/>
    <w:rsid w:val="00195443"/>
    <w:rsid w:val="00196692"/>
    <w:rsid w:val="001B6179"/>
    <w:rsid w:val="001B7552"/>
    <w:rsid w:val="001B75CE"/>
    <w:rsid w:val="001B7F33"/>
    <w:rsid w:val="001B7F48"/>
    <w:rsid w:val="001D30C6"/>
    <w:rsid w:val="001D47B7"/>
    <w:rsid w:val="001D4A16"/>
    <w:rsid w:val="001D60B8"/>
    <w:rsid w:val="001E41C8"/>
    <w:rsid w:val="001F13B7"/>
    <w:rsid w:val="001F3721"/>
    <w:rsid w:val="002006E0"/>
    <w:rsid w:val="00201666"/>
    <w:rsid w:val="0020372D"/>
    <w:rsid w:val="00203799"/>
    <w:rsid w:val="002128A9"/>
    <w:rsid w:val="00217050"/>
    <w:rsid w:val="00226E65"/>
    <w:rsid w:val="00227F86"/>
    <w:rsid w:val="002328EE"/>
    <w:rsid w:val="00232EA7"/>
    <w:rsid w:val="00235B0A"/>
    <w:rsid w:val="0024618A"/>
    <w:rsid w:val="002467D6"/>
    <w:rsid w:val="00255732"/>
    <w:rsid w:val="00256076"/>
    <w:rsid w:val="002605BC"/>
    <w:rsid w:val="00260EED"/>
    <w:rsid w:val="0026237A"/>
    <w:rsid w:val="0028507C"/>
    <w:rsid w:val="0029411C"/>
    <w:rsid w:val="002A2554"/>
    <w:rsid w:val="002A483E"/>
    <w:rsid w:val="002A7DC0"/>
    <w:rsid w:val="002B285F"/>
    <w:rsid w:val="002C685F"/>
    <w:rsid w:val="002E3F50"/>
    <w:rsid w:val="002F3085"/>
    <w:rsid w:val="002F3B1C"/>
    <w:rsid w:val="002F7948"/>
    <w:rsid w:val="003058B0"/>
    <w:rsid w:val="003079B4"/>
    <w:rsid w:val="003156FF"/>
    <w:rsid w:val="00322723"/>
    <w:rsid w:val="0033375B"/>
    <w:rsid w:val="0034038F"/>
    <w:rsid w:val="00364C49"/>
    <w:rsid w:val="00370C90"/>
    <w:rsid w:val="00372A48"/>
    <w:rsid w:val="00376A6F"/>
    <w:rsid w:val="003A7D1A"/>
    <w:rsid w:val="003C1046"/>
    <w:rsid w:val="003C3788"/>
    <w:rsid w:val="003D1877"/>
    <w:rsid w:val="003D3BA4"/>
    <w:rsid w:val="003D5B67"/>
    <w:rsid w:val="003E3A80"/>
    <w:rsid w:val="003E3EE4"/>
    <w:rsid w:val="003E5159"/>
    <w:rsid w:val="003F63DE"/>
    <w:rsid w:val="004156B4"/>
    <w:rsid w:val="00417A7B"/>
    <w:rsid w:val="00426A1D"/>
    <w:rsid w:val="004316D1"/>
    <w:rsid w:val="004375DA"/>
    <w:rsid w:val="00441E2E"/>
    <w:rsid w:val="004508BA"/>
    <w:rsid w:val="00456212"/>
    <w:rsid w:val="0046474D"/>
    <w:rsid w:val="00464D2B"/>
    <w:rsid w:val="004665EB"/>
    <w:rsid w:val="0048115E"/>
    <w:rsid w:val="00481B69"/>
    <w:rsid w:val="00483C47"/>
    <w:rsid w:val="0049778F"/>
    <w:rsid w:val="004A3EFB"/>
    <w:rsid w:val="004A4F5B"/>
    <w:rsid w:val="004B10A4"/>
    <w:rsid w:val="004B7F67"/>
    <w:rsid w:val="004E2B32"/>
    <w:rsid w:val="004E5A82"/>
    <w:rsid w:val="004E652A"/>
    <w:rsid w:val="00504208"/>
    <w:rsid w:val="00511D10"/>
    <w:rsid w:val="00525B65"/>
    <w:rsid w:val="00525DBB"/>
    <w:rsid w:val="00526583"/>
    <w:rsid w:val="00533DB8"/>
    <w:rsid w:val="005369FC"/>
    <w:rsid w:val="005465BB"/>
    <w:rsid w:val="005607E5"/>
    <w:rsid w:val="00561096"/>
    <w:rsid w:val="005618B6"/>
    <w:rsid w:val="00563BB4"/>
    <w:rsid w:val="00576A3B"/>
    <w:rsid w:val="0058424D"/>
    <w:rsid w:val="005853B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600CEE"/>
    <w:rsid w:val="00601444"/>
    <w:rsid w:val="006018B8"/>
    <w:rsid w:val="00606BCE"/>
    <w:rsid w:val="00607146"/>
    <w:rsid w:val="006311E9"/>
    <w:rsid w:val="006326F9"/>
    <w:rsid w:val="00637200"/>
    <w:rsid w:val="0064445A"/>
    <w:rsid w:val="006464F8"/>
    <w:rsid w:val="0065420E"/>
    <w:rsid w:val="00657751"/>
    <w:rsid w:val="00660E8A"/>
    <w:rsid w:val="0066490F"/>
    <w:rsid w:val="006654C1"/>
    <w:rsid w:val="00666115"/>
    <w:rsid w:val="00667B8E"/>
    <w:rsid w:val="00671AB7"/>
    <w:rsid w:val="0068612F"/>
    <w:rsid w:val="0069536B"/>
    <w:rsid w:val="006A067A"/>
    <w:rsid w:val="006A2B5E"/>
    <w:rsid w:val="006A3323"/>
    <w:rsid w:val="006A5993"/>
    <w:rsid w:val="006B37AE"/>
    <w:rsid w:val="006B6702"/>
    <w:rsid w:val="006B7755"/>
    <w:rsid w:val="006C4B2F"/>
    <w:rsid w:val="006C6087"/>
    <w:rsid w:val="006C651B"/>
    <w:rsid w:val="006D0D26"/>
    <w:rsid w:val="006D46C6"/>
    <w:rsid w:val="006D49F3"/>
    <w:rsid w:val="006D6580"/>
    <w:rsid w:val="006E21C1"/>
    <w:rsid w:val="006E4812"/>
    <w:rsid w:val="006E715C"/>
    <w:rsid w:val="006F5428"/>
    <w:rsid w:val="007044D4"/>
    <w:rsid w:val="00707547"/>
    <w:rsid w:val="00710DF1"/>
    <w:rsid w:val="00724029"/>
    <w:rsid w:val="00724966"/>
    <w:rsid w:val="0074607F"/>
    <w:rsid w:val="00746AC5"/>
    <w:rsid w:val="00755258"/>
    <w:rsid w:val="007654D4"/>
    <w:rsid w:val="0077754F"/>
    <w:rsid w:val="007811B0"/>
    <w:rsid w:val="007867CC"/>
    <w:rsid w:val="00791FAC"/>
    <w:rsid w:val="00793EBF"/>
    <w:rsid w:val="007C4610"/>
    <w:rsid w:val="007C54E4"/>
    <w:rsid w:val="007E3B65"/>
    <w:rsid w:val="007F4526"/>
    <w:rsid w:val="00803F15"/>
    <w:rsid w:val="00805026"/>
    <w:rsid w:val="00810F93"/>
    <w:rsid w:val="00814C8C"/>
    <w:rsid w:val="00820D5C"/>
    <w:rsid w:val="00827948"/>
    <w:rsid w:val="008306A5"/>
    <w:rsid w:val="008312A7"/>
    <w:rsid w:val="00832822"/>
    <w:rsid w:val="00835F2D"/>
    <w:rsid w:val="00837888"/>
    <w:rsid w:val="00845254"/>
    <w:rsid w:val="00847970"/>
    <w:rsid w:val="00855669"/>
    <w:rsid w:val="00870CE5"/>
    <w:rsid w:val="008722F1"/>
    <w:rsid w:val="008739A9"/>
    <w:rsid w:val="008742CA"/>
    <w:rsid w:val="008755CC"/>
    <w:rsid w:val="00876DDE"/>
    <w:rsid w:val="0088195F"/>
    <w:rsid w:val="00883036"/>
    <w:rsid w:val="00891388"/>
    <w:rsid w:val="008925D3"/>
    <w:rsid w:val="0089280E"/>
    <w:rsid w:val="008934D3"/>
    <w:rsid w:val="008947A5"/>
    <w:rsid w:val="00896D79"/>
    <w:rsid w:val="008A3EC6"/>
    <w:rsid w:val="008A6E2E"/>
    <w:rsid w:val="008B3615"/>
    <w:rsid w:val="008B37CA"/>
    <w:rsid w:val="008B6914"/>
    <w:rsid w:val="008C496E"/>
    <w:rsid w:val="008D35D8"/>
    <w:rsid w:val="008D3BE2"/>
    <w:rsid w:val="008D45F5"/>
    <w:rsid w:val="008D5285"/>
    <w:rsid w:val="008E04DB"/>
    <w:rsid w:val="008E1B7A"/>
    <w:rsid w:val="008E43EC"/>
    <w:rsid w:val="008E47E5"/>
    <w:rsid w:val="008E7BEB"/>
    <w:rsid w:val="00904B76"/>
    <w:rsid w:val="00935B28"/>
    <w:rsid w:val="009377CA"/>
    <w:rsid w:val="00941855"/>
    <w:rsid w:val="00945D2B"/>
    <w:rsid w:val="009542D0"/>
    <w:rsid w:val="00967329"/>
    <w:rsid w:val="00971A4F"/>
    <w:rsid w:val="00973A55"/>
    <w:rsid w:val="009A43BE"/>
    <w:rsid w:val="009A6E61"/>
    <w:rsid w:val="009B033E"/>
    <w:rsid w:val="009B129C"/>
    <w:rsid w:val="009B147F"/>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2360A"/>
    <w:rsid w:val="00A269B8"/>
    <w:rsid w:val="00A26E63"/>
    <w:rsid w:val="00A27D2E"/>
    <w:rsid w:val="00A30F37"/>
    <w:rsid w:val="00A40DD4"/>
    <w:rsid w:val="00A55DC5"/>
    <w:rsid w:val="00A56BCC"/>
    <w:rsid w:val="00A670C3"/>
    <w:rsid w:val="00A715BB"/>
    <w:rsid w:val="00A71987"/>
    <w:rsid w:val="00A76B5B"/>
    <w:rsid w:val="00AA2571"/>
    <w:rsid w:val="00AA4339"/>
    <w:rsid w:val="00AD2285"/>
    <w:rsid w:val="00AD359D"/>
    <w:rsid w:val="00AD4275"/>
    <w:rsid w:val="00AD7B6B"/>
    <w:rsid w:val="00AE1734"/>
    <w:rsid w:val="00AE4863"/>
    <w:rsid w:val="00AF0BDC"/>
    <w:rsid w:val="00AF44CB"/>
    <w:rsid w:val="00AF4834"/>
    <w:rsid w:val="00B02772"/>
    <w:rsid w:val="00B030A4"/>
    <w:rsid w:val="00B03C32"/>
    <w:rsid w:val="00B05D06"/>
    <w:rsid w:val="00B17432"/>
    <w:rsid w:val="00B27D12"/>
    <w:rsid w:val="00B36A68"/>
    <w:rsid w:val="00B42003"/>
    <w:rsid w:val="00B42E4F"/>
    <w:rsid w:val="00B46E29"/>
    <w:rsid w:val="00B755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C2F9D"/>
    <w:rsid w:val="00BD7EF9"/>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4315"/>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B457F"/>
    <w:rsid w:val="00CB7F97"/>
    <w:rsid w:val="00CD0D91"/>
    <w:rsid w:val="00CD241F"/>
    <w:rsid w:val="00CE13CE"/>
    <w:rsid w:val="00CE505E"/>
    <w:rsid w:val="00CE772E"/>
    <w:rsid w:val="00CF32D3"/>
    <w:rsid w:val="00CF62E1"/>
    <w:rsid w:val="00CF6CE4"/>
    <w:rsid w:val="00CF6ED3"/>
    <w:rsid w:val="00D02619"/>
    <w:rsid w:val="00D06203"/>
    <w:rsid w:val="00D12A4B"/>
    <w:rsid w:val="00D16AA0"/>
    <w:rsid w:val="00D27854"/>
    <w:rsid w:val="00D30517"/>
    <w:rsid w:val="00D31AEC"/>
    <w:rsid w:val="00D32E37"/>
    <w:rsid w:val="00D35E63"/>
    <w:rsid w:val="00D42FAE"/>
    <w:rsid w:val="00D63551"/>
    <w:rsid w:val="00D75871"/>
    <w:rsid w:val="00D8318B"/>
    <w:rsid w:val="00D83516"/>
    <w:rsid w:val="00D8623A"/>
    <w:rsid w:val="00D87BC9"/>
    <w:rsid w:val="00D91511"/>
    <w:rsid w:val="00D97653"/>
    <w:rsid w:val="00DA4FA6"/>
    <w:rsid w:val="00DA5FCF"/>
    <w:rsid w:val="00DB128D"/>
    <w:rsid w:val="00DB44BE"/>
    <w:rsid w:val="00DB5460"/>
    <w:rsid w:val="00DC1DAE"/>
    <w:rsid w:val="00DC1EDD"/>
    <w:rsid w:val="00DD31D4"/>
    <w:rsid w:val="00DD3F27"/>
    <w:rsid w:val="00DD5307"/>
    <w:rsid w:val="00DE0015"/>
    <w:rsid w:val="00DE020F"/>
    <w:rsid w:val="00DE311E"/>
    <w:rsid w:val="00DF0DD8"/>
    <w:rsid w:val="00DF3D26"/>
    <w:rsid w:val="00E146C7"/>
    <w:rsid w:val="00E15DE8"/>
    <w:rsid w:val="00E226AD"/>
    <w:rsid w:val="00E4066E"/>
    <w:rsid w:val="00E423CE"/>
    <w:rsid w:val="00E52381"/>
    <w:rsid w:val="00E577DD"/>
    <w:rsid w:val="00E73265"/>
    <w:rsid w:val="00E7578A"/>
    <w:rsid w:val="00E83F17"/>
    <w:rsid w:val="00E90D89"/>
    <w:rsid w:val="00E91B0A"/>
    <w:rsid w:val="00E9376E"/>
    <w:rsid w:val="00E94141"/>
    <w:rsid w:val="00E96AAA"/>
    <w:rsid w:val="00EA2522"/>
    <w:rsid w:val="00EA262A"/>
    <w:rsid w:val="00EA2AEF"/>
    <w:rsid w:val="00EA3FCE"/>
    <w:rsid w:val="00EB3D9B"/>
    <w:rsid w:val="00EB748B"/>
    <w:rsid w:val="00EC685D"/>
    <w:rsid w:val="00ED0088"/>
    <w:rsid w:val="00EE1FA5"/>
    <w:rsid w:val="00EE32FC"/>
    <w:rsid w:val="00EE452C"/>
    <w:rsid w:val="00EF62D2"/>
    <w:rsid w:val="00F02138"/>
    <w:rsid w:val="00F10DA2"/>
    <w:rsid w:val="00F16497"/>
    <w:rsid w:val="00F3059C"/>
    <w:rsid w:val="00F30DDF"/>
    <w:rsid w:val="00F439A1"/>
    <w:rsid w:val="00F51489"/>
    <w:rsid w:val="00F55C9F"/>
    <w:rsid w:val="00F61507"/>
    <w:rsid w:val="00F630DB"/>
    <w:rsid w:val="00F74B92"/>
    <w:rsid w:val="00F8063E"/>
    <w:rsid w:val="00F97EE1"/>
    <w:rsid w:val="00FA086A"/>
    <w:rsid w:val="00FB3D8A"/>
    <w:rsid w:val="00FB4DC5"/>
    <w:rsid w:val="00FB778E"/>
    <w:rsid w:val="00FB7A09"/>
    <w:rsid w:val="00FC1EA2"/>
    <w:rsid w:val="00FC439D"/>
    <w:rsid w:val="00FD1F70"/>
    <w:rsid w:val="00FD2FEC"/>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ducation.ti.com/calculators/pd/US/Online-Learning/Tutorials" TargetMode="External"/><Relationship Id="rId18" Type="http://schemas.openxmlformats.org/officeDocument/2006/relationships/image" Target="media/image10.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jp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oleObject" Target="embeddings/oleObject1.bin"/><Relationship Id="rId27" Type="http://schemas.openxmlformats.org/officeDocument/2006/relationships/image" Target="media/image17.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27403-A175-4E14-A74B-6F686B10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2024-09-19T14:35:00Z</dcterms:created>
  <dcterms:modified xsi:type="dcterms:W3CDTF">2024-09-19T14:35:00Z</dcterms:modified>
</cp:coreProperties>
</file>