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6030"/>
        <w:gridCol w:w="3528"/>
      </w:tblGrid>
      <w:tr w:rsidR="00E247CE" w:rsidRPr="00356B5E">
        <w:trPr>
          <w:cantSplit/>
        </w:trPr>
        <w:tc>
          <w:tcPr>
            <w:tcW w:w="9558" w:type="dxa"/>
            <w:gridSpan w:val="2"/>
          </w:tcPr>
          <w:p w:rsidR="00E247CE" w:rsidRPr="00356B5E" w:rsidRDefault="00E247CE" w:rsidP="00356B5E">
            <w:pPr>
              <w:spacing w:after="120" w:line="280" w:lineRule="atLeast"/>
              <w:rPr>
                <w:b/>
              </w:rPr>
            </w:pPr>
            <w:r w:rsidRPr="00356B5E">
              <w:rPr>
                <w:b/>
              </w:rPr>
              <w:t>Introductio</w:t>
            </w:r>
            <w:r w:rsidR="005F1249" w:rsidRPr="00356B5E">
              <w:rPr>
                <w:b/>
              </w:rPr>
              <w:t>n</w:t>
            </w:r>
          </w:p>
        </w:tc>
      </w:tr>
      <w:tr w:rsidR="00E247CE" w:rsidRPr="00356B5E">
        <w:trPr>
          <w:cantSplit/>
        </w:trPr>
        <w:tc>
          <w:tcPr>
            <w:tcW w:w="9558" w:type="dxa"/>
            <w:gridSpan w:val="2"/>
          </w:tcPr>
          <w:p w:rsidR="00673E47" w:rsidRPr="00356B5E" w:rsidRDefault="005F1249" w:rsidP="00217D84">
            <w:pPr>
              <w:spacing w:after="120" w:line="280" w:lineRule="atLeast"/>
            </w:pPr>
            <w:r w:rsidRPr="00A84A08">
              <w:rPr>
                <w:rFonts w:eastAsia="Arial"/>
              </w:rPr>
              <w:t>As</w:t>
            </w:r>
            <w:r w:rsidRPr="00A84A08">
              <w:rPr>
                <w:rFonts w:eastAsia="Arial"/>
                <w:spacing w:val="-3"/>
              </w:rPr>
              <w:t xml:space="preserve"> </w:t>
            </w:r>
            <w:r w:rsidRPr="00A84A08">
              <w:rPr>
                <w:rFonts w:eastAsia="Arial"/>
              </w:rPr>
              <w:t>you</w:t>
            </w:r>
            <w:r w:rsidRPr="00A84A08">
              <w:rPr>
                <w:rFonts w:eastAsia="Arial"/>
                <w:spacing w:val="10"/>
              </w:rPr>
              <w:t xml:space="preserve"> </w:t>
            </w:r>
            <w:r w:rsidRPr="00A84A08">
              <w:rPr>
                <w:rFonts w:eastAsia="Arial"/>
              </w:rPr>
              <w:t>move</w:t>
            </w:r>
            <w:r w:rsidRPr="00A84A08">
              <w:rPr>
                <w:rFonts w:eastAsia="Arial"/>
                <w:spacing w:val="14"/>
              </w:rPr>
              <w:t xml:space="preserve"> </w:t>
            </w:r>
            <w:r w:rsidRPr="00A84A08">
              <w:rPr>
                <w:rFonts w:eastAsia="Arial"/>
              </w:rPr>
              <w:t>in</w:t>
            </w:r>
            <w:r w:rsidRPr="00A84A08">
              <w:rPr>
                <w:rFonts w:eastAsia="Arial"/>
                <w:spacing w:val="-26"/>
              </w:rPr>
              <w:t xml:space="preserve"> </w:t>
            </w:r>
            <w:r w:rsidRPr="00A84A08">
              <w:rPr>
                <w:rFonts w:eastAsia="Arial"/>
              </w:rPr>
              <w:t>front of</w:t>
            </w:r>
            <w:r w:rsidRPr="00A84A08">
              <w:rPr>
                <w:rFonts w:eastAsia="Arial"/>
                <w:spacing w:val="32"/>
              </w:rPr>
              <w:t xml:space="preserve"> </w:t>
            </w:r>
            <w:r w:rsidRPr="00A84A08">
              <w:rPr>
                <w:rFonts w:eastAsia="Arial"/>
              </w:rPr>
              <w:t>the</w:t>
            </w:r>
            <w:r w:rsidRPr="00A84A08">
              <w:rPr>
                <w:rFonts w:eastAsia="Arial"/>
                <w:spacing w:val="39"/>
              </w:rPr>
              <w:t xml:space="preserve"> </w:t>
            </w:r>
            <w:r w:rsidRPr="00A84A08">
              <w:rPr>
                <w:rFonts w:eastAsia="Arial"/>
              </w:rPr>
              <w:t>CBR</w:t>
            </w:r>
            <w:r w:rsidR="00356B5E">
              <w:rPr>
                <w:rFonts w:eastAsia="Arial"/>
              </w:rPr>
              <w:t xml:space="preserve"> </w:t>
            </w:r>
            <w:r w:rsidRPr="00A84A08">
              <w:rPr>
                <w:rFonts w:eastAsia="Arial"/>
              </w:rPr>
              <w:t>2</w:t>
            </w:r>
            <w:r w:rsidRPr="00A84A08">
              <w:rPr>
                <w:rFonts w:eastAsia="Arial"/>
                <w:spacing w:val="-9"/>
              </w:rPr>
              <w:t xml:space="preserve"> </w:t>
            </w:r>
            <w:r w:rsidRPr="00A84A08">
              <w:rPr>
                <w:rFonts w:eastAsia="Arial"/>
              </w:rPr>
              <w:t>your</w:t>
            </w:r>
            <w:r w:rsidRPr="00A84A08">
              <w:rPr>
                <w:rFonts w:eastAsia="Arial"/>
                <w:spacing w:val="6"/>
              </w:rPr>
              <w:t xml:space="preserve"> </w:t>
            </w:r>
            <w:r w:rsidRPr="00A84A08">
              <w:rPr>
                <w:rFonts w:eastAsia="Arial"/>
              </w:rPr>
              <w:t>motion</w:t>
            </w:r>
            <w:r w:rsidRPr="00A84A08">
              <w:rPr>
                <w:rFonts w:eastAsia="Arial"/>
                <w:spacing w:val="37"/>
              </w:rPr>
              <w:t xml:space="preserve"> </w:t>
            </w:r>
            <w:r w:rsidRPr="00A84A08">
              <w:rPr>
                <w:rFonts w:eastAsia="Arial"/>
              </w:rPr>
              <w:t>can</w:t>
            </w:r>
            <w:r w:rsidRPr="00A84A08">
              <w:rPr>
                <w:rFonts w:eastAsia="Arial"/>
                <w:spacing w:val="-7"/>
              </w:rPr>
              <w:t xml:space="preserve"> </w:t>
            </w:r>
            <w:r w:rsidRPr="00A84A08">
              <w:rPr>
                <w:rFonts w:eastAsia="Arial"/>
              </w:rPr>
              <w:t>be recorde</w:t>
            </w:r>
            <w:r w:rsidR="00217D84">
              <w:rPr>
                <w:rFonts w:eastAsia="Arial"/>
                <w:spacing w:val="52"/>
              </w:rPr>
              <w:t>d</w:t>
            </w:r>
            <w:r w:rsidRPr="00A84A08">
              <w:rPr>
                <w:rFonts w:eastAsia="Arial"/>
              </w:rPr>
              <w:t>.</w:t>
            </w:r>
            <w:r w:rsidRPr="00A84A08">
              <w:rPr>
                <w:rFonts w:eastAsia="Arial"/>
                <w:spacing w:val="-12"/>
              </w:rPr>
              <w:t xml:space="preserve">  </w:t>
            </w:r>
            <w:r w:rsidRPr="00A84A08">
              <w:rPr>
                <w:rFonts w:eastAsia="Arial"/>
              </w:rPr>
              <w:t>A</w:t>
            </w:r>
            <w:r w:rsidRPr="00A84A08">
              <w:rPr>
                <w:rFonts w:eastAsia="Arial"/>
                <w:spacing w:val="3"/>
              </w:rPr>
              <w:t xml:space="preserve"> </w:t>
            </w:r>
            <w:r w:rsidRPr="00A84A08">
              <w:rPr>
                <w:rFonts w:eastAsia="Arial"/>
              </w:rPr>
              <w:t>plot</w:t>
            </w:r>
            <w:r w:rsidRPr="00A84A08">
              <w:rPr>
                <w:rFonts w:eastAsia="Arial"/>
                <w:spacing w:val="28"/>
              </w:rPr>
              <w:t xml:space="preserve"> </w:t>
            </w:r>
            <w:r w:rsidRPr="00A84A08">
              <w:rPr>
                <w:rFonts w:eastAsia="Arial"/>
              </w:rPr>
              <w:t>of</w:t>
            </w:r>
            <w:r w:rsidRPr="00A84A08">
              <w:rPr>
                <w:rFonts w:eastAsia="Arial"/>
                <w:spacing w:val="13"/>
              </w:rPr>
              <w:t xml:space="preserve"> </w:t>
            </w:r>
            <w:r w:rsidRPr="00A84A08">
              <w:rPr>
                <w:rFonts w:eastAsia="Arial"/>
              </w:rPr>
              <w:t>this</w:t>
            </w:r>
            <w:r w:rsidRPr="00A84A08">
              <w:rPr>
                <w:rFonts w:eastAsia="Arial"/>
                <w:spacing w:val="12"/>
              </w:rPr>
              <w:t xml:space="preserve"> </w:t>
            </w:r>
            <w:r w:rsidRPr="00A84A08">
              <w:rPr>
                <w:rFonts w:eastAsia="Arial"/>
              </w:rPr>
              <w:t>motion</w:t>
            </w:r>
            <w:r w:rsidRPr="00A84A08">
              <w:rPr>
                <w:rFonts w:eastAsia="Arial"/>
                <w:spacing w:val="37"/>
              </w:rPr>
              <w:t xml:space="preserve"> </w:t>
            </w:r>
            <w:r w:rsidRPr="00A84A08">
              <w:rPr>
                <w:rFonts w:eastAsia="Arial"/>
              </w:rPr>
              <w:t>can</w:t>
            </w:r>
            <w:r w:rsidRPr="00A84A08">
              <w:rPr>
                <w:rFonts w:eastAsia="Arial"/>
                <w:spacing w:val="-7"/>
              </w:rPr>
              <w:t xml:space="preserve"> </w:t>
            </w:r>
            <w:r w:rsidRPr="00A84A08">
              <w:rPr>
                <w:rFonts w:eastAsia="Arial"/>
              </w:rPr>
              <w:t>easily</w:t>
            </w:r>
            <w:r w:rsidRPr="00A84A08">
              <w:rPr>
                <w:rFonts w:eastAsia="Arial"/>
                <w:spacing w:val="-11"/>
              </w:rPr>
              <w:t xml:space="preserve"> </w:t>
            </w:r>
            <w:r w:rsidRPr="00A84A08">
              <w:rPr>
                <w:rFonts w:eastAsia="Arial"/>
              </w:rPr>
              <w:t>be seen</w:t>
            </w:r>
            <w:r w:rsidRPr="00A84A08">
              <w:rPr>
                <w:rFonts w:eastAsia="Arial"/>
                <w:spacing w:val="-13"/>
              </w:rPr>
              <w:t xml:space="preserve"> </w:t>
            </w:r>
            <w:r w:rsidRPr="00A84A08">
              <w:rPr>
                <w:rFonts w:eastAsia="Arial"/>
              </w:rPr>
              <w:t>on</w:t>
            </w:r>
            <w:r w:rsidRPr="00A84A08">
              <w:rPr>
                <w:rFonts w:eastAsia="Arial"/>
                <w:spacing w:val="13"/>
              </w:rPr>
              <w:t xml:space="preserve"> </w:t>
            </w:r>
            <w:r w:rsidRPr="00A84A08">
              <w:rPr>
                <w:rFonts w:eastAsia="Arial"/>
              </w:rPr>
              <w:t>your</w:t>
            </w:r>
            <w:r w:rsidRPr="00A84A08">
              <w:rPr>
                <w:rFonts w:eastAsia="Arial"/>
                <w:spacing w:val="16"/>
              </w:rPr>
              <w:t xml:space="preserve"> </w:t>
            </w:r>
            <w:r w:rsidRPr="00A84A08">
              <w:rPr>
                <w:rFonts w:eastAsia="Arial"/>
              </w:rPr>
              <w:t>TI</w:t>
            </w:r>
            <w:r w:rsidRPr="00A84A08">
              <w:rPr>
                <w:rFonts w:eastAsia="Arial"/>
                <w:spacing w:val="-10"/>
              </w:rPr>
              <w:t xml:space="preserve"> </w:t>
            </w:r>
            <w:r w:rsidRPr="00A84A08">
              <w:rPr>
                <w:rFonts w:eastAsia="Arial"/>
              </w:rPr>
              <w:t>graphing</w:t>
            </w:r>
            <w:r w:rsidRPr="00A84A08">
              <w:rPr>
                <w:rFonts w:eastAsia="Arial"/>
                <w:spacing w:val="40"/>
              </w:rPr>
              <w:t xml:space="preserve"> </w:t>
            </w:r>
            <w:r w:rsidRPr="00A84A08">
              <w:rPr>
                <w:rFonts w:eastAsia="Arial"/>
              </w:rPr>
              <w:t>calculator.</w:t>
            </w:r>
            <w:r w:rsidRPr="00A84A08">
              <w:rPr>
                <w:rFonts w:eastAsia="Arial"/>
                <w:spacing w:val="46"/>
              </w:rPr>
              <w:t xml:space="preserve">  </w:t>
            </w:r>
            <w:r w:rsidRPr="00A84A08">
              <w:rPr>
                <w:rFonts w:eastAsia="Arial"/>
              </w:rPr>
              <w:t>Speeding</w:t>
            </w:r>
            <w:r w:rsidRPr="00A84A08">
              <w:rPr>
                <w:rFonts w:eastAsia="Arial"/>
                <w:spacing w:val="-8"/>
              </w:rPr>
              <w:t xml:space="preserve"> </w:t>
            </w:r>
            <w:r w:rsidR="00BF60F4" w:rsidRPr="00A84A08">
              <w:rPr>
                <w:rFonts w:eastAsia="Arial"/>
              </w:rPr>
              <w:t xml:space="preserve">up and </w:t>
            </w:r>
            <w:r w:rsidRPr="00A84A08">
              <w:rPr>
                <w:rFonts w:eastAsia="Arial"/>
              </w:rPr>
              <w:t>slowing down</w:t>
            </w:r>
            <w:r w:rsidRPr="00A84A08">
              <w:rPr>
                <w:rFonts w:eastAsia="Arial"/>
                <w:spacing w:val="4"/>
              </w:rPr>
              <w:t xml:space="preserve"> </w:t>
            </w:r>
            <w:r w:rsidRPr="00A84A08">
              <w:rPr>
                <w:rFonts w:eastAsia="Arial"/>
              </w:rPr>
              <w:t>are</w:t>
            </w:r>
            <w:r w:rsidRPr="00A84A08">
              <w:rPr>
                <w:rFonts w:eastAsia="Arial"/>
                <w:spacing w:val="-10"/>
              </w:rPr>
              <w:t xml:space="preserve"> </w:t>
            </w:r>
            <w:r w:rsidRPr="00A84A08">
              <w:rPr>
                <w:rFonts w:eastAsia="Arial"/>
              </w:rPr>
              <w:t>some</w:t>
            </w:r>
            <w:r w:rsidRPr="00A84A08">
              <w:rPr>
                <w:rFonts w:eastAsia="Arial"/>
                <w:spacing w:val="-17"/>
              </w:rPr>
              <w:t xml:space="preserve"> </w:t>
            </w:r>
            <w:r w:rsidRPr="00A84A08">
              <w:rPr>
                <w:rFonts w:eastAsia="Arial"/>
              </w:rPr>
              <w:t>of</w:t>
            </w:r>
            <w:r w:rsidRPr="00A84A08">
              <w:rPr>
                <w:rFonts w:eastAsia="Arial"/>
                <w:spacing w:val="10"/>
              </w:rPr>
              <w:t xml:space="preserve"> </w:t>
            </w:r>
            <w:r w:rsidRPr="00A84A08">
              <w:rPr>
                <w:rFonts w:eastAsia="Arial"/>
              </w:rPr>
              <w:t>the</w:t>
            </w:r>
            <w:r w:rsidRPr="00A84A08">
              <w:rPr>
                <w:rFonts w:eastAsia="Arial"/>
                <w:spacing w:val="7"/>
              </w:rPr>
              <w:t xml:space="preserve"> </w:t>
            </w:r>
            <w:r w:rsidRPr="00A84A08">
              <w:rPr>
                <w:rFonts w:eastAsia="Arial"/>
              </w:rPr>
              <w:t>factors that</w:t>
            </w:r>
            <w:r w:rsidRPr="00A84A08">
              <w:rPr>
                <w:rFonts w:eastAsia="Arial"/>
                <w:spacing w:val="20"/>
              </w:rPr>
              <w:t xml:space="preserve"> </w:t>
            </w:r>
            <w:r w:rsidRPr="00A84A08">
              <w:rPr>
                <w:rFonts w:eastAsia="Arial"/>
              </w:rPr>
              <w:t>can</w:t>
            </w:r>
            <w:r w:rsidRPr="00A84A08">
              <w:rPr>
                <w:rFonts w:eastAsia="Arial"/>
                <w:spacing w:val="-16"/>
              </w:rPr>
              <w:t xml:space="preserve"> </w:t>
            </w:r>
            <w:r w:rsidRPr="00A84A08">
              <w:rPr>
                <w:rFonts w:eastAsia="Arial"/>
              </w:rPr>
              <w:t>affect</w:t>
            </w:r>
            <w:r w:rsidRPr="00A84A08">
              <w:rPr>
                <w:rFonts w:eastAsia="Arial"/>
                <w:spacing w:val="6"/>
              </w:rPr>
              <w:t xml:space="preserve"> </w:t>
            </w:r>
            <w:r w:rsidRPr="00A84A08">
              <w:rPr>
                <w:rFonts w:eastAsia="Arial"/>
              </w:rPr>
              <w:t>a</w:t>
            </w:r>
            <w:r w:rsidRPr="00A84A08">
              <w:rPr>
                <w:rFonts w:eastAsia="Arial"/>
                <w:spacing w:val="-6"/>
              </w:rPr>
              <w:t xml:space="preserve"> </w:t>
            </w:r>
            <w:r w:rsidRPr="00A84A08">
              <w:rPr>
                <w:rFonts w:eastAsia="Arial"/>
              </w:rPr>
              <w:t>plot.</w:t>
            </w:r>
            <w:r w:rsidRPr="00A84A08">
              <w:rPr>
                <w:rFonts w:eastAsia="Arial"/>
                <w:spacing w:val="18"/>
              </w:rPr>
              <w:t xml:space="preserve"> </w:t>
            </w:r>
            <w:r w:rsidRPr="00A84A08">
              <w:rPr>
                <w:rFonts w:eastAsia="Arial"/>
              </w:rPr>
              <w:t>In this</w:t>
            </w:r>
            <w:r w:rsidRPr="00A84A08">
              <w:rPr>
                <w:rFonts w:eastAsia="Arial"/>
                <w:spacing w:val="3"/>
              </w:rPr>
              <w:t xml:space="preserve"> </w:t>
            </w:r>
            <w:r w:rsidRPr="00A84A08">
              <w:rPr>
                <w:rFonts w:eastAsia="Arial"/>
              </w:rPr>
              <w:t>activity,</w:t>
            </w:r>
            <w:r w:rsidRPr="00A84A08">
              <w:rPr>
                <w:rFonts w:eastAsia="Arial"/>
                <w:spacing w:val="16"/>
              </w:rPr>
              <w:t xml:space="preserve"> </w:t>
            </w:r>
            <w:r w:rsidRPr="00A84A08">
              <w:rPr>
                <w:rFonts w:eastAsia="Arial"/>
              </w:rPr>
              <w:t>you</w:t>
            </w:r>
            <w:r w:rsidRPr="00A84A08">
              <w:rPr>
                <w:rFonts w:eastAsia="Arial"/>
                <w:spacing w:val="-8"/>
              </w:rPr>
              <w:t xml:space="preserve"> </w:t>
            </w:r>
            <w:r w:rsidRPr="00A84A08">
              <w:rPr>
                <w:rFonts w:eastAsia="Arial"/>
              </w:rPr>
              <w:t>will</w:t>
            </w:r>
            <w:r w:rsidRPr="00A84A08">
              <w:rPr>
                <w:rFonts w:eastAsia="Arial"/>
                <w:spacing w:val="-16"/>
              </w:rPr>
              <w:t xml:space="preserve"> </w:t>
            </w:r>
            <w:r w:rsidRPr="00A84A08">
              <w:rPr>
                <w:rFonts w:eastAsia="Arial"/>
              </w:rPr>
              <w:t>explore</w:t>
            </w:r>
            <w:r w:rsidRPr="00A84A08">
              <w:rPr>
                <w:rFonts w:eastAsia="Arial"/>
                <w:spacing w:val="1"/>
              </w:rPr>
              <w:t xml:space="preserve"> </w:t>
            </w:r>
            <w:r w:rsidRPr="00A84A08">
              <w:rPr>
                <w:rFonts w:eastAsia="Arial"/>
              </w:rPr>
              <w:t>the effects</w:t>
            </w:r>
            <w:r w:rsidRPr="00A84A08">
              <w:rPr>
                <w:rFonts w:eastAsia="Arial"/>
                <w:spacing w:val="1"/>
              </w:rPr>
              <w:t xml:space="preserve"> </w:t>
            </w:r>
            <w:r w:rsidRPr="00A84A08">
              <w:rPr>
                <w:rFonts w:eastAsia="Arial"/>
              </w:rPr>
              <w:t>those</w:t>
            </w:r>
            <w:r w:rsidRPr="00A84A08">
              <w:rPr>
                <w:rFonts w:eastAsia="Arial"/>
                <w:spacing w:val="1"/>
              </w:rPr>
              <w:t xml:space="preserve"> </w:t>
            </w:r>
            <w:r w:rsidRPr="00A84A08">
              <w:rPr>
                <w:rFonts w:eastAsia="Arial"/>
              </w:rPr>
              <w:t>factors</w:t>
            </w:r>
            <w:r w:rsidRPr="00A84A08">
              <w:rPr>
                <w:rFonts w:eastAsia="Arial"/>
                <w:spacing w:val="8"/>
              </w:rPr>
              <w:t xml:space="preserve"> </w:t>
            </w:r>
            <w:r w:rsidRPr="00A84A08">
              <w:rPr>
                <w:rFonts w:eastAsia="Arial"/>
              </w:rPr>
              <w:t>have</w:t>
            </w:r>
            <w:r w:rsidRPr="00A84A08">
              <w:rPr>
                <w:rFonts w:eastAsia="Arial"/>
                <w:spacing w:val="-4"/>
              </w:rPr>
              <w:t xml:space="preserve"> </w:t>
            </w:r>
            <w:r w:rsidRPr="00A84A08">
              <w:rPr>
                <w:rFonts w:eastAsia="Arial"/>
              </w:rPr>
              <w:t>on</w:t>
            </w:r>
            <w:r w:rsidRPr="00A84A08">
              <w:rPr>
                <w:rFonts w:eastAsia="Arial"/>
                <w:spacing w:val="6"/>
              </w:rPr>
              <w:t xml:space="preserve"> </w:t>
            </w:r>
            <w:r w:rsidRPr="00A84A08">
              <w:rPr>
                <w:rFonts w:eastAsia="Arial"/>
              </w:rPr>
              <w:t>a</w:t>
            </w:r>
            <w:r w:rsidRPr="00A84A08">
              <w:rPr>
                <w:rFonts w:eastAsia="Arial"/>
                <w:spacing w:val="-2"/>
              </w:rPr>
              <w:t xml:space="preserve"> </w:t>
            </w:r>
            <w:r w:rsidRPr="00A84A08">
              <w:rPr>
                <w:rFonts w:eastAsia="Arial"/>
              </w:rPr>
              <w:t>plot.</w:t>
            </w:r>
          </w:p>
        </w:tc>
      </w:tr>
      <w:tr w:rsidR="00104711" w:rsidRPr="00356B5E" w:rsidTr="00217D84">
        <w:trPr>
          <w:cantSplit/>
          <w:trHeight w:val="3240"/>
        </w:trPr>
        <w:tc>
          <w:tcPr>
            <w:tcW w:w="6030" w:type="dxa"/>
          </w:tcPr>
          <w:p w:rsidR="006454E2" w:rsidRPr="00A84A08" w:rsidRDefault="006454E2" w:rsidP="00A84A08">
            <w:pPr>
              <w:spacing w:before="120" w:after="120" w:line="280" w:lineRule="atLeast"/>
              <w:rPr>
                <w:b/>
              </w:rPr>
            </w:pPr>
            <w:r w:rsidRPr="00A84A08">
              <w:rPr>
                <w:b/>
              </w:rPr>
              <w:t>Objectives</w:t>
            </w:r>
          </w:p>
          <w:p w:rsidR="006454E2" w:rsidRPr="00A84A08" w:rsidRDefault="006454E2" w:rsidP="00A84A08">
            <w:pPr>
              <w:spacing w:line="280" w:lineRule="atLeast"/>
              <w:ind w:right="-20"/>
            </w:pPr>
            <w:r w:rsidRPr="00A84A08">
              <w:t>In</w:t>
            </w:r>
            <w:r w:rsidRPr="00A84A08">
              <w:rPr>
                <w:spacing w:val="53"/>
              </w:rPr>
              <w:t xml:space="preserve"> </w:t>
            </w:r>
            <w:r w:rsidRPr="00A84A08">
              <w:rPr>
                <w:w w:val="119"/>
              </w:rPr>
              <w:t>this</w:t>
            </w:r>
            <w:r w:rsidRPr="00A84A08">
              <w:rPr>
                <w:spacing w:val="9"/>
                <w:w w:val="119"/>
              </w:rPr>
              <w:t xml:space="preserve"> </w:t>
            </w:r>
            <w:r w:rsidRPr="00A84A08">
              <w:rPr>
                <w:w w:val="119"/>
              </w:rPr>
              <w:t>activity</w:t>
            </w:r>
            <w:r w:rsidRPr="00A84A08">
              <w:rPr>
                <w:spacing w:val="-26"/>
                <w:w w:val="119"/>
              </w:rPr>
              <w:t xml:space="preserve"> </w:t>
            </w:r>
            <w:r w:rsidRPr="00A84A08">
              <w:t>you</w:t>
            </w:r>
            <w:r w:rsidRPr="00A84A08">
              <w:rPr>
                <w:spacing w:val="43"/>
              </w:rPr>
              <w:t xml:space="preserve"> </w:t>
            </w:r>
            <w:r w:rsidRPr="00A84A08">
              <w:t>will</w:t>
            </w:r>
            <w:r w:rsidRPr="00A84A08">
              <w:rPr>
                <w:spacing w:val="48"/>
              </w:rPr>
              <w:t xml:space="preserve"> </w:t>
            </w:r>
            <w:r w:rsidRPr="00A84A08">
              <w:rPr>
                <w:w w:val="115"/>
              </w:rPr>
              <w:t>decide how to move in front of a</w:t>
            </w:r>
            <w:r w:rsidRPr="00A84A08">
              <w:t xml:space="preserve"> CBR</w:t>
            </w:r>
            <w:r w:rsidR="00776B46">
              <w:t xml:space="preserve"> </w:t>
            </w:r>
            <w:r w:rsidRPr="00A84A08">
              <w:t>2</w:t>
            </w:r>
            <w:r w:rsidRPr="00A84A08">
              <w:rPr>
                <w:spacing w:val="50"/>
              </w:rPr>
              <w:t xml:space="preserve"> </w:t>
            </w:r>
            <w:r w:rsidRPr="00A84A08">
              <w:t>(or move the CBR</w:t>
            </w:r>
            <w:r w:rsidR="00776B46">
              <w:t xml:space="preserve"> </w:t>
            </w:r>
            <w:r w:rsidRPr="00A84A08">
              <w:t xml:space="preserve">2 in front of a target) </w:t>
            </w:r>
            <w:r w:rsidRPr="00A84A08">
              <w:rPr>
                <w:w w:val="111"/>
              </w:rPr>
              <w:t>to:</w:t>
            </w:r>
          </w:p>
          <w:p w:rsidR="006454E2" w:rsidRPr="00A84A08" w:rsidRDefault="006454E2" w:rsidP="00A84A08">
            <w:pPr>
              <w:spacing w:before="6" w:line="280" w:lineRule="atLeast"/>
              <w:ind w:firstLine="73"/>
              <w:rPr>
                <w:rFonts w:eastAsiaTheme="minorHAnsi"/>
              </w:rPr>
            </w:pPr>
          </w:p>
          <w:p w:rsidR="006454E2" w:rsidRPr="00217D84" w:rsidRDefault="006454E2" w:rsidP="00C9160E">
            <w:pPr>
              <w:pStyle w:val="ListParagraph"/>
              <w:numPr>
                <w:ilvl w:val="0"/>
                <w:numId w:val="5"/>
              </w:numPr>
              <w:spacing w:line="280" w:lineRule="atLeast"/>
              <w:ind w:left="706"/>
            </w:pPr>
            <w:r w:rsidRPr="00217D84">
              <w:rPr>
                <w:w w:val="114"/>
              </w:rPr>
              <w:t>Observe</w:t>
            </w:r>
            <w:r w:rsidRPr="00217D84">
              <w:rPr>
                <w:spacing w:val="-1"/>
                <w:w w:val="114"/>
              </w:rPr>
              <w:t xml:space="preserve"> </w:t>
            </w:r>
            <w:r w:rsidRPr="00217D84">
              <w:t>the effect</w:t>
            </w:r>
            <w:r w:rsidRPr="00217D84">
              <w:rPr>
                <w:spacing w:val="3"/>
              </w:rPr>
              <w:t xml:space="preserve"> </w:t>
            </w:r>
            <w:r w:rsidRPr="00217D84">
              <w:rPr>
                <w:i/>
                <w:w w:val="113"/>
              </w:rPr>
              <w:t>speeding</w:t>
            </w:r>
            <w:r w:rsidR="00693D87" w:rsidRPr="00217D84">
              <w:rPr>
                <w:i/>
                <w:w w:val="113"/>
              </w:rPr>
              <w:t xml:space="preserve"> </w:t>
            </w:r>
            <w:r w:rsidRPr="00217D84">
              <w:rPr>
                <w:i/>
              </w:rPr>
              <w:t>up</w:t>
            </w:r>
            <w:r w:rsidRPr="00217D84">
              <w:rPr>
                <w:i/>
                <w:spacing w:val="53"/>
              </w:rPr>
              <w:t xml:space="preserve"> </w:t>
            </w:r>
            <w:r w:rsidRPr="00217D84">
              <w:rPr>
                <w:w w:val="123"/>
              </w:rPr>
              <w:t>has</w:t>
            </w:r>
            <w:r w:rsidRPr="00217D84">
              <w:rPr>
                <w:spacing w:val="-7"/>
                <w:w w:val="123"/>
              </w:rPr>
              <w:t xml:space="preserve"> </w:t>
            </w:r>
            <w:r w:rsidRPr="00217D84">
              <w:t>on</w:t>
            </w:r>
            <w:r w:rsidRPr="00217D84">
              <w:rPr>
                <w:spacing w:val="33"/>
              </w:rPr>
              <w:t xml:space="preserve"> </w:t>
            </w:r>
            <w:r w:rsidRPr="00217D84">
              <w:rPr>
                <w:w w:val="116"/>
              </w:rPr>
              <w:t>a</w:t>
            </w:r>
            <w:r w:rsidRPr="00217D84">
              <w:rPr>
                <w:spacing w:val="8"/>
                <w:w w:val="116"/>
              </w:rPr>
              <w:t xml:space="preserve"> </w:t>
            </w:r>
            <w:r w:rsidRPr="00217D84">
              <w:rPr>
                <w:w w:val="116"/>
              </w:rPr>
              <w:t>Distance-Time</w:t>
            </w:r>
            <w:r w:rsidRPr="00217D84">
              <w:rPr>
                <w:spacing w:val="-31"/>
                <w:w w:val="116"/>
              </w:rPr>
              <w:t xml:space="preserve"> </w:t>
            </w:r>
            <w:r w:rsidRPr="00217D84">
              <w:rPr>
                <w:w w:val="116"/>
              </w:rPr>
              <w:t xml:space="preserve">plot. </w:t>
            </w:r>
          </w:p>
          <w:p w:rsidR="006454E2" w:rsidRPr="00217D84" w:rsidRDefault="006454E2" w:rsidP="00C9160E">
            <w:pPr>
              <w:pStyle w:val="ListParagraph"/>
              <w:numPr>
                <w:ilvl w:val="0"/>
                <w:numId w:val="5"/>
              </w:numPr>
              <w:spacing w:line="280" w:lineRule="atLeast"/>
              <w:ind w:left="706"/>
            </w:pPr>
            <w:r w:rsidRPr="00217D84">
              <w:rPr>
                <w:w w:val="114"/>
              </w:rPr>
              <w:t>Observe</w:t>
            </w:r>
            <w:r w:rsidRPr="00217D84">
              <w:rPr>
                <w:spacing w:val="-1"/>
                <w:w w:val="114"/>
              </w:rPr>
              <w:t xml:space="preserve"> </w:t>
            </w:r>
            <w:r w:rsidRPr="00217D84">
              <w:t xml:space="preserve">the effect </w:t>
            </w:r>
            <w:r w:rsidRPr="00217D84">
              <w:rPr>
                <w:i/>
                <w:w w:val="117"/>
              </w:rPr>
              <w:t>slowing</w:t>
            </w:r>
            <w:r w:rsidR="00693D87" w:rsidRPr="00217D84">
              <w:rPr>
                <w:i/>
                <w:spacing w:val="-25"/>
                <w:w w:val="117"/>
              </w:rPr>
              <w:t xml:space="preserve"> </w:t>
            </w:r>
            <w:r w:rsidRPr="00217D84">
              <w:rPr>
                <w:i/>
                <w:w w:val="117"/>
              </w:rPr>
              <w:t>down</w:t>
            </w:r>
            <w:r w:rsidRPr="00217D84">
              <w:rPr>
                <w:i/>
                <w:spacing w:val="-8"/>
                <w:w w:val="117"/>
              </w:rPr>
              <w:t xml:space="preserve"> </w:t>
            </w:r>
            <w:r w:rsidRPr="00217D84">
              <w:rPr>
                <w:w w:val="117"/>
              </w:rPr>
              <w:t>has</w:t>
            </w:r>
            <w:r w:rsidRPr="00217D84">
              <w:rPr>
                <w:spacing w:val="16"/>
                <w:w w:val="117"/>
              </w:rPr>
              <w:t xml:space="preserve"> </w:t>
            </w:r>
            <w:r w:rsidRPr="00217D84">
              <w:t>on</w:t>
            </w:r>
            <w:r w:rsidRPr="00217D84">
              <w:rPr>
                <w:spacing w:val="33"/>
              </w:rPr>
              <w:t xml:space="preserve"> </w:t>
            </w:r>
            <w:r w:rsidRPr="00217D84">
              <w:rPr>
                <w:w w:val="116"/>
              </w:rPr>
              <w:t>a</w:t>
            </w:r>
            <w:r w:rsidRPr="00217D84">
              <w:rPr>
                <w:spacing w:val="8"/>
                <w:w w:val="116"/>
              </w:rPr>
              <w:t xml:space="preserve"> </w:t>
            </w:r>
            <w:r w:rsidRPr="00217D84">
              <w:rPr>
                <w:w w:val="116"/>
              </w:rPr>
              <w:t>Distance-Time</w:t>
            </w:r>
            <w:r w:rsidRPr="00217D84">
              <w:rPr>
                <w:spacing w:val="-31"/>
                <w:w w:val="116"/>
              </w:rPr>
              <w:t xml:space="preserve"> </w:t>
            </w:r>
            <w:r w:rsidRPr="00217D84">
              <w:rPr>
                <w:w w:val="116"/>
              </w:rPr>
              <w:t>plot.</w:t>
            </w:r>
          </w:p>
          <w:p w:rsidR="00104711" w:rsidRPr="00356B5E" w:rsidRDefault="00104711" w:rsidP="00A84A08">
            <w:pPr>
              <w:spacing w:after="120" w:line="280" w:lineRule="atLeast"/>
            </w:pPr>
          </w:p>
        </w:tc>
        <w:tc>
          <w:tcPr>
            <w:tcW w:w="3528" w:type="dxa"/>
          </w:tcPr>
          <w:p w:rsidR="000A6BE0" w:rsidRPr="00356B5E" w:rsidRDefault="000A6BE0">
            <w:pPr>
              <w:spacing w:after="120" w:line="280" w:lineRule="atLeast"/>
              <w:jc w:val="center"/>
            </w:pPr>
          </w:p>
          <w:p w:rsidR="00104711" w:rsidRPr="00356B5E" w:rsidRDefault="005F1249">
            <w:pPr>
              <w:spacing w:after="120" w:line="280" w:lineRule="atLeast"/>
              <w:jc w:val="center"/>
            </w:pPr>
            <w:r w:rsidRPr="00A84A08">
              <w:rPr>
                <w:noProof/>
              </w:rPr>
              <w:drawing>
                <wp:inline distT="0" distB="0" distL="0" distR="0" wp14:anchorId="4DA9EE4F" wp14:editId="0B283A79">
                  <wp:extent cx="1940943" cy="1762401"/>
                  <wp:effectExtent l="0" t="0" r="2540" b="0"/>
                  <wp:docPr id="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4" t="3692" r="30514" b="26471"/>
                          <a:stretch/>
                        </pic:blipFill>
                        <pic:spPr bwMode="auto">
                          <a:xfrm>
                            <a:off x="0" y="0"/>
                            <a:ext cx="1944064" cy="176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B5E" w:rsidRPr="00356B5E" w:rsidTr="006F29AB">
        <w:trPr>
          <w:cantSplit/>
        </w:trPr>
        <w:tc>
          <w:tcPr>
            <w:tcW w:w="6030" w:type="dxa"/>
          </w:tcPr>
          <w:p w:rsidR="00356B5E" w:rsidRDefault="00356B5E" w:rsidP="00356B5E">
            <w:pPr>
              <w:spacing w:after="120" w:line="280" w:lineRule="atLeast"/>
              <w:rPr>
                <w:b/>
              </w:rPr>
            </w:pPr>
            <w:r>
              <w:rPr>
                <w:b/>
              </w:rPr>
              <w:t>You’ll need</w:t>
            </w:r>
          </w:p>
          <w:p w:rsidR="00356B5E" w:rsidRDefault="00356B5E" w:rsidP="00A84A08">
            <w:pPr>
              <w:pStyle w:val="ListParagraph"/>
              <w:numPr>
                <w:ilvl w:val="0"/>
                <w:numId w:val="6"/>
              </w:numPr>
              <w:spacing w:after="120" w:line="280" w:lineRule="atLeast"/>
            </w:pPr>
            <w:r w:rsidRPr="00A84A08">
              <w:t xml:space="preserve">TI-84 Plus CE, with Vernier </w:t>
            </w:r>
            <w:proofErr w:type="spellStart"/>
            <w:r w:rsidRPr="00A84A08">
              <w:t>EasyData</w:t>
            </w:r>
            <w:proofErr w:type="spellEnd"/>
            <w:r w:rsidRPr="00A84A08">
              <w:t>™ App</w:t>
            </w:r>
          </w:p>
          <w:p w:rsidR="00356B5E" w:rsidRPr="00356B5E" w:rsidRDefault="00356B5E" w:rsidP="00A84A08">
            <w:pPr>
              <w:pStyle w:val="ListParagraph"/>
              <w:numPr>
                <w:ilvl w:val="0"/>
                <w:numId w:val="6"/>
              </w:numPr>
              <w:spacing w:after="120" w:line="280" w:lineRule="atLeast"/>
            </w:pPr>
            <w:r>
              <w:t>CBR 2™ motion sensor unit with mini-USB connecting cable</w:t>
            </w:r>
          </w:p>
        </w:tc>
        <w:tc>
          <w:tcPr>
            <w:tcW w:w="3528" w:type="dxa"/>
          </w:tcPr>
          <w:p w:rsidR="00356B5E" w:rsidRPr="00356B5E" w:rsidRDefault="00356B5E" w:rsidP="00356B5E">
            <w:pPr>
              <w:spacing w:after="120" w:line="280" w:lineRule="atLeast"/>
              <w:jc w:val="center"/>
            </w:pPr>
          </w:p>
        </w:tc>
      </w:tr>
      <w:tr w:rsidR="00104711" w:rsidRPr="00356B5E" w:rsidTr="00A84A08">
        <w:trPr>
          <w:cantSplit/>
          <w:trHeight w:val="3330"/>
        </w:trPr>
        <w:tc>
          <w:tcPr>
            <w:tcW w:w="6030" w:type="dxa"/>
          </w:tcPr>
          <w:p w:rsidR="006F29AB" w:rsidRPr="00A84A08" w:rsidRDefault="006F29AB">
            <w:pPr>
              <w:spacing w:after="120" w:line="280" w:lineRule="atLeast"/>
            </w:pPr>
            <w:r w:rsidRPr="00A84A08">
              <w:rPr>
                <w:b/>
              </w:rPr>
              <w:t>Using the CBR</w:t>
            </w:r>
            <w:r w:rsidR="00356B5E">
              <w:rPr>
                <w:b/>
              </w:rPr>
              <w:t xml:space="preserve"> </w:t>
            </w:r>
            <w:r w:rsidRPr="00A84A08">
              <w:rPr>
                <w:b/>
              </w:rPr>
              <w:t>2</w:t>
            </w:r>
            <w:r w:rsidR="00356B5E">
              <w:rPr>
                <w:b/>
              </w:rPr>
              <w:t>™ motion sensor</w:t>
            </w:r>
            <w:r w:rsidRPr="00A84A08">
              <w:rPr>
                <w:b/>
              </w:rPr>
              <w:t xml:space="preserve"> and </w:t>
            </w:r>
            <w:r w:rsidR="00356B5E">
              <w:rPr>
                <w:b/>
              </w:rPr>
              <w:t xml:space="preserve">Vernier </w:t>
            </w:r>
            <w:proofErr w:type="spellStart"/>
            <w:r w:rsidRPr="00A84A08">
              <w:rPr>
                <w:b/>
              </w:rPr>
              <w:t>EasyData</w:t>
            </w:r>
            <w:proofErr w:type="spellEnd"/>
            <w:r w:rsidR="00356B5E">
              <w:rPr>
                <w:b/>
              </w:rPr>
              <w:t>®</w:t>
            </w:r>
            <w:r w:rsidRPr="00A84A08">
              <w:rPr>
                <w:b/>
              </w:rPr>
              <w:t xml:space="preserve"> App</w:t>
            </w:r>
          </w:p>
          <w:p w:rsidR="009D1114" w:rsidRPr="00356B5E" w:rsidRDefault="006F29AB">
            <w:pPr>
              <w:spacing w:after="120" w:line="280" w:lineRule="atLeast"/>
              <w:ind w:left="433" w:hanging="253"/>
            </w:pPr>
            <w:r w:rsidRPr="00A84A08">
              <w:t>1. Connect the handheld with the CBR</w:t>
            </w:r>
            <w:r w:rsidR="00356B5E">
              <w:t xml:space="preserve"> </w:t>
            </w:r>
            <w:r w:rsidRPr="00A84A08">
              <w:t xml:space="preserve">2 using the USB cable.  </w:t>
            </w:r>
            <w:proofErr w:type="spellStart"/>
            <w:r w:rsidRPr="00A84A08">
              <w:t>EasyData</w:t>
            </w:r>
            <w:proofErr w:type="spellEnd"/>
            <w:r w:rsidRPr="00A84A08">
              <w:t xml:space="preserve"> will immediately open, and the CBR</w:t>
            </w:r>
            <w:r w:rsidR="00356B5E">
              <w:t xml:space="preserve"> </w:t>
            </w:r>
            <w:r w:rsidRPr="00A84A08">
              <w:t xml:space="preserve">2 will begin collecting distance data every time it clicks.  In the </w:t>
            </w:r>
            <w:proofErr w:type="spellStart"/>
            <w:r w:rsidRPr="00A84A08">
              <w:t>EasyData</w:t>
            </w:r>
            <w:proofErr w:type="spellEnd"/>
            <w:r w:rsidRPr="00A84A08">
              <w:t xml:space="preserve"> </w:t>
            </w:r>
            <w:r w:rsidR="00356B5E">
              <w:t>A</w:t>
            </w:r>
            <w:r w:rsidRPr="00A84A08">
              <w:t xml:space="preserve">pp, the tabs at the bottom </w:t>
            </w:r>
            <w:r w:rsidR="00356B5E">
              <w:t xml:space="preserve">of the screen </w:t>
            </w:r>
            <w:r w:rsidRPr="00A84A08">
              <w:t xml:space="preserve">indicate the menus that can be accessed by pressing the </w:t>
            </w:r>
            <w:r w:rsidR="00356B5E">
              <w:t xml:space="preserve">actual calculator </w:t>
            </w:r>
            <w:r w:rsidRPr="00A84A08">
              <w:t>keys directly below</w:t>
            </w:r>
            <w:r w:rsidR="00356B5E">
              <w:t xml:space="preserve"> the tabs</w:t>
            </w:r>
            <w:r w:rsidRPr="00A84A08">
              <w:t xml:space="preserve">.    </w:t>
            </w:r>
          </w:p>
        </w:tc>
        <w:tc>
          <w:tcPr>
            <w:tcW w:w="3528" w:type="dxa"/>
          </w:tcPr>
          <w:p w:rsidR="006F29AB" w:rsidRPr="00356B5E" w:rsidRDefault="006F29AB">
            <w:pPr>
              <w:spacing w:after="120" w:line="280" w:lineRule="atLeast"/>
              <w:jc w:val="center"/>
            </w:pPr>
          </w:p>
          <w:p w:rsidR="00356B5E" w:rsidRDefault="006F29AB">
            <w:pPr>
              <w:spacing w:after="120" w:line="280" w:lineRule="atLeast"/>
              <w:jc w:val="center"/>
            </w:pPr>
            <w:r w:rsidRPr="00A84A08">
              <w:rPr>
                <w:noProof/>
              </w:rPr>
              <w:drawing>
                <wp:inline distT="0" distB="0" distL="0" distR="0" wp14:anchorId="2157EB68" wp14:editId="44EEB824">
                  <wp:extent cx="1828800" cy="1371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711" w:rsidRPr="00356B5E" w:rsidRDefault="00356B5E">
            <w:pPr>
              <w:spacing w:after="120" w:line="28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151B223C" wp14:editId="4CFD1384">
                  <wp:extent cx="1785668" cy="170592"/>
                  <wp:effectExtent l="0" t="0" r="5080" b="127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768" cy="1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1114" w:rsidRPr="00356B5E" w:rsidTr="005C22E4">
        <w:trPr>
          <w:cantSplit/>
        </w:trPr>
        <w:tc>
          <w:tcPr>
            <w:tcW w:w="9558" w:type="dxa"/>
            <w:gridSpan w:val="2"/>
          </w:tcPr>
          <w:p w:rsidR="00703C6C" w:rsidRPr="00A84A08" w:rsidRDefault="00703C6C" w:rsidP="00A84A08">
            <w:pPr>
              <w:spacing w:after="120" w:line="280" w:lineRule="atLeast"/>
              <w:ind w:right="-14"/>
              <w:rPr>
                <w:rFonts w:eastAsiaTheme="minorHAnsi"/>
              </w:rPr>
            </w:pPr>
            <w:r w:rsidRPr="00A84A08">
              <w:rPr>
                <w:rFonts w:eastAsia="Arial"/>
                <w:b/>
                <w:bCs/>
                <w:w w:val="93"/>
              </w:rPr>
              <w:t xml:space="preserve">Collecting </w:t>
            </w:r>
            <w:r w:rsidRPr="00A84A08">
              <w:rPr>
                <w:rFonts w:eastAsia="Arial"/>
                <w:b/>
                <w:bCs/>
              </w:rPr>
              <w:t>the</w:t>
            </w:r>
            <w:r w:rsidRPr="00A84A08">
              <w:rPr>
                <w:rFonts w:eastAsia="Arial"/>
                <w:b/>
                <w:bCs/>
                <w:spacing w:val="-9"/>
              </w:rPr>
              <w:t xml:space="preserve"> </w:t>
            </w:r>
            <w:r w:rsidRPr="00A84A08">
              <w:rPr>
                <w:rFonts w:eastAsia="Arial"/>
                <w:b/>
                <w:bCs/>
              </w:rPr>
              <w:t>Data</w:t>
            </w:r>
          </w:p>
          <w:p w:rsidR="009D1114" w:rsidRPr="00356B5E" w:rsidRDefault="00703C6C">
            <w:pPr>
              <w:spacing w:after="120" w:line="280" w:lineRule="atLeast"/>
              <w:ind w:left="253"/>
            </w:pPr>
            <w:r w:rsidRPr="00A84A08">
              <w:t>During these observations you will explore the effects that gradually speeding up and gradually slowing down the rate at which you walk have on a Distance-Time plot.  Time will be plotted on the horizontal axis, and the distance from the CBR</w:t>
            </w:r>
            <w:r w:rsidR="00356B5E">
              <w:t xml:space="preserve"> </w:t>
            </w:r>
            <w:r w:rsidRPr="00A84A08">
              <w:t>2 to the walker (in meters) will be plotted on the vertical axis.  When collecting data in these observations, be aware that the CBR</w:t>
            </w:r>
            <w:r w:rsidR="00356B5E">
              <w:t xml:space="preserve"> </w:t>
            </w:r>
            <w:r w:rsidRPr="00A84A08">
              <w:t xml:space="preserve">2 measures from 0.15 meters (6 inches) to 6 meters (about 18 feet).  </w:t>
            </w:r>
          </w:p>
        </w:tc>
      </w:tr>
      <w:tr w:rsidR="007601C7" w:rsidRPr="00356B5E" w:rsidTr="00A84A08">
        <w:trPr>
          <w:cantSplit/>
        </w:trPr>
        <w:tc>
          <w:tcPr>
            <w:tcW w:w="6030" w:type="dxa"/>
          </w:tcPr>
          <w:p w:rsidR="00665E65" w:rsidRPr="00A84A08" w:rsidRDefault="00665E65">
            <w:pPr>
              <w:spacing w:line="280" w:lineRule="atLeast"/>
              <w:ind w:left="180" w:hanging="180"/>
              <w:rPr>
                <w:b/>
              </w:rPr>
            </w:pPr>
            <w:r w:rsidRPr="00A84A08">
              <w:rPr>
                <w:b/>
              </w:rPr>
              <w:lastRenderedPageBreak/>
              <w:t>Trial 1</w:t>
            </w:r>
            <w:r w:rsidR="00D448D4" w:rsidRPr="00A84A08">
              <w:rPr>
                <w:b/>
              </w:rPr>
              <w:t xml:space="preserve"> (close to far)</w:t>
            </w:r>
          </w:p>
          <w:p w:rsidR="00FA6107" w:rsidRPr="00356B5E" w:rsidRDefault="00665E65">
            <w:pPr>
              <w:spacing w:after="120" w:line="280" w:lineRule="atLeast"/>
              <w:ind w:left="250" w:hanging="250"/>
            </w:pPr>
            <w:r w:rsidRPr="00A84A08">
              <w:t>2. Write how you would walk in front of the CBR</w:t>
            </w:r>
            <w:r w:rsidR="00356B5E">
              <w:t xml:space="preserve"> </w:t>
            </w:r>
            <w:r w:rsidRPr="00A84A08">
              <w:t>2 in order to make the distance-time graph at the right.  Record your description using accurate terms (where you start</w:t>
            </w:r>
            <w:r w:rsidR="005F64B2" w:rsidRPr="00A84A08">
              <w:t>ed</w:t>
            </w:r>
            <w:r w:rsidRPr="00A84A08">
              <w:t xml:space="preserve">, which </w:t>
            </w:r>
            <w:r w:rsidR="005F64B2" w:rsidRPr="00A84A08">
              <w:t>direction you walked, what changes in speed</w:t>
            </w:r>
            <w:r w:rsidRPr="00A84A08">
              <w:t>, etc.).</w:t>
            </w:r>
          </w:p>
        </w:tc>
        <w:tc>
          <w:tcPr>
            <w:tcW w:w="3528" w:type="dxa"/>
          </w:tcPr>
          <w:p w:rsidR="00AD00E5" w:rsidRPr="00356B5E" w:rsidRDefault="000B0DD9">
            <w:pPr>
              <w:spacing w:after="120" w:line="280" w:lineRule="atLeast"/>
              <w:jc w:val="center"/>
            </w:pPr>
            <w:r w:rsidRPr="00A84A08">
              <w:rPr>
                <w:noProof/>
              </w:rPr>
              <w:drawing>
                <wp:inline distT="0" distB="0" distL="0" distR="0" wp14:anchorId="23E27FE1" wp14:editId="435094CF">
                  <wp:extent cx="1817705" cy="1368111"/>
                  <wp:effectExtent l="0" t="0" r="0" b="3810"/>
                  <wp:docPr id="4" name="Picture 4" descr="C:\Users\Marian\AppData\Local\Temp\Texas Instruments\TI-SmartView CE for the TI-84 Plus Family\Capture12-14598714653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C:\Users\Marian\AppData\Local\Temp\Texas Instruments\TI-SmartView CE for the TI-84 Plus Family\Capture12-14598714653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984" cy="1378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107" w:rsidRPr="00356B5E" w:rsidRDefault="00FA6107">
            <w:pPr>
              <w:spacing w:after="120" w:line="280" w:lineRule="atLeast"/>
              <w:jc w:val="center"/>
            </w:pPr>
          </w:p>
          <w:p w:rsidR="007601C7" w:rsidRPr="00356B5E" w:rsidRDefault="007601C7">
            <w:pPr>
              <w:spacing w:after="120" w:line="280" w:lineRule="atLeast"/>
              <w:jc w:val="center"/>
            </w:pPr>
          </w:p>
        </w:tc>
      </w:tr>
      <w:tr w:rsidR="00665E65" w:rsidRPr="00356B5E" w:rsidTr="006F29AB">
        <w:trPr>
          <w:cantSplit/>
        </w:trPr>
        <w:tc>
          <w:tcPr>
            <w:tcW w:w="6030" w:type="dxa"/>
          </w:tcPr>
          <w:p w:rsidR="00665E65" w:rsidRPr="00A84A08" w:rsidRDefault="00665E65">
            <w:pPr>
              <w:spacing w:after="120" w:line="280" w:lineRule="atLeast"/>
              <w:ind w:left="270" w:hanging="270"/>
            </w:pPr>
            <w:r w:rsidRPr="00A84A08">
              <w:t xml:space="preserve">3. Try walking according to your description.  When you are ready, select </w:t>
            </w:r>
            <w:r w:rsidRPr="00A84A08">
              <w:rPr>
                <w:noProof/>
              </w:rPr>
              <w:drawing>
                <wp:inline distT="0" distB="0" distL="0" distR="0" wp14:anchorId="05699A47" wp14:editId="3F503770">
                  <wp:extent cx="504825" cy="15240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84A08">
              <w:t xml:space="preserve"> by pressing</w:t>
            </w:r>
            <w:r w:rsidR="00C9160E">
              <w:t xml:space="preserve"> </w:t>
            </w:r>
            <w:r w:rsidR="00C9160E">
              <w:rPr>
                <w:rFonts w:ascii="TI84PlusCEKeys" w:hAnsi="TI84PlusCEKeys"/>
              </w:rPr>
              <w:t>q</w:t>
            </w:r>
            <w:r w:rsidRPr="00A84A08">
              <w:t xml:space="preserve">.  </w:t>
            </w:r>
            <w:r w:rsidR="00AD00E5" w:rsidRPr="00A84A08">
              <w:t>If you</w:t>
            </w:r>
            <w:r w:rsidRPr="00A84A08">
              <w:t xml:space="preserve"> get a message about overwrit</w:t>
            </w:r>
            <w:r w:rsidR="00AD00E5" w:rsidRPr="00A84A08">
              <w:t>ing the la</w:t>
            </w:r>
            <w:r w:rsidRPr="00A84A08">
              <w:t>t</w:t>
            </w:r>
            <w:r w:rsidR="00AD00E5" w:rsidRPr="00A84A08">
              <w:t xml:space="preserve">est run, select </w:t>
            </w:r>
            <w:r w:rsidR="00AD00E5" w:rsidRPr="00A84A08">
              <w:rPr>
                <w:noProof/>
              </w:rPr>
              <w:drawing>
                <wp:inline distT="0" distB="0" distL="0" distR="0" wp14:anchorId="036B8C86" wp14:editId="4FFA9312">
                  <wp:extent cx="541655" cy="1524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00E5" w:rsidRPr="00A84A08">
              <w:t xml:space="preserve"> by pressing</w:t>
            </w:r>
            <w:r w:rsidR="00C9160E">
              <w:t xml:space="preserve"> </w:t>
            </w:r>
            <w:r w:rsidR="00C9160E">
              <w:rPr>
                <w:rFonts w:ascii="TI84PlusCEKeys" w:hAnsi="TI84PlusCEKeys"/>
                <w:noProof/>
              </w:rPr>
              <w:t>s</w:t>
            </w:r>
            <w:r w:rsidR="00B86C00">
              <w:t xml:space="preserve"> key</w:t>
            </w:r>
            <w:r w:rsidR="00AD00E5" w:rsidRPr="00A84A08">
              <w:t>, and the CBR</w:t>
            </w:r>
            <w:r w:rsidR="00356B5E">
              <w:t xml:space="preserve"> </w:t>
            </w:r>
            <w:r w:rsidR="00AD00E5" w:rsidRPr="00A84A08">
              <w:t>2 will immediately start collecting data.</w:t>
            </w:r>
          </w:p>
          <w:p w:rsidR="00665E65" w:rsidRPr="00356B5E" w:rsidDel="00665E65" w:rsidRDefault="00665E65">
            <w:pPr>
              <w:spacing w:line="280" w:lineRule="atLeast"/>
              <w:ind w:left="180" w:hanging="180"/>
              <w:rPr>
                <w:b/>
                <w:u w:val="single"/>
              </w:rPr>
            </w:pPr>
            <w:r w:rsidRPr="00356B5E">
              <w:rPr>
                <w:b/>
                <w:u w:val="single"/>
              </w:rPr>
              <w:t xml:space="preserve">  </w:t>
            </w:r>
          </w:p>
        </w:tc>
        <w:tc>
          <w:tcPr>
            <w:tcW w:w="3528" w:type="dxa"/>
          </w:tcPr>
          <w:p w:rsidR="00665E65" w:rsidRPr="00356B5E" w:rsidRDefault="00AD00E5" w:rsidP="00A84A08">
            <w:pPr>
              <w:spacing w:after="120" w:line="280" w:lineRule="atLeast"/>
              <w:rPr>
                <w:noProof/>
              </w:rPr>
            </w:pPr>
            <w:r w:rsidRPr="00356B5E">
              <w:rPr>
                <w:noProof/>
              </w:rPr>
              <w:t xml:space="preserve">      </w:t>
            </w:r>
            <w:r w:rsidR="00665E65" w:rsidRPr="00A84A08">
              <w:rPr>
                <w:noProof/>
              </w:rPr>
              <w:drawing>
                <wp:inline distT="0" distB="0" distL="0" distR="0" wp14:anchorId="5AE901B0" wp14:editId="37F2A936">
                  <wp:extent cx="1822339" cy="1371600"/>
                  <wp:effectExtent l="0" t="0" r="6985" b="0"/>
                  <wp:docPr id="10" name="Picture 10" descr="C:\Users\Marian\AppData\Local\Temp\Texas Instruments\TI-SmartView CE for the TI-84 Plus Family\Capture15-14598760654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:\Users\Marian\AppData\Local\Temp\Texas Instruments\TI-SmartView CE for the TI-84 Plus Family\Capture15-14598760654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339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0E5" w:rsidRPr="00356B5E" w:rsidTr="008B38F2">
        <w:trPr>
          <w:cantSplit/>
        </w:trPr>
        <w:tc>
          <w:tcPr>
            <w:tcW w:w="9558" w:type="dxa"/>
            <w:gridSpan w:val="2"/>
          </w:tcPr>
          <w:p w:rsidR="00AD00E5" w:rsidRPr="00A84A08" w:rsidRDefault="00AD00E5">
            <w:pPr>
              <w:spacing w:after="120" w:line="280" w:lineRule="atLeast"/>
              <w:ind w:left="250" w:hanging="250"/>
            </w:pPr>
            <w:r w:rsidRPr="00A84A08">
              <w:t xml:space="preserve">4. If the graph is not what you want, go to the Main Menu by pressing </w:t>
            </w:r>
            <w:r w:rsidR="00C9160E">
              <w:rPr>
                <w:rFonts w:ascii="TI84PlusCEKeys" w:hAnsi="TI84PlusCEKeys"/>
                <w:noProof/>
              </w:rPr>
              <w:t>s</w:t>
            </w:r>
            <w:r w:rsidRPr="00A84A08">
              <w:t xml:space="preserve"> to start again.  Select </w:t>
            </w:r>
            <w:r w:rsidRPr="00A84A08">
              <w:rPr>
                <w:noProof/>
              </w:rPr>
              <w:drawing>
                <wp:inline distT="0" distB="0" distL="0" distR="0" wp14:anchorId="73524226" wp14:editId="35C09B39">
                  <wp:extent cx="541655" cy="152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A08">
              <w:t xml:space="preserve"> to overwrite the latest run.  Before repeating, think about what </w:t>
            </w:r>
            <w:r w:rsidR="00594C71" w:rsidRPr="00A84A08">
              <w:t>you need to</w:t>
            </w:r>
            <w:r w:rsidRPr="00A84A08">
              <w:t xml:space="preserve"> do differently to change the shape of the graph.  Were you able to make the</w:t>
            </w:r>
            <w:r w:rsidR="00594C71" w:rsidRPr="00A84A08">
              <w:t xml:space="preserve"> right</w:t>
            </w:r>
            <w:r w:rsidRPr="00A84A08">
              <w:t xml:space="preserve"> </w:t>
            </w:r>
            <w:r w:rsidR="00594C71" w:rsidRPr="00A84A08">
              <w:t>shape?</w:t>
            </w:r>
            <w:r w:rsidRPr="00A84A08">
              <w:t xml:space="preserve">  Describe how you walked.</w:t>
            </w:r>
          </w:p>
          <w:p w:rsidR="00AD00E5" w:rsidRPr="00A84A08" w:rsidRDefault="00AD00E5">
            <w:pPr>
              <w:spacing w:after="120" w:line="280" w:lineRule="atLeast"/>
            </w:pPr>
          </w:p>
          <w:p w:rsidR="00AD00E5" w:rsidRPr="00A84A08" w:rsidRDefault="00AD00E5">
            <w:pPr>
              <w:spacing w:after="120" w:line="280" w:lineRule="atLeast"/>
            </w:pPr>
          </w:p>
          <w:p w:rsidR="00AD00E5" w:rsidRPr="00356B5E" w:rsidRDefault="00AD00E5">
            <w:pPr>
              <w:spacing w:after="120" w:line="280" w:lineRule="atLeast"/>
              <w:rPr>
                <w:noProof/>
              </w:rPr>
            </w:pPr>
          </w:p>
        </w:tc>
      </w:tr>
      <w:tr w:rsidR="00D57F64" w:rsidRPr="00356B5E" w:rsidTr="006F29AB">
        <w:trPr>
          <w:cantSplit/>
        </w:trPr>
        <w:tc>
          <w:tcPr>
            <w:tcW w:w="6030" w:type="dxa"/>
          </w:tcPr>
          <w:p w:rsidR="00D57F64" w:rsidRPr="00356B5E" w:rsidRDefault="00D57F64">
            <w:pPr>
              <w:spacing w:after="120" w:line="280" w:lineRule="atLeast"/>
              <w:rPr>
                <w:b/>
                <w:u w:val="single"/>
              </w:rPr>
            </w:pPr>
          </w:p>
        </w:tc>
        <w:tc>
          <w:tcPr>
            <w:tcW w:w="3528" w:type="dxa"/>
          </w:tcPr>
          <w:p w:rsidR="00D57F64" w:rsidRPr="00356B5E" w:rsidRDefault="00D57F64">
            <w:pPr>
              <w:spacing w:after="120" w:line="280" w:lineRule="atLeast"/>
              <w:jc w:val="center"/>
              <w:rPr>
                <w:noProof/>
              </w:rPr>
            </w:pPr>
          </w:p>
        </w:tc>
      </w:tr>
      <w:tr w:rsidR="00D57F64" w:rsidRPr="00356B5E" w:rsidTr="00FB7CD9">
        <w:trPr>
          <w:cantSplit/>
          <w:trHeight w:val="2709"/>
        </w:trPr>
        <w:tc>
          <w:tcPr>
            <w:tcW w:w="6030" w:type="dxa"/>
          </w:tcPr>
          <w:p w:rsidR="00D57F64" w:rsidRPr="00A84A08" w:rsidRDefault="00AD00E5">
            <w:pPr>
              <w:spacing w:after="120" w:line="280" w:lineRule="atLeast"/>
              <w:rPr>
                <w:b/>
              </w:rPr>
            </w:pPr>
            <w:r w:rsidRPr="00A84A08">
              <w:rPr>
                <w:b/>
              </w:rPr>
              <w:t>Trial 2</w:t>
            </w:r>
            <w:r w:rsidR="00D448D4" w:rsidRPr="00A84A08">
              <w:rPr>
                <w:b/>
              </w:rPr>
              <w:t xml:space="preserve"> (close to far)</w:t>
            </w:r>
          </w:p>
          <w:p w:rsidR="00AD00E5" w:rsidRPr="00356B5E" w:rsidRDefault="00AD00E5">
            <w:pPr>
              <w:spacing w:after="120" w:line="280" w:lineRule="atLeast"/>
              <w:ind w:left="180" w:hanging="180"/>
            </w:pPr>
            <w:r w:rsidRPr="00A84A08">
              <w:t>5. Write a description of how you would walk in front of the CBR</w:t>
            </w:r>
            <w:r w:rsidR="00356B5E">
              <w:t xml:space="preserve"> </w:t>
            </w:r>
            <w:r w:rsidRPr="00A84A08">
              <w:t xml:space="preserve">2 to make the distance-time graph at the right.  Be precise using accurate terms (where did you start, which direction, how fast, </w:t>
            </w:r>
            <w:r w:rsidR="00286A32" w:rsidRPr="00A84A08">
              <w:t xml:space="preserve">changes in speed, </w:t>
            </w:r>
            <w:r w:rsidRPr="00A84A08">
              <w:t>etc.).</w:t>
            </w:r>
          </w:p>
          <w:p w:rsidR="00AD00E5" w:rsidRPr="00A84A08" w:rsidRDefault="00AD00E5">
            <w:pPr>
              <w:spacing w:after="120" w:line="280" w:lineRule="atLeast"/>
              <w:rPr>
                <w:b/>
              </w:rPr>
            </w:pPr>
          </w:p>
        </w:tc>
        <w:tc>
          <w:tcPr>
            <w:tcW w:w="3528" w:type="dxa"/>
          </w:tcPr>
          <w:p w:rsidR="00D57F64" w:rsidRPr="00356B5E" w:rsidRDefault="000B0DD9">
            <w:pPr>
              <w:spacing w:after="120" w:line="280" w:lineRule="atLeast"/>
              <w:jc w:val="center"/>
              <w:rPr>
                <w:noProof/>
              </w:rPr>
            </w:pPr>
            <w:r w:rsidRPr="00A84A08">
              <w:rPr>
                <w:noProof/>
              </w:rPr>
              <w:drawing>
                <wp:inline distT="0" distB="0" distL="0" distR="0" wp14:anchorId="75A67E2D" wp14:editId="0F436CF3">
                  <wp:extent cx="1822340" cy="1371600"/>
                  <wp:effectExtent l="0" t="0" r="6985" b="0"/>
                  <wp:docPr id="5" name="Picture 5" descr="C:\Users\Marian\AppData\Local\Temp\Texas Instruments\TI-SmartView CE for the TI-84 Plus Family\Capture8-14598715037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C:\Users\Marian\AppData\Local\Temp\Texas Instruments\TI-SmartView CE for the TI-84 Plus Family\Capture8-14598715037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34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0E5" w:rsidRPr="00356B5E" w:rsidTr="00FB7CD9">
        <w:trPr>
          <w:cantSplit/>
          <w:trHeight w:val="1584"/>
        </w:trPr>
        <w:tc>
          <w:tcPr>
            <w:tcW w:w="9558" w:type="dxa"/>
            <w:gridSpan w:val="2"/>
          </w:tcPr>
          <w:p w:rsidR="00AD00E5" w:rsidRPr="00A84A08" w:rsidRDefault="00594C71">
            <w:pPr>
              <w:spacing w:after="120" w:line="280" w:lineRule="atLeast"/>
              <w:ind w:left="270" w:hanging="270"/>
            </w:pPr>
            <w:bookmarkStart w:id="0" w:name="_GoBack"/>
            <w:bookmarkEnd w:id="0"/>
            <w:r w:rsidRPr="00A84A08">
              <w:t>6</w:t>
            </w:r>
            <w:r w:rsidR="00AD00E5" w:rsidRPr="00A84A08">
              <w:t xml:space="preserve">. Try walking according to your description.  If the graph is not what you want, go to the Main Menu by pressing </w:t>
            </w:r>
            <w:r w:rsidR="00C9160E">
              <w:rPr>
                <w:rFonts w:ascii="TI84PlusCEKeys" w:hAnsi="TI84PlusCEKeys"/>
                <w:noProof/>
              </w:rPr>
              <w:t>s</w:t>
            </w:r>
            <w:r w:rsidR="003676FA">
              <w:t xml:space="preserve"> </w:t>
            </w:r>
            <w:r w:rsidR="00AD00E5" w:rsidRPr="00A84A08">
              <w:t xml:space="preserve">to start again.  Select </w:t>
            </w:r>
            <w:r w:rsidR="00AD00E5" w:rsidRPr="00A84A08">
              <w:rPr>
                <w:noProof/>
              </w:rPr>
              <w:drawing>
                <wp:inline distT="0" distB="0" distL="0" distR="0" wp14:anchorId="08C4B9CE" wp14:editId="7E18BB8B">
                  <wp:extent cx="541655" cy="144145"/>
                  <wp:effectExtent l="0" t="0" r="0" b="825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D00E5" w:rsidRPr="00A84A08">
              <w:t xml:space="preserve"> to overwrite the latest run.  Before repeating, think about what you</w:t>
            </w:r>
            <w:r w:rsidRPr="00A84A08">
              <w:t xml:space="preserve"> need to</w:t>
            </w:r>
            <w:r w:rsidR="00AD00E5" w:rsidRPr="00A84A08">
              <w:t xml:space="preserve"> do differently to make changes in the shape of the graph.  Describe how you walked.</w:t>
            </w:r>
          </w:p>
          <w:p w:rsidR="00AD00E5" w:rsidRPr="00356B5E" w:rsidRDefault="00AD00E5">
            <w:pPr>
              <w:spacing w:after="120" w:line="280" w:lineRule="atLeast"/>
              <w:jc w:val="center"/>
              <w:rPr>
                <w:noProof/>
              </w:rPr>
            </w:pPr>
          </w:p>
        </w:tc>
      </w:tr>
      <w:tr w:rsidR="00594C71" w:rsidRPr="00356B5E" w:rsidTr="00A84A08">
        <w:trPr>
          <w:cantSplit/>
          <w:trHeight w:val="2430"/>
        </w:trPr>
        <w:tc>
          <w:tcPr>
            <w:tcW w:w="9558" w:type="dxa"/>
            <w:gridSpan w:val="2"/>
          </w:tcPr>
          <w:p w:rsidR="00594C71" w:rsidRPr="00A84A08" w:rsidRDefault="00594C71" w:rsidP="00A84A08">
            <w:pPr>
              <w:spacing w:after="120" w:line="280" w:lineRule="atLeast"/>
            </w:pPr>
            <w:r w:rsidRPr="00A84A08">
              <w:rPr>
                <w:rFonts w:eastAsia="Arial"/>
                <w:b/>
                <w:bCs/>
                <w:w w:val="92"/>
              </w:rPr>
              <w:lastRenderedPageBreak/>
              <w:t>Looking</w:t>
            </w:r>
            <w:r w:rsidRPr="00A84A08">
              <w:rPr>
                <w:rFonts w:eastAsia="Arial"/>
                <w:b/>
                <w:bCs/>
                <w:spacing w:val="1"/>
                <w:w w:val="92"/>
              </w:rPr>
              <w:t xml:space="preserve"> </w:t>
            </w:r>
            <w:r w:rsidRPr="00A84A08">
              <w:rPr>
                <w:rFonts w:eastAsia="Arial"/>
                <w:b/>
                <w:bCs/>
              </w:rPr>
              <w:t>at</w:t>
            </w:r>
            <w:r w:rsidRPr="00A84A08">
              <w:rPr>
                <w:rFonts w:eastAsia="Arial"/>
                <w:b/>
                <w:bCs/>
                <w:spacing w:val="5"/>
              </w:rPr>
              <w:t xml:space="preserve"> </w:t>
            </w:r>
            <w:r w:rsidRPr="00A84A08">
              <w:rPr>
                <w:rFonts w:eastAsia="Arial"/>
                <w:b/>
                <w:bCs/>
              </w:rPr>
              <w:t>the</w:t>
            </w:r>
            <w:r w:rsidRPr="00A84A08">
              <w:rPr>
                <w:rFonts w:eastAsia="Arial"/>
                <w:b/>
                <w:bCs/>
                <w:spacing w:val="-9"/>
              </w:rPr>
              <w:t xml:space="preserve"> </w:t>
            </w:r>
            <w:r w:rsidRPr="00A84A08">
              <w:rPr>
                <w:rFonts w:eastAsia="Arial"/>
                <w:b/>
                <w:bCs/>
              </w:rPr>
              <w:t>Results</w:t>
            </w:r>
          </w:p>
          <w:p w:rsidR="00594C71" w:rsidRPr="00A84A08" w:rsidRDefault="00594C71">
            <w:pPr>
              <w:spacing w:after="120" w:line="280" w:lineRule="atLeast"/>
              <w:ind w:left="270" w:hanging="270"/>
              <w:rPr>
                <w:w w:val="116"/>
              </w:rPr>
            </w:pPr>
            <w:r w:rsidRPr="00A84A08">
              <w:t>1.</w:t>
            </w:r>
            <w:r w:rsidRPr="00A84A08">
              <w:rPr>
                <w:b/>
              </w:rPr>
              <w:t xml:space="preserve"> </w:t>
            </w:r>
            <w:r w:rsidRPr="00A84A08">
              <w:t>Each</w:t>
            </w:r>
            <w:r w:rsidRPr="00A84A08">
              <w:rPr>
                <w:spacing w:val="-3"/>
              </w:rPr>
              <w:t xml:space="preserve"> </w:t>
            </w:r>
            <w:r w:rsidRPr="00A84A08">
              <w:t>plot in</w:t>
            </w:r>
            <w:r w:rsidRPr="00A84A08">
              <w:rPr>
                <w:spacing w:val="42"/>
              </w:rPr>
              <w:t xml:space="preserve"> </w:t>
            </w:r>
            <w:r w:rsidRPr="00A84A08">
              <w:t>Trial 1 and Trial 2 contains</w:t>
            </w:r>
            <w:r w:rsidRPr="00A84A08">
              <w:rPr>
                <w:spacing w:val="-3"/>
              </w:rPr>
              <w:t xml:space="preserve"> </w:t>
            </w:r>
            <w:r w:rsidRPr="00A84A08">
              <w:t>a</w:t>
            </w:r>
            <w:r w:rsidRPr="00A84A08">
              <w:rPr>
                <w:spacing w:val="6"/>
              </w:rPr>
              <w:t xml:space="preserve"> </w:t>
            </w:r>
            <w:r w:rsidRPr="00A84A08">
              <w:t>section</w:t>
            </w:r>
            <w:r w:rsidRPr="00A84A08">
              <w:rPr>
                <w:spacing w:val="-24"/>
              </w:rPr>
              <w:t xml:space="preserve"> </w:t>
            </w:r>
            <w:r w:rsidRPr="00A84A08">
              <w:t>that</w:t>
            </w:r>
            <w:r w:rsidRPr="00A84A08">
              <w:rPr>
                <w:spacing w:val="44"/>
              </w:rPr>
              <w:t xml:space="preserve"> </w:t>
            </w:r>
            <w:r w:rsidRPr="00A84A08">
              <w:t>is</w:t>
            </w:r>
            <w:r w:rsidRPr="00A84A08">
              <w:rPr>
                <w:spacing w:val="34"/>
              </w:rPr>
              <w:t xml:space="preserve"> </w:t>
            </w:r>
            <w:r w:rsidRPr="00A84A08">
              <w:t>level or</w:t>
            </w:r>
            <w:r w:rsidRPr="00A84A08">
              <w:rPr>
                <w:spacing w:val="35"/>
              </w:rPr>
              <w:t xml:space="preserve"> </w:t>
            </w:r>
            <w:r w:rsidRPr="00A84A08">
              <w:t>flat in appearance.</w:t>
            </w:r>
            <w:r w:rsidRPr="00A84A08">
              <w:rPr>
                <w:spacing w:val="8"/>
              </w:rPr>
              <w:t xml:space="preserve">  </w:t>
            </w:r>
            <w:r w:rsidRPr="00A84A08">
              <w:t>What</w:t>
            </w:r>
            <w:r w:rsidRPr="00A84A08">
              <w:rPr>
                <w:spacing w:val="-3"/>
              </w:rPr>
              <w:t xml:space="preserve"> </w:t>
            </w:r>
            <w:r w:rsidRPr="00A84A08">
              <w:t>were you</w:t>
            </w:r>
            <w:r w:rsidRPr="00A84A08">
              <w:rPr>
                <w:spacing w:val="43"/>
              </w:rPr>
              <w:t xml:space="preserve"> </w:t>
            </w:r>
            <w:r w:rsidRPr="00A84A08">
              <w:t>doing during</w:t>
            </w:r>
            <w:r w:rsidRPr="00A84A08">
              <w:rPr>
                <w:spacing w:val="-32"/>
              </w:rPr>
              <w:t xml:space="preserve"> </w:t>
            </w:r>
            <w:r w:rsidRPr="00A84A08">
              <w:t>this</w:t>
            </w:r>
            <w:r w:rsidRPr="00A84A08">
              <w:rPr>
                <w:spacing w:val="-7"/>
              </w:rPr>
              <w:t xml:space="preserve"> </w:t>
            </w:r>
            <w:r w:rsidRPr="00A84A08">
              <w:t>part</w:t>
            </w:r>
            <w:r w:rsidRPr="00A84A08">
              <w:rPr>
                <w:spacing w:val="8"/>
              </w:rPr>
              <w:t xml:space="preserve"> </w:t>
            </w:r>
            <w:r w:rsidRPr="00A84A08">
              <w:t>of</w:t>
            </w:r>
            <w:r w:rsidRPr="00A84A08">
              <w:rPr>
                <w:spacing w:val="7"/>
              </w:rPr>
              <w:t xml:space="preserve"> </w:t>
            </w:r>
            <w:r w:rsidRPr="00A84A08">
              <w:t>each plot?</w:t>
            </w:r>
          </w:p>
          <w:p w:rsidR="00594C71" w:rsidRPr="00356B5E" w:rsidRDefault="00594C71">
            <w:pPr>
              <w:spacing w:after="120" w:line="280" w:lineRule="atLeast"/>
              <w:jc w:val="center"/>
              <w:rPr>
                <w:noProof/>
              </w:rPr>
            </w:pPr>
          </w:p>
        </w:tc>
      </w:tr>
      <w:tr w:rsidR="004F2D65" w:rsidRPr="00356B5E" w:rsidTr="00A84A08">
        <w:trPr>
          <w:cantSplit/>
          <w:trHeight w:val="1647"/>
        </w:trPr>
        <w:tc>
          <w:tcPr>
            <w:tcW w:w="9558" w:type="dxa"/>
            <w:gridSpan w:val="2"/>
          </w:tcPr>
          <w:p w:rsidR="004F2D65" w:rsidRPr="00A84A08" w:rsidRDefault="004F2D65">
            <w:pPr>
              <w:spacing w:after="120" w:line="280" w:lineRule="atLeast"/>
              <w:ind w:left="250" w:hanging="250"/>
              <w:rPr>
                <w:rFonts w:eastAsia="Arial"/>
                <w:bCs/>
                <w:w w:val="92"/>
              </w:rPr>
            </w:pPr>
            <w:r w:rsidRPr="00A84A08">
              <w:rPr>
                <w:rFonts w:eastAsia="Arial"/>
                <w:bCs/>
                <w:w w:val="92"/>
              </w:rPr>
              <w:t>2.</w:t>
            </w:r>
            <w:r w:rsidRPr="00A84A08">
              <w:rPr>
                <w:rFonts w:eastAsia="Arial"/>
                <w:b/>
                <w:bCs/>
                <w:w w:val="92"/>
              </w:rPr>
              <w:t xml:space="preserve"> </w:t>
            </w:r>
            <w:r w:rsidRPr="00A84A08">
              <w:rPr>
                <w:rFonts w:eastAsia="Arial"/>
                <w:bCs/>
              </w:rPr>
              <w:t>Look at the plot for Trial 1.  Compare how you walked during the first second of the graph with how you walked the rest of the time</w:t>
            </w:r>
            <w:r w:rsidR="00FF2BAE" w:rsidRPr="00A84A08">
              <w:rPr>
                <w:rFonts w:eastAsia="Arial"/>
                <w:bCs/>
              </w:rPr>
              <w:t xml:space="preserve"> (t = 1</w:t>
            </w:r>
            <w:r w:rsidR="009B3B5D" w:rsidRPr="00A84A08">
              <w:rPr>
                <w:rFonts w:eastAsia="Arial"/>
                <w:bCs/>
              </w:rPr>
              <w:t xml:space="preserve"> sec to t = 5 sec)</w:t>
            </w:r>
            <w:r w:rsidRPr="00A84A08">
              <w:rPr>
                <w:rFonts w:eastAsia="Arial"/>
                <w:bCs/>
              </w:rPr>
              <w:t>.</w:t>
            </w:r>
            <w:r w:rsidRPr="00A84A08">
              <w:rPr>
                <w:rFonts w:eastAsia="Arial"/>
                <w:bCs/>
                <w:w w:val="92"/>
              </w:rPr>
              <w:t xml:space="preserve"> </w:t>
            </w:r>
          </w:p>
          <w:p w:rsidR="004F2D65" w:rsidRPr="00A84A08" w:rsidRDefault="004F2D65">
            <w:pPr>
              <w:spacing w:after="120" w:line="280" w:lineRule="atLeast"/>
              <w:rPr>
                <w:rFonts w:eastAsia="Arial"/>
                <w:bCs/>
                <w:w w:val="92"/>
              </w:rPr>
            </w:pPr>
          </w:p>
          <w:p w:rsidR="004F2D65" w:rsidRPr="00A84A08" w:rsidRDefault="004F2D65">
            <w:pPr>
              <w:spacing w:after="120" w:line="280" w:lineRule="atLeast"/>
              <w:rPr>
                <w:rFonts w:eastAsia="Arial"/>
                <w:bCs/>
                <w:w w:val="92"/>
              </w:rPr>
            </w:pPr>
          </w:p>
          <w:p w:rsidR="004F2D65" w:rsidRPr="00A84A08" w:rsidRDefault="004F2D65">
            <w:pPr>
              <w:spacing w:after="120" w:line="280" w:lineRule="atLeast"/>
              <w:rPr>
                <w:rFonts w:eastAsia="Arial"/>
                <w:bCs/>
                <w:w w:val="92"/>
              </w:rPr>
            </w:pPr>
          </w:p>
          <w:p w:rsidR="004F2D65" w:rsidRPr="00A84A08" w:rsidRDefault="004F2D65">
            <w:pPr>
              <w:spacing w:after="120" w:line="280" w:lineRule="atLeast"/>
              <w:rPr>
                <w:rFonts w:eastAsia="Arial"/>
                <w:b/>
                <w:bCs/>
                <w:w w:val="92"/>
              </w:rPr>
            </w:pPr>
            <w:r w:rsidRPr="00A84A08">
              <w:rPr>
                <w:rFonts w:eastAsia="Arial"/>
                <w:b/>
                <w:bCs/>
                <w:w w:val="92"/>
              </w:rPr>
              <w:t xml:space="preserve">     </w:t>
            </w:r>
          </w:p>
        </w:tc>
      </w:tr>
      <w:tr w:rsidR="009B3B5D" w:rsidRPr="00356B5E" w:rsidTr="004F2D65">
        <w:trPr>
          <w:cantSplit/>
          <w:trHeight w:val="1647"/>
        </w:trPr>
        <w:tc>
          <w:tcPr>
            <w:tcW w:w="9558" w:type="dxa"/>
            <w:gridSpan w:val="2"/>
          </w:tcPr>
          <w:p w:rsidR="009B3B5D" w:rsidRPr="00A84A08" w:rsidRDefault="009B3B5D">
            <w:pPr>
              <w:spacing w:after="120" w:line="280" w:lineRule="atLeast"/>
              <w:ind w:left="250" w:hanging="270"/>
              <w:rPr>
                <w:rFonts w:eastAsia="Arial"/>
                <w:b/>
                <w:bCs/>
                <w:w w:val="92"/>
              </w:rPr>
            </w:pPr>
            <w:r w:rsidRPr="00A84A08">
              <w:rPr>
                <w:w w:val="114"/>
              </w:rPr>
              <w:t>3.</w:t>
            </w:r>
            <w:r w:rsidRPr="00A84A08">
              <w:rPr>
                <w:b/>
                <w:w w:val="114"/>
              </w:rPr>
              <w:t xml:space="preserve"> </w:t>
            </w:r>
            <w:r w:rsidRPr="00A84A08">
              <w:rPr>
                <w:w w:val="114"/>
              </w:rPr>
              <w:t>Discuss</w:t>
            </w:r>
            <w:r w:rsidRPr="00A84A08">
              <w:rPr>
                <w:spacing w:val="-1"/>
                <w:w w:val="114"/>
              </w:rPr>
              <w:t xml:space="preserve"> </w:t>
            </w:r>
            <w:r w:rsidRPr="00A84A08">
              <w:t>the</w:t>
            </w:r>
            <w:r w:rsidRPr="00A84A08">
              <w:rPr>
                <w:spacing w:val="14"/>
              </w:rPr>
              <w:t xml:space="preserve"> </w:t>
            </w:r>
            <w:r w:rsidRPr="00A84A08">
              <w:rPr>
                <w:w w:val="117"/>
              </w:rPr>
              <w:t>similarities</w:t>
            </w:r>
            <w:r w:rsidRPr="00A84A08">
              <w:rPr>
                <w:spacing w:val="18"/>
                <w:w w:val="117"/>
              </w:rPr>
              <w:t xml:space="preserve"> </w:t>
            </w:r>
            <w:r w:rsidRPr="00A84A08">
              <w:rPr>
                <w:w w:val="117"/>
              </w:rPr>
              <w:t>between</w:t>
            </w:r>
            <w:r w:rsidRPr="00A84A08">
              <w:rPr>
                <w:spacing w:val="-19"/>
                <w:w w:val="117"/>
              </w:rPr>
              <w:t xml:space="preserve"> </w:t>
            </w:r>
            <w:r w:rsidRPr="00A84A08">
              <w:t>the two</w:t>
            </w:r>
            <w:r w:rsidRPr="00A84A08">
              <w:rPr>
                <w:spacing w:val="47"/>
              </w:rPr>
              <w:t xml:space="preserve"> </w:t>
            </w:r>
            <w:r w:rsidRPr="00A84A08">
              <w:rPr>
                <w:w w:val="118"/>
              </w:rPr>
              <w:t>trials.</w:t>
            </w:r>
            <w:r w:rsidRPr="00A84A08">
              <w:rPr>
                <w:spacing w:val="23"/>
                <w:w w:val="118"/>
              </w:rPr>
              <w:t xml:space="preserve"> </w:t>
            </w:r>
            <w:r w:rsidRPr="00A84A08">
              <w:rPr>
                <w:w w:val="118"/>
              </w:rPr>
              <w:t>What</w:t>
            </w:r>
            <w:r w:rsidRPr="00A84A08">
              <w:rPr>
                <w:spacing w:val="-9"/>
                <w:w w:val="118"/>
              </w:rPr>
              <w:t xml:space="preserve"> </w:t>
            </w:r>
            <w:r w:rsidRPr="00A84A08">
              <w:rPr>
                <w:w w:val="118"/>
              </w:rPr>
              <w:t>causes</w:t>
            </w:r>
            <w:r w:rsidRPr="00A84A08">
              <w:rPr>
                <w:spacing w:val="-10"/>
                <w:w w:val="118"/>
              </w:rPr>
              <w:t xml:space="preserve"> </w:t>
            </w:r>
            <w:r w:rsidRPr="00A84A08">
              <w:rPr>
                <w:w w:val="118"/>
              </w:rPr>
              <w:t>them</w:t>
            </w:r>
            <w:r w:rsidRPr="00A84A08">
              <w:rPr>
                <w:spacing w:val="6"/>
                <w:w w:val="118"/>
              </w:rPr>
              <w:t xml:space="preserve"> </w:t>
            </w:r>
            <w:r w:rsidRPr="00A84A08">
              <w:rPr>
                <w:w w:val="118"/>
              </w:rPr>
              <w:t>to curve</w:t>
            </w:r>
            <w:r w:rsidRPr="00A84A08">
              <w:rPr>
                <w:w w:val="112"/>
              </w:rPr>
              <w:t xml:space="preserve">? </w:t>
            </w:r>
            <w:r w:rsidRPr="00A84A08">
              <w:t>(Be</w:t>
            </w:r>
            <w:r w:rsidRPr="00A84A08">
              <w:rPr>
                <w:spacing w:val="35"/>
              </w:rPr>
              <w:t xml:space="preserve"> </w:t>
            </w:r>
            <w:r w:rsidRPr="00A84A08">
              <w:rPr>
                <w:w w:val="121"/>
              </w:rPr>
              <w:t>sure</w:t>
            </w:r>
            <w:r w:rsidRPr="00A84A08">
              <w:rPr>
                <w:spacing w:val="-6"/>
                <w:w w:val="121"/>
              </w:rPr>
              <w:t xml:space="preserve"> </w:t>
            </w:r>
            <w:r w:rsidRPr="00A84A08">
              <w:t>to</w:t>
            </w:r>
            <w:r w:rsidRPr="00A84A08">
              <w:rPr>
                <w:spacing w:val="35"/>
              </w:rPr>
              <w:t xml:space="preserve"> </w:t>
            </w:r>
            <w:r w:rsidRPr="00A84A08">
              <w:t xml:space="preserve">use the </w:t>
            </w:r>
            <w:r w:rsidRPr="00A84A08">
              <w:rPr>
                <w:w w:val="113"/>
              </w:rPr>
              <w:t>words</w:t>
            </w:r>
            <w:r w:rsidRPr="00A84A08">
              <w:rPr>
                <w:spacing w:val="-1"/>
                <w:w w:val="113"/>
              </w:rPr>
              <w:t xml:space="preserve"> </w:t>
            </w:r>
            <w:r w:rsidRPr="00A84A08">
              <w:t>“time</w:t>
            </w:r>
            <w:r w:rsidR="00CB3176" w:rsidRPr="00A84A08">
              <w:t>,”</w:t>
            </w:r>
            <w:r w:rsidRPr="00A84A08">
              <w:rPr>
                <w:spacing w:val="23"/>
                <w:w w:val="114"/>
              </w:rPr>
              <w:t xml:space="preserve"> </w:t>
            </w:r>
            <w:r w:rsidRPr="00A84A08">
              <w:rPr>
                <w:w w:val="114"/>
              </w:rPr>
              <w:t>“distance</w:t>
            </w:r>
            <w:r w:rsidR="00CB3176" w:rsidRPr="00A84A08">
              <w:rPr>
                <w:w w:val="114"/>
              </w:rPr>
              <w:t>,</w:t>
            </w:r>
            <w:r w:rsidRPr="00A84A08">
              <w:rPr>
                <w:w w:val="114"/>
              </w:rPr>
              <w:t>”</w:t>
            </w:r>
            <w:r w:rsidR="00CB3176" w:rsidRPr="00A84A08">
              <w:rPr>
                <w:w w:val="114"/>
              </w:rPr>
              <w:t xml:space="preserve"> and “rate”</w:t>
            </w:r>
            <w:r w:rsidRPr="00A84A08">
              <w:rPr>
                <w:spacing w:val="-31"/>
                <w:w w:val="114"/>
              </w:rPr>
              <w:t xml:space="preserve"> </w:t>
            </w:r>
            <w:r w:rsidRPr="00A84A08">
              <w:rPr>
                <w:w w:val="119"/>
              </w:rPr>
              <w:t xml:space="preserve">in </w:t>
            </w:r>
            <w:r w:rsidRPr="00A84A08">
              <w:t>your</w:t>
            </w:r>
            <w:r w:rsidRPr="00A84A08">
              <w:rPr>
                <w:spacing w:val="10"/>
              </w:rPr>
              <w:t xml:space="preserve"> </w:t>
            </w:r>
            <w:r w:rsidRPr="00A84A08">
              <w:rPr>
                <w:w w:val="116"/>
              </w:rPr>
              <w:t>answer.)</w:t>
            </w:r>
          </w:p>
        </w:tc>
      </w:tr>
      <w:tr w:rsidR="00E43C4F" w:rsidRPr="00356B5E" w:rsidTr="004F2D65">
        <w:trPr>
          <w:cantSplit/>
          <w:trHeight w:val="1647"/>
        </w:trPr>
        <w:tc>
          <w:tcPr>
            <w:tcW w:w="9558" w:type="dxa"/>
            <w:gridSpan w:val="2"/>
          </w:tcPr>
          <w:p w:rsidR="00E43C4F" w:rsidRPr="00A84A08" w:rsidRDefault="002C7387" w:rsidP="00C9160E">
            <w:pPr>
              <w:spacing w:after="120" w:line="280" w:lineRule="atLeast"/>
              <w:ind w:left="245" w:hanging="245"/>
              <w:rPr>
                <w:w w:val="116"/>
              </w:rPr>
            </w:pPr>
            <w:r w:rsidRPr="00A84A08">
              <w:rPr>
                <w:w w:val="113"/>
              </w:rPr>
              <w:t>4</w:t>
            </w:r>
            <w:r w:rsidR="00E43C4F" w:rsidRPr="00A84A08">
              <w:rPr>
                <w:b/>
                <w:w w:val="113"/>
              </w:rPr>
              <w:t xml:space="preserve">. </w:t>
            </w:r>
            <w:r w:rsidR="00E43C4F" w:rsidRPr="00A84A08">
              <w:rPr>
                <w:w w:val="113"/>
              </w:rPr>
              <w:t>Describe</w:t>
            </w:r>
            <w:r w:rsidR="00E43C4F" w:rsidRPr="00A84A08">
              <w:rPr>
                <w:spacing w:val="-1"/>
                <w:w w:val="113"/>
              </w:rPr>
              <w:t xml:space="preserve"> </w:t>
            </w:r>
            <w:r w:rsidR="00E43C4F" w:rsidRPr="00A84A08">
              <w:t>in</w:t>
            </w:r>
            <w:r w:rsidR="00E43C4F" w:rsidRPr="00A84A08">
              <w:rPr>
                <w:spacing w:val="42"/>
              </w:rPr>
              <w:t xml:space="preserve"> </w:t>
            </w:r>
            <w:r w:rsidR="00E43C4F" w:rsidRPr="00A84A08">
              <w:rPr>
                <w:w w:val="113"/>
              </w:rPr>
              <w:t>words</w:t>
            </w:r>
            <w:r w:rsidR="00E43C4F" w:rsidRPr="00A84A08">
              <w:rPr>
                <w:spacing w:val="-1"/>
                <w:w w:val="113"/>
              </w:rPr>
              <w:t xml:space="preserve"> </w:t>
            </w:r>
            <w:r w:rsidR="00E43C4F" w:rsidRPr="00A84A08">
              <w:t>how</w:t>
            </w:r>
            <w:r w:rsidR="00E43C4F" w:rsidRPr="00A84A08">
              <w:rPr>
                <w:spacing w:val="48"/>
              </w:rPr>
              <w:t xml:space="preserve"> </w:t>
            </w:r>
            <w:r w:rsidR="00E43C4F" w:rsidRPr="00A84A08">
              <w:t xml:space="preserve">the </w:t>
            </w:r>
            <w:r w:rsidR="00E43C4F" w:rsidRPr="00A84A08">
              <w:rPr>
                <w:w w:val="116"/>
              </w:rPr>
              <w:t>plots</w:t>
            </w:r>
            <w:r w:rsidR="00E43C4F" w:rsidRPr="00A84A08">
              <w:rPr>
                <w:spacing w:val="-3"/>
                <w:w w:val="116"/>
              </w:rPr>
              <w:t xml:space="preserve"> </w:t>
            </w:r>
            <w:r w:rsidR="00E43C4F" w:rsidRPr="00A84A08">
              <w:t xml:space="preserve">above would </w:t>
            </w:r>
            <w:r w:rsidR="00E43C4F" w:rsidRPr="00A84A08">
              <w:rPr>
                <w:w w:val="117"/>
              </w:rPr>
              <w:t>have</w:t>
            </w:r>
            <w:r w:rsidR="00E43C4F" w:rsidRPr="00A84A08">
              <w:rPr>
                <w:spacing w:val="-3"/>
                <w:w w:val="117"/>
              </w:rPr>
              <w:t xml:space="preserve"> </w:t>
            </w:r>
            <w:r w:rsidR="00E43C4F" w:rsidRPr="00A84A08">
              <w:t>looked if</w:t>
            </w:r>
            <w:r w:rsidR="00E43C4F" w:rsidRPr="00A84A08">
              <w:rPr>
                <w:spacing w:val="16"/>
              </w:rPr>
              <w:t xml:space="preserve"> </w:t>
            </w:r>
            <w:r w:rsidR="00E43C4F" w:rsidRPr="00A84A08">
              <w:t>you</w:t>
            </w:r>
            <w:r w:rsidR="00E43C4F" w:rsidRPr="00A84A08">
              <w:rPr>
                <w:spacing w:val="43"/>
              </w:rPr>
              <w:t xml:space="preserve"> </w:t>
            </w:r>
            <w:r w:rsidR="00E43C4F" w:rsidRPr="00A84A08">
              <w:rPr>
                <w:w w:val="125"/>
              </w:rPr>
              <w:t xml:space="preserve">started </w:t>
            </w:r>
            <w:r w:rsidR="00923F6D" w:rsidRPr="00A84A08">
              <w:t>at about 2</w:t>
            </w:r>
            <w:r w:rsidR="00E43C4F" w:rsidRPr="00A84A08">
              <w:t xml:space="preserve"> meters away </w:t>
            </w:r>
            <w:r w:rsidR="00E43C4F" w:rsidRPr="00A84A08">
              <w:rPr>
                <w:w w:val="121"/>
              </w:rPr>
              <w:t>and</w:t>
            </w:r>
            <w:r w:rsidR="00E43C4F" w:rsidRPr="00A84A08">
              <w:rPr>
                <w:spacing w:val="-6"/>
                <w:w w:val="121"/>
              </w:rPr>
              <w:t xml:space="preserve"> </w:t>
            </w:r>
            <w:r w:rsidR="00E43C4F" w:rsidRPr="00A84A08">
              <w:t xml:space="preserve">moved </w:t>
            </w:r>
            <w:r w:rsidR="00E43C4F" w:rsidRPr="00A84A08">
              <w:rPr>
                <w:w w:val="117"/>
              </w:rPr>
              <w:t>toward</w:t>
            </w:r>
            <w:r w:rsidR="00E43C4F" w:rsidRPr="00A84A08">
              <w:rPr>
                <w:spacing w:val="-3"/>
                <w:w w:val="117"/>
              </w:rPr>
              <w:t xml:space="preserve"> </w:t>
            </w:r>
            <w:r w:rsidR="00E43C4F" w:rsidRPr="00A84A08">
              <w:t>the CBR</w:t>
            </w:r>
            <w:r w:rsidR="00356B5E">
              <w:t xml:space="preserve"> </w:t>
            </w:r>
            <w:r w:rsidR="00E43C4F" w:rsidRPr="00A84A08">
              <w:t>2</w:t>
            </w:r>
            <w:r w:rsidR="00E43C4F" w:rsidRPr="00A84A08">
              <w:rPr>
                <w:spacing w:val="50"/>
              </w:rPr>
              <w:t xml:space="preserve"> </w:t>
            </w:r>
            <w:r w:rsidR="00E43C4F" w:rsidRPr="00A84A08">
              <w:rPr>
                <w:w w:val="118"/>
              </w:rPr>
              <w:t>with</w:t>
            </w:r>
            <w:r w:rsidR="00E43C4F" w:rsidRPr="00A84A08">
              <w:rPr>
                <w:spacing w:val="-4"/>
                <w:w w:val="118"/>
              </w:rPr>
              <w:t xml:space="preserve"> </w:t>
            </w:r>
            <w:r w:rsidR="00E43C4F" w:rsidRPr="00A84A08">
              <w:t xml:space="preserve">the </w:t>
            </w:r>
            <w:r w:rsidR="00E43C4F" w:rsidRPr="00A84A08">
              <w:rPr>
                <w:w w:val="117"/>
              </w:rPr>
              <w:t xml:space="preserve">same </w:t>
            </w:r>
            <w:r w:rsidR="00E43C4F" w:rsidRPr="00A84A08">
              <w:rPr>
                <w:w w:val="119"/>
              </w:rPr>
              <w:t>variations</w:t>
            </w:r>
            <w:r w:rsidR="00E43C4F" w:rsidRPr="00A84A08">
              <w:rPr>
                <w:spacing w:val="-4"/>
                <w:w w:val="119"/>
              </w:rPr>
              <w:t xml:space="preserve"> </w:t>
            </w:r>
            <w:r w:rsidR="00E43C4F" w:rsidRPr="00A84A08">
              <w:t>in</w:t>
            </w:r>
            <w:r w:rsidR="00E43C4F" w:rsidRPr="00A84A08">
              <w:rPr>
                <w:spacing w:val="42"/>
              </w:rPr>
              <w:t xml:space="preserve"> </w:t>
            </w:r>
            <w:r w:rsidR="00E43C4F" w:rsidRPr="00A84A08">
              <w:rPr>
                <w:w w:val="115"/>
              </w:rPr>
              <w:t>speed</w:t>
            </w:r>
            <w:r w:rsidR="00E43C4F" w:rsidRPr="00A84A08">
              <w:rPr>
                <w:spacing w:val="-2"/>
                <w:w w:val="115"/>
              </w:rPr>
              <w:t xml:space="preserve"> </w:t>
            </w:r>
            <w:r w:rsidR="00E43C4F" w:rsidRPr="00A84A08">
              <w:t>as</w:t>
            </w:r>
            <w:r w:rsidR="00E43C4F" w:rsidRPr="00A84A08">
              <w:rPr>
                <w:spacing w:val="53"/>
              </w:rPr>
              <w:t xml:space="preserve"> </w:t>
            </w:r>
            <w:r w:rsidR="00E43C4F" w:rsidRPr="00A84A08">
              <w:t>in</w:t>
            </w:r>
            <w:r w:rsidR="00E43C4F" w:rsidRPr="00A84A08">
              <w:rPr>
                <w:spacing w:val="42"/>
              </w:rPr>
              <w:t xml:space="preserve"> </w:t>
            </w:r>
            <w:r w:rsidR="00E43C4F" w:rsidRPr="00A84A08">
              <w:rPr>
                <w:w w:val="119"/>
              </w:rPr>
              <w:t>Trials</w:t>
            </w:r>
            <w:r w:rsidR="00E43C4F" w:rsidRPr="00A84A08">
              <w:rPr>
                <w:spacing w:val="-4"/>
                <w:w w:val="119"/>
              </w:rPr>
              <w:t xml:space="preserve"> </w:t>
            </w:r>
            <w:r w:rsidR="00E43C4F" w:rsidRPr="00A84A08">
              <w:t>1</w:t>
            </w:r>
            <w:r w:rsidR="00E43C4F" w:rsidRPr="00A84A08">
              <w:rPr>
                <w:spacing w:val="20"/>
              </w:rPr>
              <w:t xml:space="preserve"> </w:t>
            </w:r>
            <w:r w:rsidR="00E43C4F" w:rsidRPr="00A84A08">
              <w:rPr>
                <w:w w:val="116"/>
              </w:rPr>
              <w:t>and</w:t>
            </w:r>
            <w:r w:rsidR="00E43C4F" w:rsidRPr="00A84A08">
              <w:rPr>
                <w:spacing w:val="15"/>
                <w:w w:val="116"/>
              </w:rPr>
              <w:t xml:space="preserve"> </w:t>
            </w:r>
            <w:r w:rsidR="00E43C4F" w:rsidRPr="00A84A08">
              <w:rPr>
                <w:w w:val="116"/>
              </w:rPr>
              <w:t>2.</w:t>
            </w:r>
          </w:p>
          <w:p w:rsidR="00CB3176" w:rsidRPr="00A84A08" w:rsidRDefault="00CB3176" w:rsidP="00C9160E">
            <w:pPr>
              <w:spacing w:before="120" w:after="120" w:line="280" w:lineRule="atLeast"/>
              <w:ind w:left="245" w:hanging="245"/>
              <w:rPr>
                <w:b/>
                <w:w w:val="113"/>
              </w:rPr>
            </w:pPr>
            <w:r w:rsidRPr="00A84A08">
              <w:rPr>
                <w:b/>
                <w:w w:val="113"/>
              </w:rPr>
              <w:t>Trial 1</w:t>
            </w:r>
            <w:r w:rsidR="00D448D4" w:rsidRPr="00A84A08">
              <w:rPr>
                <w:b/>
                <w:w w:val="113"/>
              </w:rPr>
              <w:t xml:space="preserve"> (far to close)</w:t>
            </w:r>
            <w:r w:rsidRPr="00A84A08">
              <w:rPr>
                <w:b/>
                <w:w w:val="113"/>
              </w:rPr>
              <w:t>:</w:t>
            </w:r>
          </w:p>
          <w:p w:rsidR="00CB3176" w:rsidRPr="00A84A08" w:rsidRDefault="00CB3176">
            <w:pPr>
              <w:spacing w:after="120" w:line="280" w:lineRule="atLeast"/>
              <w:ind w:left="250" w:hanging="250"/>
              <w:rPr>
                <w:b/>
                <w:w w:val="113"/>
              </w:rPr>
            </w:pPr>
          </w:p>
          <w:p w:rsidR="00CB3176" w:rsidRPr="00A84A08" w:rsidRDefault="00CB3176" w:rsidP="00A84A08">
            <w:pPr>
              <w:spacing w:line="280" w:lineRule="atLeast"/>
              <w:ind w:left="250" w:hanging="250"/>
              <w:rPr>
                <w:b/>
                <w:w w:val="113"/>
              </w:rPr>
            </w:pPr>
          </w:p>
          <w:p w:rsidR="00CB3176" w:rsidRPr="00A84A08" w:rsidRDefault="00CB3176" w:rsidP="00A84A08">
            <w:pPr>
              <w:spacing w:line="280" w:lineRule="atLeast"/>
              <w:ind w:left="250" w:hanging="250"/>
              <w:rPr>
                <w:b/>
                <w:w w:val="113"/>
              </w:rPr>
            </w:pPr>
          </w:p>
          <w:p w:rsidR="00CB3176" w:rsidRPr="00A84A08" w:rsidRDefault="00CB3176" w:rsidP="00A84A08">
            <w:pPr>
              <w:spacing w:line="280" w:lineRule="atLeast"/>
              <w:ind w:left="250" w:hanging="250"/>
              <w:rPr>
                <w:b/>
                <w:w w:val="113"/>
              </w:rPr>
            </w:pPr>
          </w:p>
          <w:p w:rsidR="00CB3176" w:rsidRPr="00A84A08" w:rsidRDefault="00CB3176">
            <w:pPr>
              <w:spacing w:after="120" w:line="280" w:lineRule="atLeast"/>
              <w:ind w:left="250" w:hanging="250"/>
              <w:rPr>
                <w:b/>
                <w:w w:val="113"/>
              </w:rPr>
            </w:pPr>
            <w:r w:rsidRPr="00A84A08">
              <w:rPr>
                <w:b/>
                <w:w w:val="113"/>
              </w:rPr>
              <w:t>Trial 2</w:t>
            </w:r>
            <w:r w:rsidR="00D448D4" w:rsidRPr="00A84A08">
              <w:rPr>
                <w:b/>
                <w:w w:val="113"/>
              </w:rPr>
              <w:t xml:space="preserve"> (far to close)</w:t>
            </w:r>
            <w:r w:rsidRPr="00A84A08">
              <w:rPr>
                <w:b/>
                <w:w w:val="113"/>
              </w:rPr>
              <w:t>:</w:t>
            </w:r>
          </w:p>
          <w:p w:rsidR="00CB3176" w:rsidRPr="00A84A08" w:rsidRDefault="00CB3176">
            <w:pPr>
              <w:spacing w:after="120" w:line="280" w:lineRule="atLeast"/>
              <w:ind w:left="250" w:hanging="250"/>
              <w:rPr>
                <w:b/>
                <w:w w:val="113"/>
              </w:rPr>
            </w:pPr>
          </w:p>
          <w:p w:rsidR="00CB3176" w:rsidRPr="00A84A08" w:rsidRDefault="00CB3176">
            <w:pPr>
              <w:spacing w:after="120" w:line="280" w:lineRule="atLeast"/>
              <w:ind w:left="250" w:hanging="250"/>
              <w:rPr>
                <w:b/>
                <w:w w:val="113"/>
              </w:rPr>
            </w:pPr>
          </w:p>
          <w:p w:rsidR="00CB3176" w:rsidRPr="00A84A08" w:rsidRDefault="00CB3176">
            <w:pPr>
              <w:spacing w:after="120" w:line="280" w:lineRule="atLeast"/>
              <w:ind w:left="250" w:hanging="250"/>
              <w:rPr>
                <w:b/>
                <w:w w:val="114"/>
              </w:rPr>
            </w:pPr>
          </w:p>
        </w:tc>
      </w:tr>
      <w:tr w:rsidR="00CB3176" w:rsidRPr="00356B5E" w:rsidTr="004F2D65">
        <w:trPr>
          <w:cantSplit/>
          <w:trHeight w:val="1647"/>
        </w:trPr>
        <w:tc>
          <w:tcPr>
            <w:tcW w:w="9558" w:type="dxa"/>
            <w:gridSpan w:val="2"/>
          </w:tcPr>
          <w:p w:rsidR="00CB3176" w:rsidRPr="00A84A08" w:rsidRDefault="00CB3176" w:rsidP="00A84A08">
            <w:pPr>
              <w:spacing w:line="280" w:lineRule="atLeast"/>
              <w:ind w:left="250" w:hanging="250"/>
              <w:rPr>
                <w:w w:val="113"/>
              </w:rPr>
            </w:pPr>
            <w:r w:rsidRPr="00A84A08">
              <w:rPr>
                <w:w w:val="113"/>
              </w:rPr>
              <w:lastRenderedPageBreak/>
              <w:t>5.</w:t>
            </w:r>
            <w:r w:rsidRPr="00A84A08">
              <w:rPr>
                <w:b/>
                <w:w w:val="113"/>
              </w:rPr>
              <w:t xml:space="preserve"> </w:t>
            </w:r>
            <w:r w:rsidR="00D804D8" w:rsidRPr="00A84A08">
              <w:rPr>
                <w:w w:val="113"/>
              </w:rPr>
              <w:t>Sketch your written descriptions of walking Trial 1 and 2 toward the CBR</w:t>
            </w:r>
            <w:r w:rsidR="00356B5E">
              <w:rPr>
                <w:w w:val="113"/>
              </w:rPr>
              <w:t xml:space="preserve"> </w:t>
            </w:r>
            <w:r w:rsidR="00D804D8" w:rsidRPr="00A84A08">
              <w:rPr>
                <w:w w:val="113"/>
              </w:rPr>
              <w:t>2 in the graphs below:</w:t>
            </w:r>
          </w:p>
          <w:p w:rsidR="00D804D8" w:rsidRPr="00A84A08" w:rsidRDefault="00D448D4" w:rsidP="00A84A08">
            <w:pPr>
              <w:spacing w:line="280" w:lineRule="atLeast"/>
              <w:ind w:left="250" w:hanging="250"/>
              <w:rPr>
                <w:w w:val="113"/>
              </w:rPr>
            </w:pPr>
            <w:r w:rsidRPr="00A84A08">
              <w:rPr>
                <w:w w:val="113"/>
              </w:rPr>
              <w:t xml:space="preserve">              </w:t>
            </w:r>
            <w:r w:rsidR="00D804D8" w:rsidRPr="00A84A08">
              <w:rPr>
                <w:w w:val="113"/>
              </w:rPr>
              <w:t xml:space="preserve">   Trial 1</w:t>
            </w:r>
            <w:r w:rsidRPr="00A84A08">
              <w:rPr>
                <w:w w:val="113"/>
              </w:rPr>
              <w:t xml:space="preserve"> (far to close)</w:t>
            </w:r>
            <w:r w:rsidR="00D804D8" w:rsidRPr="00A84A08">
              <w:rPr>
                <w:w w:val="113"/>
              </w:rPr>
              <w:t xml:space="preserve">                                               Trial 2</w:t>
            </w:r>
            <w:r w:rsidRPr="00A84A08">
              <w:rPr>
                <w:w w:val="113"/>
              </w:rPr>
              <w:t xml:space="preserve"> (far to close)</w:t>
            </w:r>
          </w:p>
          <w:p w:rsidR="00D804D8" w:rsidRPr="00A84A08" w:rsidRDefault="00D804D8">
            <w:pPr>
              <w:spacing w:after="120" w:line="280" w:lineRule="atLeast"/>
              <w:ind w:left="250" w:hanging="250"/>
              <w:rPr>
                <w:w w:val="113"/>
              </w:rPr>
            </w:pPr>
            <w:r w:rsidRPr="00A84A08">
              <w:rPr>
                <w:w w:val="113"/>
              </w:rPr>
              <w:t xml:space="preserve">      </w:t>
            </w:r>
            <w:r w:rsidRPr="00A84A08">
              <w:rPr>
                <w:noProof/>
              </w:rPr>
              <w:drawing>
                <wp:inline distT="0" distB="0" distL="0" distR="0" wp14:anchorId="3C130A5C" wp14:editId="4181348D">
                  <wp:extent cx="2240280" cy="1463040"/>
                  <wp:effectExtent l="0" t="0" r="7620" b="3810"/>
                  <wp:docPr id="603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3" name="Picture 1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7" t="14783" r="6557" b="10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A08">
              <w:rPr>
                <w:w w:val="113"/>
              </w:rPr>
              <w:t xml:space="preserve">                          </w:t>
            </w:r>
            <w:r w:rsidRPr="00A84A08">
              <w:rPr>
                <w:noProof/>
              </w:rPr>
              <w:drawing>
                <wp:inline distT="0" distB="0" distL="0" distR="0" wp14:anchorId="14C9E9DB" wp14:editId="211D27DD">
                  <wp:extent cx="2240280" cy="1463040"/>
                  <wp:effectExtent l="0" t="0" r="7620" b="3810"/>
                  <wp:docPr id="15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3" name="Picture 1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7" t="14783" r="6557" b="10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8BF" w:rsidRPr="00356B5E" w:rsidTr="004F2D65">
        <w:trPr>
          <w:cantSplit/>
          <w:trHeight w:val="1647"/>
        </w:trPr>
        <w:tc>
          <w:tcPr>
            <w:tcW w:w="9558" w:type="dxa"/>
            <w:gridSpan w:val="2"/>
          </w:tcPr>
          <w:p w:rsidR="00286A32" w:rsidRPr="00A84A08" w:rsidRDefault="002A08BF">
            <w:pPr>
              <w:spacing w:after="120" w:line="280" w:lineRule="atLeast"/>
              <w:ind w:left="270" w:hanging="270"/>
            </w:pPr>
            <w:r w:rsidRPr="00A84A08">
              <w:rPr>
                <w:w w:val="113"/>
              </w:rPr>
              <w:t>6.</w:t>
            </w:r>
            <w:r w:rsidRPr="00A84A08">
              <w:rPr>
                <w:b/>
                <w:w w:val="113"/>
              </w:rPr>
              <w:t xml:space="preserve"> </w:t>
            </w:r>
            <w:r w:rsidR="00A72C43" w:rsidRPr="00A84A08">
              <w:rPr>
                <w:w w:val="113"/>
              </w:rPr>
              <w:t>Try walking</w:t>
            </w:r>
            <w:r w:rsidR="00855D53" w:rsidRPr="00A84A08">
              <w:rPr>
                <w:w w:val="113"/>
              </w:rPr>
              <w:t xml:space="preserve"> your descriptions </w:t>
            </w:r>
            <w:r w:rsidR="00286A32" w:rsidRPr="00A84A08">
              <w:rPr>
                <w:w w:val="113"/>
              </w:rPr>
              <w:t xml:space="preserve">from question 5 </w:t>
            </w:r>
            <w:r w:rsidR="00855D53" w:rsidRPr="00A84A08">
              <w:rPr>
                <w:w w:val="113"/>
              </w:rPr>
              <w:t>using the CBR</w:t>
            </w:r>
            <w:r w:rsidR="00356B5E">
              <w:rPr>
                <w:w w:val="113"/>
              </w:rPr>
              <w:t xml:space="preserve"> </w:t>
            </w:r>
            <w:r w:rsidR="00855D53" w:rsidRPr="00A84A08">
              <w:rPr>
                <w:w w:val="113"/>
              </w:rPr>
              <w:t>2</w:t>
            </w:r>
            <w:r w:rsidR="00286A32" w:rsidRPr="00A84A08">
              <w:rPr>
                <w:w w:val="113"/>
              </w:rPr>
              <w:t>.  Take your place</w:t>
            </w:r>
            <w:r w:rsidR="00923F6D" w:rsidRPr="00A84A08">
              <w:rPr>
                <w:w w:val="113"/>
              </w:rPr>
              <w:t xml:space="preserve"> at a distance of about 2</w:t>
            </w:r>
            <w:r w:rsidR="00286A32" w:rsidRPr="00A84A08">
              <w:rPr>
                <w:w w:val="113"/>
              </w:rPr>
              <w:t xml:space="preserve"> meters.  Go back to the </w:t>
            </w:r>
            <w:r w:rsidR="00286A32" w:rsidRPr="00A84A08">
              <w:rPr>
                <w:noProof/>
              </w:rPr>
              <w:drawing>
                <wp:inline distT="0" distB="0" distL="0" distR="0" wp14:anchorId="1406FE5A" wp14:editId="6B588B73">
                  <wp:extent cx="495300" cy="156053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892" cy="162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86A32" w:rsidRPr="00A84A08">
              <w:rPr>
                <w:w w:val="113"/>
              </w:rPr>
              <w:t xml:space="preserve"> menu.  </w:t>
            </w:r>
            <w:r w:rsidR="00286A32" w:rsidRPr="00A84A08">
              <w:t xml:space="preserve">When you are ready, </w:t>
            </w:r>
            <w:proofErr w:type="gramStart"/>
            <w:r w:rsidR="00286A32" w:rsidRPr="00A84A08">
              <w:t xml:space="preserve">select </w:t>
            </w:r>
            <w:r w:rsidR="00286A32" w:rsidRPr="00A84A08">
              <w:rPr>
                <w:noProof/>
              </w:rPr>
              <w:drawing>
                <wp:inline distT="0" distB="0" distL="0" distR="0" wp14:anchorId="3EEAA2EE" wp14:editId="4A794A5E">
                  <wp:extent cx="501650" cy="1524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End"/>
            <w:r w:rsidR="00286A32" w:rsidRPr="00A84A08">
              <w:t xml:space="preserve"> </w:t>
            </w:r>
            <w:r w:rsidR="003676FA">
              <w:t xml:space="preserve">. </w:t>
            </w:r>
            <w:r w:rsidR="00286A32" w:rsidRPr="00A84A08">
              <w:t xml:space="preserve">If you get a message about overwriting the latest run, select </w:t>
            </w:r>
            <w:r w:rsidR="00286A32" w:rsidRPr="00A84A08">
              <w:rPr>
                <w:noProof/>
              </w:rPr>
              <w:drawing>
                <wp:inline distT="0" distB="0" distL="0" distR="0" wp14:anchorId="2A26E40C" wp14:editId="3107696A">
                  <wp:extent cx="539750" cy="1524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6A32" w:rsidRPr="00A84A08">
              <w:t xml:space="preserve"> and the CBR</w:t>
            </w:r>
            <w:r w:rsidR="003676FA">
              <w:t xml:space="preserve"> </w:t>
            </w:r>
            <w:r w:rsidR="00286A32" w:rsidRPr="00A84A08">
              <w:t>2 will immediately start collecting data.  Record what happened below.</w:t>
            </w:r>
          </w:p>
          <w:p w:rsidR="00286A32" w:rsidRPr="00A84A08" w:rsidRDefault="00286A32">
            <w:pPr>
              <w:spacing w:after="120" w:line="280" w:lineRule="atLeast"/>
              <w:ind w:left="270" w:hanging="270"/>
            </w:pPr>
            <w:r w:rsidRPr="00A84A08">
              <w:t xml:space="preserve">          </w:t>
            </w:r>
            <w:r w:rsidRPr="00A84A08">
              <w:rPr>
                <w:noProof/>
              </w:rPr>
              <w:drawing>
                <wp:inline distT="0" distB="0" distL="0" distR="0" wp14:anchorId="0463E52C" wp14:editId="075B7E69">
                  <wp:extent cx="2240280" cy="1463040"/>
                  <wp:effectExtent l="0" t="0" r="7620" b="3810"/>
                  <wp:docPr id="29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3" name="Picture 1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7" t="14783" r="6557" b="10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4A08">
              <w:t xml:space="preserve">                          </w:t>
            </w:r>
            <w:r w:rsidRPr="00A84A08">
              <w:rPr>
                <w:noProof/>
              </w:rPr>
              <w:drawing>
                <wp:inline distT="0" distB="0" distL="0" distR="0" wp14:anchorId="5C0D492D" wp14:editId="04BD24AF">
                  <wp:extent cx="2240280" cy="1463040"/>
                  <wp:effectExtent l="0" t="0" r="7620" b="3810"/>
                  <wp:docPr id="30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3" name="Picture 1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7" t="14783" r="6557" b="10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6A32" w:rsidRPr="00A84A08" w:rsidRDefault="00286A32">
            <w:pPr>
              <w:spacing w:after="120" w:line="280" w:lineRule="atLeast"/>
              <w:ind w:left="270" w:hanging="270"/>
            </w:pPr>
            <w:r w:rsidRPr="00A84A08">
              <w:t xml:space="preserve">     Discuss the differences in </w:t>
            </w:r>
            <w:r w:rsidR="00D96B6F" w:rsidRPr="00A84A08">
              <w:t>your predictions and your walk</w:t>
            </w:r>
            <w:r w:rsidR="00E22DED" w:rsidRPr="00A84A08">
              <w:t>s and wha</w:t>
            </w:r>
            <w:r w:rsidR="002B597E" w:rsidRPr="00A84A08">
              <w:t>t you did make the graphs have the same changes in speeds (Trial 1: begin fast, end slow; Trial 2: begin slow, end fast).</w:t>
            </w:r>
          </w:p>
          <w:p w:rsidR="002B597E" w:rsidRPr="00A84A08" w:rsidRDefault="002B597E">
            <w:pPr>
              <w:spacing w:after="120" w:line="280" w:lineRule="atLeast"/>
              <w:ind w:left="270" w:hanging="270"/>
            </w:pPr>
          </w:p>
          <w:p w:rsidR="002B597E" w:rsidRPr="00A84A08" w:rsidRDefault="002B597E">
            <w:pPr>
              <w:spacing w:after="120" w:line="280" w:lineRule="atLeast"/>
              <w:ind w:left="270" w:hanging="270"/>
            </w:pPr>
          </w:p>
          <w:p w:rsidR="002B597E" w:rsidRPr="00A84A08" w:rsidRDefault="002B597E">
            <w:pPr>
              <w:spacing w:after="120" w:line="280" w:lineRule="atLeast"/>
              <w:ind w:left="270" w:hanging="270"/>
            </w:pPr>
          </w:p>
          <w:p w:rsidR="002B597E" w:rsidRPr="00A84A08" w:rsidRDefault="002B597E" w:rsidP="00A84A08">
            <w:pPr>
              <w:spacing w:after="120" w:line="280" w:lineRule="atLeast"/>
            </w:pPr>
          </w:p>
          <w:p w:rsidR="002A08BF" w:rsidRPr="00A84A08" w:rsidRDefault="002A08BF">
            <w:pPr>
              <w:spacing w:line="280" w:lineRule="atLeast"/>
              <w:ind w:left="250" w:hanging="250"/>
              <w:rPr>
                <w:w w:val="113"/>
              </w:rPr>
            </w:pPr>
          </w:p>
        </w:tc>
      </w:tr>
      <w:tr w:rsidR="00F838EC" w:rsidRPr="00356B5E" w:rsidTr="004F2D65">
        <w:trPr>
          <w:cantSplit/>
          <w:trHeight w:val="1647"/>
        </w:trPr>
        <w:tc>
          <w:tcPr>
            <w:tcW w:w="9558" w:type="dxa"/>
            <w:gridSpan w:val="2"/>
          </w:tcPr>
          <w:p w:rsidR="00F838EC" w:rsidRPr="00A84A08" w:rsidRDefault="00F838EC">
            <w:pPr>
              <w:spacing w:after="120" w:line="280" w:lineRule="atLeast"/>
              <w:ind w:left="270" w:hanging="270"/>
              <w:rPr>
                <w:w w:val="113"/>
              </w:rPr>
            </w:pPr>
            <w:r w:rsidRPr="00A84A08">
              <w:rPr>
                <w:w w:val="113"/>
              </w:rPr>
              <w:t>7.</w:t>
            </w:r>
            <w:r w:rsidRPr="00A84A08">
              <w:rPr>
                <w:b/>
                <w:w w:val="113"/>
              </w:rPr>
              <w:t xml:space="preserve"> </w:t>
            </w:r>
            <w:r w:rsidRPr="00A84A08">
              <w:t>In your own words, what is the effect of speeding up and slowing down on the distance-time plot?</w:t>
            </w:r>
            <w:r w:rsidRPr="00A84A08">
              <w:rPr>
                <w:w w:val="113"/>
              </w:rPr>
              <w:t xml:space="preserve"> </w:t>
            </w:r>
          </w:p>
        </w:tc>
      </w:tr>
      <w:tr w:rsidR="00923F6D" w:rsidRPr="00356B5E" w:rsidTr="004F2D65">
        <w:trPr>
          <w:cantSplit/>
          <w:trHeight w:val="1647"/>
        </w:trPr>
        <w:tc>
          <w:tcPr>
            <w:tcW w:w="9558" w:type="dxa"/>
            <w:gridSpan w:val="2"/>
          </w:tcPr>
          <w:p w:rsidR="00923F6D" w:rsidRPr="00A84A08" w:rsidRDefault="00923F6D">
            <w:pPr>
              <w:spacing w:after="120" w:line="280" w:lineRule="atLeast"/>
              <w:ind w:left="270" w:hanging="270"/>
              <w:rPr>
                <w:b/>
                <w:w w:val="113"/>
              </w:rPr>
            </w:pPr>
            <w:r w:rsidRPr="00A84A08">
              <w:rPr>
                <w:b/>
                <w:w w:val="113"/>
              </w:rPr>
              <w:lastRenderedPageBreak/>
              <w:t>Going Further</w:t>
            </w:r>
          </w:p>
          <w:p w:rsidR="00923F6D" w:rsidRPr="00A84A08" w:rsidRDefault="00923F6D" w:rsidP="00A84A08">
            <w:pPr>
              <w:spacing w:line="280" w:lineRule="atLeast"/>
              <w:ind w:left="875" w:right="118" w:hanging="361"/>
            </w:pPr>
            <w:r w:rsidRPr="00A84A08">
              <w:rPr>
                <w:rFonts w:eastAsia="Arial"/>
                <w:bCs/>
              </w:rPr>
              <w:t xml:space="preserve">1.  </w:t>
            </w:r>
            <w:r w:rsidRPr="00A84A08">
              <w:t>Describe what a plot of the following motion would look like.  Stand approximately 2 meters from the CBR</w:t>
            </w:r>
            <w:r w:rsidR="003676FA" w:rsidRPr="00776B46">
              <w:t xml:space="preserve"> </w:t>
            </w:r>
            <w:r w:rsidRPr="00A84A08">
              <w:t>2. When data collection begins, move toward the CBR</w:t>
            </w:r>
            <w:r w:rsidR="003676FA" w:rsidRPr="00776B46">
              <w:t xml:space="preserve"> </w:t>
            </w:r>
            <w:r w:rsidRPr="00A84A08">
              <w:t>2 at a medium pace but then slow down until you come to a stop about 0.5 meter from the CBR</w:t>
            </w:r>
            <w:r w:rsidR="003676FA" w:rsidRPr="00776B46">
              <w:t xml:space="preserve"> </w:t>
            </w:r>
            <w:r w:rsidRPr="00A84A08">
              <w:t>2.  This motion should take almost 2 seconds.  After a 0.5 second pause begin slowly moving away from the CBR</w:t>
            </w:r>
            <w:r w:rsidR="003676FA" w:rsidRPr="00776B46">
              <w:t xml:space="preserve"> </w:t>
            </w:r>
            <w:r w:rsidRPr="00A84A08">
              <w:t>2.  Then steadily increase speed until moving at the same medium rate that you began with.  The total collection time will be about 5 seconds.</w:t>
            </w:r>
          </w:p>
          <w:p w:rsidR="00923F6D" w:rsidRPr="00A84A08" w:rsidRDefault="00923F6D" w:rsidP="00A84A08">
            <w:pPr>
              <w:spacing w:before="9" w:line="280" w:lineRule="atLeast"/>
              <w:rPr>
                <w:rFonts w:eastAsiaTheme="minorHAnsi"/>
              </w:rPr>
            </w:pPr>
          </w:p>
          <w:p w:rsidR="00923F6D" w:rsidRPr="00A84A08" w:rsidRDefault="00923F6D" w:rsidP="00A84A08">
            <w:pPr>
              <w:spacing w:line="280" w:lineRule="atLeast"/>
              <w:ind w:left="875" w:right="148" w:hanging="361"/>
            </w:pPr>
            <w:r w:rsidRPr="00A84A08">
              <w:rPr>
                <w:rFonts w:eastAsia="Arial"/>
                <w:bCs/>
              </w:rPr>
              <w:t xml:space="preserve">2.  </w:t>
            </w:r>
            <w:r w:rsidRPr="00A84A08">
              <w:t>Mak</w:t>
            </w:r>
            <w:r w:rsidR="00A55D2D" w:rsidRPr="00A84A08">
              <w:t>e a sketch of your prediction about the motion in question</w:t>
            </w:r>
            <w:r w:rsidRPr="00A84A08">
              <w:t xml:space="preserve"> 1 on a set of axes. Next, try it.  Make a sketch of the plot you created on a second set of axes.</w:t>
            </w:r>
          </w:p>
          <w:p w:rsidR="00923F6D" w:rsidRPr="00A84A08" w:rsidRDefault="00923F6D" w:rsidP="00A84A08">
            <w:pPr>
              <w:spacing w:before="9" w:line="280" w:lineRule="atLeast"/>
              <w:rPr>
                <w:rFonts w:eastAsiaTheme="minorHAnsi"/>
              </w:rPr>
            </w:pPr>
          </w:p>
          <w:p w:rsidR="00923F6D" w:rsidRPr="00A84A08" w:rsidRDefault="00923F6D" w:rsidP="00A84A08">
            <w:pPr>
              <w:spacing w:line="280" w:lineRule="atLeast"/>
              <w:ind w:left="875" w:right="534" w:hanging="361"/>
            </w:pPr>
            <w:r w:rsidRPr="00A84A08">
              <w:rPr>
                <w:rFonts w:eastAsia="Arial"/>
                <w:bCs/>
              </w:rPr>
              <w:t xml:space="preserve">3.  </w:t>
            </w:r>
            <w:r w:rsidRPr="00A84A08">
              <w:t xml:space="preserve">Discuss any differences between your prediction in </w:t>
            </w:r>
            <w:r w:rsidR="00A55D2D" w:rsidRPr="00A84A08">
              <w:t xml:space="preserve">question </w:t>
            </w:r>
            <w:r w:rsidRPr="00A84A08">
              <w:t>1 and your plot in number 2 and why the differences occurred.</w:t>
            </w:r>
          </w:p>
          <w:p w:rsidR="00923F6D" w:rsidRPr="00A84A08" w:rsidRDefault="00923F6D">
            <w:pPr>
              <w:spacing w:after="120" w:line="280" w:lineRule="atLeast"/>
              <w:ind w:left="270" w:hanging="270"/>
              <w:rPr>
                <w:w w:val="113"/>
              </w:rPr>
            </w:pPr>
          </w:p>
        </w:tc>
      </w:tr>
    </w:tbl>
    <w:p w:rsidR="00BF6715" w:rsidRPr="00356B5E" w:rsidRDefault="00BF6715">
      <w:pPr>
        <w:spacing w:line="280" w:lineRule="atLeast"/>
      </w:pPr>
    </w:p>
    <w:sectPr w:rsidR="00BF6715" w:rsidRPr="00356B5E" w:rsidSect="005751DD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2240" w:h="15840" w:code="1"/>
      <w:pgMar w:top="1440" w:right="1440" w:bottom="1080" w:left="1440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F96" w:rsidRDefault="00D56F96">
      <w:r>
        <w:separator/>
      </w:r>
    </w:p>
  </w:endnote>
  <w:endnote w:type="continuationSeparator" w:id="0">
    <w:p w:rsidR="00D56F96" w:rsidRDefault="00D5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8E4A18" w:rsidRDefault="005751DD" w:rsidP="005751D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8E4A18">
      <w:rPr>
        <w:b/>
        <w:smallCaps/>
        <w:sz w:val="16"/>
        <w:szCs w:val="16"/>
      </w:rPr>
      <w:t>©201</w:t>
    </w:r>
    <w:r w:rsidR="00F0685A">
      <w:rPr>
        <w:b/>
        <w:smallCaps/>
        <w:sz w:val="16"/>
        <w:szCs w:val="16"/>
      </w:rPr>
      <w:t>6</w:t>
    </w:r>
    <w:r w:rsidRPr="008E4A18">
      <w:rPr>
        <w:b/>
        <w:smallCaps/>
        <w:sz w:val="16"/>
        <w:szCs w:val="16"/>
      </w:rPr>
      <w:t xml:space="preserve"> </w:t>
    </w:r>
    <w:r w:rsidRPr="008E4A18">
      <w:rPr>
        <w:b/>
        <w:sz w:val="16"/>
        <w:szCs w:val="16"/>
      </w:rPr>
      <w:t>Texas Instruments Incorporated</w:t>
    </w:r>
    <w:r w:rsidRPr="008E4A18">
      <w:rPr>
        <w:b/>
        <w:smallCaps/>
        <w:sz w:val="16"/>
        <w:szCs w:val="16"/>
      </w:rPr>
      <w:tab/>
    </w:r>
    <w:r w:rsidRPr="008E4A18">
      <w:rPr>
        <w:rStyle w:val="PageNumber"/>
        <w:b/>
        <w:sz w:val="16"/>
        <w:szCs w:val="16"/>
      </w:rPr>
      <w:fldChar w:fldCharType="begin"/>
    </w:r>
    <w:r w:rsidRPr="008E4A18">
      <w:rPr>
        <w:rStyle w:val="PageNumber"/>
        <w:b/>
        <w:sz w:val="16"/>
        <w:szCs w:val="16"/>
      </w:rPr>
      <w:instrText xml:space="preserve"> PAGE </w:instrText>
    </w:r>
    <w:r w:rsidRPr="008E4A18">
      <w:rPr>
        <w:rStyle w:val="PageNumber"/>
        <w:b/>
        <w:sz w:val="16"/>
        <w:szCs w:val="16"/>
      </w:rPr>
      <w:fldChar w:fldCharType="separate"/>
    </w:r>
    <w:r w:rsidR="00FB7CD9">
      <w:rPr>
        <w:rStyle w:val="PageNumber"/>
        <w:b/>
        <w:noProof/>
        <w:sz w:val="16"/>
        <w:szCs w:val="16"/>
      </w:rPr>
      <w:t>5</w:t>
    </w:r>
    <w:r w:rsidRPr="008E4A18">
      <w:rPr>
        <w:rStyle w:val="PageNumber"/>
        <w:b/>
        <w:sz w:val="16"/>
        <w:szCs w:val="16"/>
      </w:rPr>
      <w:fldChar w:fldCharType="end"/>
    </w:r>
    <w:r w:rsidRPr="008E4A18">
      <w:rPr>
        <w:rStyle w:val="PageNumber"/>
        <w:sz w:val="16"/>
        <w:szCs w:val="16"/>
      </w:rPr>
      <w:tab/>
    </w:r>
    <w:r w:rsidRPr="008E4A18">
      <w:rPr>
        <w:rStyle w:val="PageNumber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27" w:rsidRDefault="00691327" w:rsidP="00691327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rFonts w:ascii="Arial Narrow" w:hAnsi="Arial Narrow"/>
      </w:rPr>
    </w:pPr>
    <w:r w:rsidRPr="00B8054F">
      <w:rPr>
        <w:rFonts w:ascii="Arial Narrow" w:hAnsi="Arial Narrow"/>
      </w:rPr>
      <w:t>©2008 Texas Instruments Incorporated</w:t>
    </w:r>
    <w:r>
      <w:rPr>
        <w:rFonts w:ascii="Arial Narrow" w:hAnsi="Arial Narrow"/>
      </w:rPr>
      <w:tab/>
      <w:t xml:space="preserve">Page </w:t>
    </w:r>
    <w:r w:rsidRPr="00042165">
      <w:rPr>
        <w:rStyle w:val="PageNumber"/>
        <w:rFonts w:ascii="Arial Narrow" w:hAnsi="Arial Narrow"/>
      </w:rPr>
      <w:fldChar w:fldCharType="begin"/>
    </w:r>
    <w:r w:rsidRPr="00042165">
      <w:rPr>
        <w:rStyle w:val="PageNumber"/>
        <w:rFonts w:ascii="Arial Narrow" w:hAnsi="Arial Narrow"/>
      </w:rPr>
      <w:instrText xml:space="preserve"> PAGE </w:instrText>
    </w:r>
    <w:r w:rsidRPr="00042165">
      <w:rPr>
        <w:rStyle w:val="PageNumber"/>
        <w:rFonts w:ascii="Arial Narrow" w:hAnsi="Arial Narrow"/>
      </w:rPr>
      <w:fldChar w:fldCharType="separate"/>
    </w:r>
    <w:r w:rsidR="005751DD">
      <w:rPr>
        <w:rStyle w:val="PageNumber"/>
        <w:rFonts w:ascii="Arial Narrow" w:hAnsi="Arial Narrow"/>
        <w:noProof/>
      </w:rPr>
      <w:t>1</w:t>
    </w:r>
    <w:r w:rsidRPr="00042165">
      <w:rPr>
        <w:rStyle w:val="PageNumber"/>
        <w:rFonts w:ascii="Arial Narrow" w:hAnsi="Arial Narrow"/>
      </w:rPr>
      <w:fldChar w:fldCharType="end"/>
    </w:r>
    <w:r>
      <w:rPr>
        <w:rStyle w:val="PageNumber"/>
        <w:rFonts w:ascii="Arial Narrow" w:hAnsi="Arial Narrow"/>
      </w:rPr>
      <w:tab/>
    </w:r>
    <w:r w:rsidR="004D01DB">
      <w:rPr>
        <w:rStyle w:val="PageNumber"/>
        <w:rFonts w:ascii="Arial Narrow" w:hAnsi="Arial Narrow"/>
      </w:rPr>
      <w:t>Can I Graph You Too?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F96" w:rsidRDefault="00D56F96">
      <w:r>
        <w:separator/>
      </w:r>
    </w:p>
  </w:footnote>
  <w:footnote w:type="continuationSeparator" w:id="0">
    <w:p w:rsidR="00D56F96" w:rsidRDefault="00D56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5751DD" w:rsidRDefault="005F1249" w:rsidP="005751DD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cs="Times New Roman"/>
        <w:b/>
        <w:sz w:val="24"/>
        <w:szCs w:val="24"/>
        <w:lang w:val="x-none" w:eastAsia="x-none"/>
      </w:rPr>
    </w:pPr>
    <w:r w:rsidRPr="005751DD">
      <w:rPr>
        <w:rFonts w:ascii="Arial Black" w:hAnsi="Arial Black" w:cs="Times New Roman"/>
        <w:noProof/>
        <w:position w:val="-12"/>
        <w:sz w:val="32"/>
        <w:szCs w:val="32"/>
      </w:rPr>
      <w:drawing>
        <wp:inline distT="0" distB="0" distL="0" distR="0" wp14:anchorId="6ACF90F6" wp14:editId="37F91BD0">
          <wp:extent cx="296545" cy="279400"/>
          <wp:effectExtent l="0" t="0" r="0" b="0"/>
          <wp:docPr id="1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 xml:space="preserve"> </w:t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ab/>
    </w:r>
    <w:r w:rsidR="006F29AB">
      <w:rPr>
        <w:rFonts w:cs="Times New Roman"/>
        <w:b/>
        <w:sz w:val="28"/>
        <w:szCs w:val="28"/>
        <w:lang w:eastAsia="x-none"/>
      </w:rPr>
      <w:t>Slow Down Speed Up</w:t>
    </w:r>
    <w:r w:rsidR="005751DD" w:rsidRPr="005751DD">
      <w:rPr>
        <w:rFonts w:cs="Times New Roman"/>
        <w:b/>
        <w:sz w:val="32"/>
        <w:szCs w:val="32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t xml:space="preserve">Name </w:t>
    </w:r>
    <w:r w:rsidR="005751DD" w:rsidRPr="005751DD">
      <w:rPr>
        <w:rFonts w:cs="Times New Roman"/>
        <w:b/>
        <w:u w:val="single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br/>
      <w:t>Student Activity</w:t>
    </w:r>
    <w:r w:rsidR="005751DD" w:rsidRPr="005751DD">
      <w:rPr>
        <w:rFonts w:cs="Times New Roman"/>
        <w:b/>
        <w:lang w:val="x-none" w:eastAsia="x-none"/>
      </w:rPr>
      <w:tab/>
      <w:t xml:space="preserve">Class </w:t>
    </w:r>
    <w:r w:rsidR="005751DD" w:rsidRPr="005751DD">
      <w:rPr>
        <w:rFonts w:cs="Times New Roman"/>
        <w:b/>
        <w:u w:val="single"/>
        <w:lang w:val="x-none" w:eastAsia="x-none"/>
      </w:rPr>
      <w:tab/>
    </w:r>
  </w:p>
  <w:p w:rsidR="005751DD" w:rsidRPr="005751DD" w:rsidRDefault="005751DD" w:rsidP="005751DD">
    <w:pPr>
      <w:tabs>
        <w:tab w:val="center" w:pos="4320"/>
        <w:tab w:val="right" w:pos="9360"/>
      </w:tabs>
      <w:rPr>
        <w:rFonts w:cs="Times New Roman"/>
        <w:b/>
        <w:sz w:val="24"/>
        <w:szCs w:val="24"/>
        <w:lang w:val="x-none" w:eastAsia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5751DD" w:rsidRDefault="005F1249" w:rsidP="005751DD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cs="Times New Roman"/>
        <w:b/>
        <w:sz w:val="24"/>
        <w:szCs w:val="24"/>
        <w:lang w:val="x-none" w:eastAsia="x-none"/>
      </w:rPr>
    </w:pPr>
    <w:r w:rsidRPr="005751DD">
      <w:rPr>
        <w:rFonts w:ascii="Arial Black" w:hAnsi="Arial Black" w:cs="Times New Roman"/>
        <w:noProof/>
        <w:position w:val="-12"/>
        <w:sz w:val="32"/>
        <w:szCs w:val="32"/>
      </w:rPr>
      <w:drawing>
        <wp:inline distT="0" distB="0" distL="0" distR="0">
          <wp:extent cx="296545" cy="279400"/>
          <wp:effectExtent l="0" t="0" r="0" b="0"/>
          <wp:docPr id="22" name="Picture 2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 xml:space="preserve"> </w:t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ab/>
    </w:r>
    <w:r w:rsidR="005751DD">
      <w:rPr>
        <w:rFonts w:cs="Times New Roman"/>
        <w:b/>
        <w:sz w:val="28"/>
        <w:szCs w:val="28"/>
        <w:lang w:eastAsia="x-none"/>
      </w:rPr>
      <w:t>Can I Graph You, Too?</w:t>
    </w:r>
    <w:r w:rsidR="005751DD" w:rsidRPr="005751DD">
      <w:rPr>
        <w:rFonts w:cs="Times New Roman"/>
        <w:b/>
        <w:sz w:val="32"/>
        <w:szCs w:val="32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t xml:space="preserve">Name </w:t>
    </w:r>
    <w:r w:rsidR="005751DD" w:rsidRPr="005751DD">
      <w:rPr>
        <w:rFonts w:cs="Times New Roman"/>
        <w:b/>
        <w:u w:val="single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br/>
      <w:t>Student Activity</w:t>
    </w:r>
    <w:r w:rsidR="005751DD" w:rsidRPr="005751DD">
      <w:rPr>
        <w:rFonts w:cs="Times New Roman"/>
        <w:b/>
        <w:lang w:val="x-none" w:eastAsia="x-none"/>
      </w:rPr>
      <w:tab/>
      <w:t xml:space="preserve">Class </w:t>
    </w:r>
    <w:r w:rsidR="005751DD" w:rsidRPr="005751DD">
      <w:rPr>
        <w:rFonts w:cs="Times New Roman"/>
        <w:b/>
        <w:u w:val="single"/>
        <w:lang w:val="x-none" w:eastAsia="x-none"/>
      </w:rPr>
      <w:tab/>
    </w:r>
  </w:p>
  <w:p w:rsidR="005751DD" w:rsidRPr="005751DD" w:rsidRDefault="005751DD" w:rsidP="005751DD">
    <w:pPr>
      <w:tabs>
        <w:tab w:val="center" w:pos="4320"/>
        <w:tab w:val="right" w:pos="9360"/>
      </w:tabs>
      <w:rPr>
        <w:rFonts w:cs="Times New Roman"/>
        <w:b/>
        <w:sz w:val="24"/>
        <w:szCs w:val="24"/>
        <w:lang w:val="x-none" w:eastAsia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F06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86654B"/>
    <w:multiLevelType w:val="hybridMultilevel"/>
    <w:tmpl w:val="5652FD98"/>
    <w:lvl w:ilvl="0" w:tplc="04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>
    <w:nsid w:val="1DC838A0"/>
    <w:multiLevelType w:val="hybridMultilevel"/>
    <w:tmpl w:val="178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81826"/>
    <w:multiLevelType w:val="hybridMultilevel"/>
    <w:tmpl w:val="ED50D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DA521D"/>
    <w:multiLevelType w:val="hybridMultilevel"/>
    <w:tmpl w:val="5A1C7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n">
    <w15:presenceInfo w15:providerId="None" w15:userId="Ma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4F"/>
    <w:rsid w:val="00003441"/>
    <w:rsid w:val="000133BA"/>
    <w:rsid w:val="00021B6F"/>
    <w:rsid w:val="00050845"/>
    <w:rsid w:val="00054027"/>
    <w:rsid w:val="000A6390"/>
    <w:rsid w:val="000A6BE0"/>
    <w:rsid w:val="000B0DD9"/>
    <w:rsid w:val="000B0ED5"/>
    <w:rsid w:val="000B40F1"/>
    <w:rsid w:val="000C5D3E"/>
    <w:rsid w:val="00104711"/>
    <w:rsid w:val="00121B1F"/>
    <w:rsid w:val="00122E42"/>
    <w:rsid w:val="0012475A"/>
    <w:rsid w:val="0014351C"/>
    <w:rsid w:val="001518BF"/>
    <w:rsid w:val="00157A9F"/>
    <w:rsid w:val="00184A83"/>
    <w:rsid w:val="00187C21"/>
    <w:rsid w:val="001913D7"/>
    <w:rsid w:val="00194789"/>
    <w:rsid w:val="001973DE"/>
    <w:rsid w:val="001B4B69"/>
    <w:rsid w:val="001E48A1"/>
    <w:rsid w:val="001F0A47"/>
    <w:rsid w:val="001F1522"/>
    <w:rsid w:val="00215309"/>
    <w:rsid w:val="00217D84"/>
    <w:rsid w:val="00225A4E"/>
    <w:rsid w:val="00245A65"/>
    <w:rsid w:val="002517BA"/>
    <w:rsid w:val="00255C3C"/>
    <w:rsid w:val="00255C58"/>
    <w:rsid w:val="00270C9B"/>
    <w:rsid w:val="0028205D"/>
    <w:rsid w:val="00286A32"/>
    <w:rsid w:val="002A08BF"/>
    <w:rsid w:val="002B597E"/>
    <w:rsid w:val="002C7387"/>
    <w:rsid w:val="002D5348"/>
    <w:rsid w:val="002D6DBC"/>
    <w:rsid w:val="002E6D3E"/>
    <w:rsid w:val="003008DD"/>
    <w:rsid w:val="00325579"/>
    <w:rsid w:val="00335AE7"/>
    <w:rsid w:val="00335BAB"/>
    <w:rsid w:val="00336E85"/>
    <w:rsid w:val="00356B5E"/>
    <w:rsid w:val="00363F36"/>
    <w:rsid w:val="003676FA"/>
    <w:rsid w:val="003860E4"/>
    <w:rsid w:val="003878DF"/>
    <w:rsid w:val="00394151"/>
    <w:rsid w:val="00394418"/>
    <w:rsid w:val="00396A7F"/>
    <w:rsid w:val="003C45C9"/>
    <w:rsid w:val="00416535"/>
    <w:rsid w:val="00433F5A"/>
    <w:rsid w:val="00451CDA"/>
    <w:rsid w:val="004607A7"/>
    <w:rsid w:val="00476590"/>
    <w:rsid w:val="00481871"/>
    <w:rsid w:val="00482C7A"/>
    <w:rsid w:val="004A3593"/>
    <w:rsid w:val="004A4F29"/>
    <w:rsid w:val="004A6DD6"/>
    <w:rsid w:val="004A7822"/>
    <w:rsid w:val="004C5AC8"/>
    <w:rsid w:val="004D01DB"/>
    <w:rsid w:val="004D0465"/>
    <w:rsid w:val="004D0A1A"/>
    <w:rsid w:val="004E321B"/>
    <w:rsid w:val="004F2D65"/>
    <w:rsid w:val="004F75EB"/>
    <w:rsid w:val="004F7AA4"/>
    <w:rsid w:val="005050B1"/>
    <w:rsid w:val="005275CB"/>
    <w:rsid w:val="005604DD"/>
    <w:rsid w:val="005704B5"/>
    <w:rsid w:val="0057266B"/>
    <w:rsid w:val="005751DD"/>
    <w:rsid w:val="00581771"/>
    <w:rsid w:val="00594C71"/>
    <w:rsid w:val="005C22E4"/>
    <w:rsid w:val="005C42D1"/>
    <w:rsid w:val="005E7567"/>
    <w:rsid w:val="005F1249"/>
    <w:rsid w:val="005F64B2"/>
    <w:rsid w:val="006058B1"/>
    <w:rsid w:val="00605E05"/>
    <w:rsid w:val="00610748"/>
    <w:rsid w:val="0062761A"/>
    <w:rsid w:val="006454E2"/>
    <w:rsid w:val="00661D0F"/>
    <w:rsid w:val="00665E65"/>
    <w:rsid w:val="00673E47"/>
    <w:rsid w:val="00691327"/>
    <w:rsid w:val="00693D87"/>
    <w:rsid w:val="006962AD"/>
    <w:rsid w:val="006A0EC8"/>
    <w:rsid w:val="006B0D36"/>
    <w:rsid w:val="006B0D8D"/>
    <w:rsid w:val="006C0F59"/>
    <w:rsid w:val="006D419E"/>
    <w:rsid w:val="006E2653"/>
    <w:rsid w:val="006F000D"/>
    <w:rsid w:val="006F29AB"/>
    <w:rsid w:val="006F3619"/>
    <w:rsid w:val="00703C6C"/>
    <w:rsid w:val="007601C7"/>
    <w:rsid w:val="007628AF"/>
    <w:rsid w:val="00776B46"/>
    <w:rsid w:val="00783557"/>
    <w:rsid w:val="007B7C17"/>
    <w:rsid w:val="007D1AC3"/>
    <w:rsid w:val="007E3EA8"/>
    <w:rsid w:val="008026AC"/>
    <w:rsid w:val="00806C61"/>
    <w:rsid w:val="0081696B"/>
    <w:rsid w:val="00817779"/>
    <w:rsid w:val="00823B39"/>
    <w:rsid w:val="00835672"/>
    <w:rsid w:val="00836DD4"/>
    <w:rsid w:val="00855D53"/>
    <w:rsid w:val="0086551B"/>
    <w:rsid w:val="00871271"/>
    <w:rsid w:val="0088407C"/>
    <w:rsid w:val="00894438"/>
    <w:rsid w:val="008A04EC"/>
    <w:rsid w:val="008A4614"/>
    <w:rsid w:val="008B35E9"/>
    <w:rsid w:val="008C4B62"/>
    <w:rsid w:val="008D0924"/>
    <w:rsid w:val="008E4A18"/>
    <w:rsid w:val="008F3050"/>
    <w:rsid w:val="0090240A"/>
    <w:rsid w:val="0091088C"/>
    <w:rsid w:val="00912DF8"/>
    <w:rsid w:val="00915C9B"/>
    <w:rsid w:val="00923F6D"/>
    <w:rsid w:val="0093175E"/>
    <w:rsid w:val="00946083"/>
    <w:rsid w:val="00953F6F"/>
    <w:rsid w:val="00957006"/>
    <w:rsid w:val="00964B55"/>
    <w:rsid w:val="009B3B5D"/>
    <w:rsid w:val="009D1114"/>
    <w:rsid w:val="00A126B7"/>
    <w:rsid w:val="00A23A22"/>
    <w:rsid w:val="00A41A5C"/>
    <w:rsid w:val="00A55D2D"/>
    <w:rsid w:val="00A72C43"/>
    <w:rsid w:val="00A76DBF"/>
    <w:rsid w:val="00A84A08"/>
    <w:rsid w:val="00AB76F0"/>
    <w:rsid w:val="00AB7EFD"/>
    <w:rsid w:val="00AD00E5"/>
    <w:rsid w:val="00B40D78"/>
    <w:rsid w:val="00B67EF3"/>
    <w:rsid w:val="00B7245E"/>
    <w:rsid w:val="00B8054F"/>
    <w:rsid w:val="00B86C00"/>
    <w:rsid w:val="00BA702E"/>
    <w:rsid w:val="00BB10E8"/>
    <w:rsid w:val="00BB25D5"/>
    <w:rsid w:val="00BF60F4"/>
    <w:rsid w:val="00BF6715"/>
    <w:rsid w:val="00C0761D"/>
    <w:rsid w:val="00C53112"/>
    <w:rsid w:val="00C909D0"/>
    <w:rsid w:val="00C9160E"/>
    <w:rsid w:val="00C93B98"/>
    <w:rsid w:val="00CB3176"/>
    <w:rsid w:val="00CC5806"/>
    <w:rsid w:val="00CE7D59"/>
    <w:rsid w:val="00D33D73"/>
    <w:rsid w:val="00D34A37"/>
    <w:rsid w:val="00D448D4"/>
    <w:rsid w:val="00D50123"/>
    <w:rsid w:val="00D53A9A"/>
    <w:rsid w:val="00D56F96"/>
    <w:rsid w:val="00D57F64"/>
    <w:rsid w:val="00D804D8"/>
    <w:rsid w:val="00D83D06"/>
    <w:rsid w:val="00D95FA9"/>
    <w:rsid w:val="00D96B6F"/>
    <w:rsid w:val="00DD066C"/>
    <w:rsid w:val="00DF5E21"/>
    <w:rsid w:val="00E0306F"/>
    <w:rsid w:val="00E22DED"/>
    <w:rsid w:val="00E247CE"/>
    <w:rsid w:val="00E27D75"/>
    <w:rsid w:val="00E4069D"/>
    <w:rsid w:val="00E43C4F"/>
    <w:rsid w:val="00E85AE0"/>
    <w:rsid w:val="00E9454A"/>
    <w:rsid w:val="00ED16CE"/>
    <w:rsid w:val="00ED49C6"/>
    <w:rsid w:val="00EE31C6"/>
    <w:rsid w:val="00EF017D"/>
    <w:rsid w:val="00EF20B6"/>
    <w:rsid w:val="00F0685A"/>
    <w:rsid w:val="00F175C5"/>
    <w:rsid w:val="00F17E1A"/>
    <w:rsid w:val="00F42F5F"/>
    <w:rsid w:val="00F509F0"/>
    <w:rsid w:val="00F73F22"/>
    <w:rsid w:val="00F833B0"/>
    <w:rsid w:val="00F838EC"/>
    <w:rsid w:val="00F97A46"/>
    <w:rsid w:val="00FA6107"/>
    <w:rsid w:val="00FB1828"/>
    <w:rsid w:val="00FB5044"/>
    <w:rsid w:val="00FB7CD9"/>
    <w:rsid w:val="00F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paragraph" w:customStyle="1" w:styleId="ColorfulList-Accent11">
    <w:name w:val="Colorful List - Accent 11"/>
    <w:basedOn w:val="Normal"/>
    <w:uiPriority w:val="34"/>
    <w:qFormat/>
    <w:rsid w:val="00DF5E21"/>
    <w:pPr>
      <w:ind w:left="720"/>
    </w:pPr>
  </w:style>
  <w:style w:type="paragraph" w:styleId="ListParagraph">
    <w:name w:val="List Paragraph"/>
    <w:basedOn w:val="Normal"/>
    <w:uiPriority w:val="34"/>
    <w:qFormat/>
    <w:rsid w:val="00645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paragraph" w:customStyle="1" w:styleId="ColorfulList-Accent11">
    <w:name w:val="Colorful List - Accent 11"/>
    <w:basedOn w:val="Normal"/>
    <w:uiPriority w:val="34"/>
    <w:qFormat/>
    <w:rsid w:val="00DF5E21"/>
    <w:pPr>
      <w:ind w:left="720"/>
    </w:pPr>
  </w:style>
  <w:style w:type="paragraph" w:styleId="ListParagraph">
    <w:name w:val="List Paragraph"/>
    <w:basedOn w:val="Normal"/>
    <w:uiPriority w:val="34"/>
    <w:qFormat/>
    <w:rsid w:val="00645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8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327</Activity_x0020_Title>
    <No_x002e__x0020_of_x0020_pages xmlns="0ee5bb79-0c6e-44d5-8e05-fb721b580818">1</No_x002e__x0020_of_x0020_pages>
    <Component xmlns="0ee5bb79-0c6e-44d5-8e05-fb721b580818">Student Activity</Component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ED8EE-543C-4F1D-9AA0-650157205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DAFBEE-2647-4F11-9B11-D74BB2FF8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16459-0A7C-4933-BF73-6622D7C9F66B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customXml/itemProps4.xml><?xml version="1.0" encoding="utf-8"?>
<ds:datastoreItem xmlns:ds="http://schemas.openxmlformats.org/officeDocument/2006/customXml" ds:itemID="{8DB6A080-04A7-4D9C-94A2-14579426C8C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05D6074-8FCD-4AE7-BC73-0C208534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5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Slow Down- Speed Up</vt:lpstr>
    </vt:vector>
  </TitlesOfParts>
  <Company>Texas Instruments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Slow Down- Speed Up</dc:title>
  <dc:creator>Texas Instruments</dc:creator>
  <cp:lastModifiedBy>Cara Kugler</cp:lastModifiedBy>
  <cp:revision>5</cp:revision>
  <cp:lastPrinted>2008-10-13T03:39:00Z</cp:lastPrinted>
  <dcterms:created xsi:type="dcterms:W3CDTF">2016-09-20T18:58:00Z</dcterms:created>
  <dcterms:modified xsi:type="dcterms:W3CDTF">2016-09-21T15:52:00Z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