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7752B8AC" w14:textId="15008008" w:rsidR="009E2E4C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="00813B01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12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Logarithmic </w:t>
            </w:r>
            <w:r w:rsidR="003074F1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 M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anipulation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74F7632E" w:rsidR="00832934" w:rsidRPr="00A4348D" w:rsidRDefault="00617445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Change of Base Property and Properties of Logs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E45A1CB" w14:textId="10499CC1" w:rsidR="00CC04EC" w:rsidRDefault="00127610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Let </w:t>
      </w:r>
      <m:oMath>
        <m:r>
          <w:rPr>
            <w:rFonts w:ascii="Cambria Math" w:hAnsi="Cambria Math" w:cs="Arial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3</m:t>
                </m:r>
              </m:sub>
            </m:sSub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g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27</m:t>
                </m:r>
              </m:sub>
            </m:sSub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>
        <w:rPr>
          <w:rFonts w:ascii="Arial" w:hAnsi="Arial" w:cs="Arial"/>
          <w:sz w:val="20"/>
          <w:szCs w:val="20"/>
        </w:rPr>
        <w:t xml:space="preserve">. Which choice describes the relationship between </w:t>
      </w:r>
      <m:oMath>
        <m:r>
          <w:rPr>
            <w:rFonts w:ascii="Cambria Math" w:hAnsi="Cambria Math" w:cs="Arial"/>
            <w:sz w:val="20"/>
            <w:szCs w:val="20"/>
          </w:rPr>
          <m:t>f</m:t>
        </m:r>
      </m:oMath>
      <w:r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g</m:t>
        </m:r>
      </m:oMath>
      <w:r>
        <w:rPr>
          <w:rFonts w:ascii="Arial" w:hAnsi="Arial" w:cs="Arial"/>
          <w:sz w:val="20"/>
          <w:szCs w:val="20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0EEA7202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horizontal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174E4548" w14:textId="5ACE939A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vertical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30C4AC28" w14:textId="0F6C798D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horizontal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3</w:t>
            </w:r>
          </w:p>
          <w:p w14:paraId="0083F816" w14:textId="0D623820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 w:rsidR="00127610">
              <w:rPr>
                <w:rFonts w:eastAsiaTheme="minorEastAsia"/>
              </w:rPr>
              <w:t xml:space="preserve"> is a vertical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="00127610">
              <w:rPr>
                <w:rFonts w:eastAsiaTheme="minorEastAsia"/>
              </w:rPr>
              <w:t xml:space="preserve"> by a factor of 3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7C13EDF3" w14:textId="09DB788F" w:rsidR="006845FA" w:rsidRPr="006845FA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  <w:r w:rsidR="006845FA">
        <w:rPr>
          <w:rFonts w:ascii="Arial" w:hAnsi="Arial" w:cs="Arial"/>
          <w:b/>
          <w:bCs/>
          <w:sz w:val="20"/>
          <w:szCs w:val="20"/>
        </w:rPr>
        <w:br/>
      </w:r>
      <w:r w:rsidR="006845FA">
        <w:rPr>
          <w:rFonts w:ascii="Arial" w:hAnsi="Arial" w:cs="Arial"/>
          <w:sz w:val="20"/>
          <w:szCs w:val="20"/>
        </w:rPr>
        <w:t xml:space="preserve">The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</m:oMath>
      <w:r w:rsidR="006845FA">
        <w:rPr>
          <w:rFonts w:ascii="Arial" w:hAnsi="Arial" w:cs="Arial"/>
          <w:sz w:val="20"/>
          <w:szCs w:val="20"/>
        </w:rPr>
        <w:t xml:space="preserve"> is given by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Arial"/>
            <w:sz w:val="20"/>
            <w:szCs w:val="20"/>
          </w:rPr>
          <m:t xml:space="preserve">= </m:t>
        </m:r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sub>
            </m:sSub>
          </m:fName>
          <m:e>
            <m:r>
              <w:rPr>
                <w:rFonts w:ascii="Cambria Math" w:hAnsi="Cambria Math" w:cs="Arial"/>
                <w:sz w:val="20"/>
                <w:szCs w:val="20"/>
              </w:rPr>
              <m:t>x</m:t>
            </m:r>
          </m:e>
        </m:func>
      </m:oMath>
      <w:r w:rsidR="006845FA">
        <w:rPr>
          <w:rFonts w:ascii="Arial" w:hAnsi="Arial" w:cs="Arial"/>
          <w:sz w:val="20"/>
          <w:szCs w:val="20"/>
        </w:rPr>
        <w:t xml:space="preserve">. Which of the following is equivalent to </w:t>
      </w:r>
      <m:oMath>
        <m:r>
          <w:rPr>
            <w:rFonts w:ascii="Cambria Math" w:hAnsi="Cambria Math" w:cs="Arial"/>
            <w:sz w:val="20"/>
            <w:szCs w:val="20"/>
          </w:rPr>
          <m:t>h(</m:t>
        </m:r>
        <m:r>
          <w:rPr>
            <w:rFonts w:ascii="Cambria Math" w:hAnsi="Cambria Math" w:cs="Arial"/>
            <w:sz w:val="20"/>
            <w:szCs w:val="20"/>
          </w:rPr>
          <m:t>10)</m:t>
        </m:r>
      </m:oMath>
      <w:r w:rsidR="006845FA">
        <w:rPr>
          <w:rFonts w:ascii="Arial" w:hAnsi="Arial" w:cs="Arial"/>
          <w:sz w:val="20"/>
          <w:szCs w:val="20"/>
        </w:rPr>
        <w:t>?</w:t>
      </w:r>
    </w:p>
    <w:p w14:paraId="50E88191" w14:textId="29D2A355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m:oMath>
        <m:func>
          <m:func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7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num>
              <m:den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den>
            </m:f>
          </m:e>
        </m:func>
      </m:oMath>
    </w:p>
    <w:p w14:paraId="25AA3184" w14:textId="2C337298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</m:func>
          </m:den>
        </m:f>
      </m:oMath>
    </w:p>
    <w:p w14:paraId="2065F051" w14:textId="2D1CD938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10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e>
            </m:func>
          </m:den>
        </m:f>
      </m:oMath>
      <w:r w:rsidR="004F4970" w:rsidRPr="0525DA2B">
        <w:rPr>
          <w:rFonts w:ascii="Arial" w:hAnsi="Arial" w:cs="Arial"/>
          <w:sz w:val="20"/>
          <w:szCs w:val="20"/>
        </w:rPr>
        <w:t xml:space="preserve"> 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6B537402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Pr>
          <m:num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10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4</m:t>
                </m:r>
              </m:e>
            </m:func>
          </m:den>
        </m:f>
      </m:oMath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08EE03C8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532180B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EF8D72C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74F60E22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0CE070F6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3709098C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11D53A2A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74BAD112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3C5EA7B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046EA731" w14:textId="22BD3E49" w:rsidR="000A00AA" w:rsidRDefault="00712053" w:rsidP="00712053">
      <w:pPr>
        <w:tabs>
          <w:tab w:val="left" w:pos="12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0F68851F" w14:textId="77777777" w:rsidR="000A00AA" w:rsidRDefault="000A00AA" w:rsidP="000A00AA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g</m:t>
              </m:r>
            </m:oMath>
            <w:r>
              <w:rPr>
                <w:rFonts w:eastAsiaTheme="minorEastAsia"/>
              </w:rPr>
              <w:t xml:space="preserve"> is a vertical dilation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by a factor of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oMath>
          </w:p>
          <w:p w14:paraId="7D5F5BBA" w14:textId="34CF9F43" w:rsidR="0525DA2B" w:rsidRPr="000A00AA" w:rsidRDefault="000A00AA" w:rsidP="0525DA2B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27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27</m:t>
                        </m:r>
                      </m:e>
                    </m:func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x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x</m:t>
                    </m:r>
                  </m:e>
                </m:func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f(x)</m:t>
                </m:r>
              </m:oMath>
            </m:oMathPara>
          </w:p>
          <w:p w14:paraId="1B357D98" w14:textId="77777777" w:rsidR="000A00AA" w:rsidRDefault="000A00AA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4330E77" w14:textId="77777777" w:rsidR="000A00AA" w:rsidRDefault="000A00AA" w:rsidP="000A00AA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(d)     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10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</m:t>
                      </m:r>
                    </m:e>
                  </m:func>
                </m:den>
              </m:f>
            </m:oMath>
          </w:p>
          <w:p w14:paraId="346C7014" w14:textId="0DDD8A23" w:rsidR="0525DA2B" w:rsidRPr="0024284A" w:rsidRDefault="0024284A" w:rsidP="0525D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Using the change of base property, we need to find an equivalent form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</m:func>
            </m:oMath>
            <w:r>
              <w:rPr>
                <w:rFonts w:ascii="Arial" w:hAnsi="Arial" w:cs="Arial"/>
                <w:sz w:val="20"/>
                <w:szCs w:val="20"/>
              </w:rPr>
              <w:t xml:space="preserve">. Choice (d) has the only equivalent expression using, in this case, a base of 7 and the change of base property correctly. </w:t>
            </w:r>
          </w:p>
          <w:p w14:paraId="671601C2" w14:textId="77777777" w:rsidR="000A00AA" w:rsidRDefault="000A00AA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4692F" w:rsidRPr="00B4692F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4A42" w14:textId="77777777" w:rsidR="00CC32E3" w:rsidRDefault="00CC32E3" w:rsidP="001D66AC">
      <w:pPr>
        <w:spacing w:after="0" w:line="240" w:lineRule="auto"/>
      </w:pPr>
      <w:r>
        <w:separator/>
      </w:r>
    </w:p>
  </w:endnote>
  <w:endnote w:type="continuationSeparator" w:id="0">
    <w:p w14:paraId="20425B92" w14:textId="77777777" w:rsidR="00CC32E3" w:rsidRDefault="00CC32E3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44980E8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712053">
      <w:rPr>
        <w:rFonts w:ascii="Arial" w:hAnsi="Arial" w:cs="Arial"/>
        <w:b/>
        <w:smallCaps/>
        <w:sz w:val="16"/>
        <w:szCs w:val="16"/>
      </w:rPr>
      <w:t>5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14C0" w14:textId="77777777" w:rsidR="00CC32E3" w:rsidRDefault="00CC32E3" w:rsidP="001D66AC">
      <w:pPr>
        <w:spacing w:after="0" w:line="240" w:lineRule="auto"/>
      </w:pPr>
      <w:r>
        <w:separator/>
      </w:r>
    </w:p>
  </w:footnote>
  <w:footnote w:type="continuationSeparator" w:id="0">
    <w:p w14:paraId="71D59399" w14:textId="77777777" w:rsidR="00CC32E3" w:rsidRDefault="00CC32E3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3EE6AD0B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617445">
      <w:rPr>
        <w:rFonts w:ascii="Arial" w:hAnsi="Arial" w:cs="Arial"/>
        <w:b/>
        <w:bCs/>
        <w:sz w:val="28"/>
        <w:szCs w:val="28"/>
      </w:rPr>
      <w:t>Change of Base</w:t>
    </w:r>
    <w:r w:rsidR="003074F1">
      <w:rPr>
        <w:rFonts w:ascii="Arial" w:hAnsi="Arial" w:cs="Arial"/>
        <w:b/>
        <w:bCs/>
        <w:sz w:val="28"/>
        <w:szCs w:val="28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00AA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27610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284A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6ED1"/>
    <w:rsid w:val="002A62B8"/>
    <w:rsid w:val="002C1A3D"/>
    <w:rsid w:val="002E2D0E"/>
    <w:rsid w:val="00301F21"/>
    <w:rsid w:val="003074F1"/>
    <w:rsid w:val="003123DF"/>
    <w:rsid w:val="0031244F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120B7"/>
    <w:rsid w:val="00617445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845FA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053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3E0A"/>
    <w:rsid w:val="008B4AF7"/>
    <w:rsid w:val="008C2EFF"/>
    <w:rsid w:val="008D1A35"/>
    <w:rsid w:val="008F38A3"/>
    <w:rsid w:val="008F3E95"/>
    <w:rsid w:val="008F5847"/>
    <w:rsid w:val="00900A8E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C32E3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67FD4"/>
    <w:rsid w:val="00D74559"/>
    <w:rsid w:val="00D77A5E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307</Words>
  <Characters>1333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8</cp:revision>
  <cp:lastPrinted>2019-12-12T14:26:00Z</cp:lastPrinted>
  <dcterms:created xsi:type="dcterms:W3CDTF">2024-12-03T14:25:00Z</dcterms:created>
  <dcterms:modified xsi:type="dcterms:W3CDTF">2025-02-13T15:45:00Z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