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0681278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7752B8AC" w14:textId="2E10FF2C"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2.</w:t>
            </w:r>
            <w:r w:rsidR="009B78B5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9B78B5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Function Manipulation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3B8390E7" w14:textId="273EB1F4" w:rsidR="00832934" w:rsidRPr="00A4348D" w:rsidRDefault="00681278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Transformations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 </w:t>
            </w:r>
          </w:p>
        </w:tc>
      </w:tr>
      <w:tr w:rsidR="00450551" w:rsidRPr="00A4348D" w14:paraId="6E35999E" w14:textId="77777777" w:rsidTr="00B4692F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D1A2F" w14:textId="1F9877EE" w:rsidR="00B4692F" w:rsidRPr="009B78B5" w:rsidRDefault="3E0407FC" w:rsidP="00CE0B5E">
      <w:pPr>
        <w:rPr>
          <w:rFonts w:ascii="Arial" w:hAnsi="Arial" w:cs="Arial"/>
        </w:rPr>
      </w:pPr>
      <w:r w:rsidRPr="009B78B5">
        <w:rPr>
          <w:rFonts w:ascii="Arial" w:hAnsi="Arial" w:cs="Arial"/>
          <w:b/>
          <w:bCs/>
        </w:rPr>
        <w:t>Practice Problem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:rsidRPr="009B78B5" w14:paraId="61D122DB" w14:textId="77777777" w:rsidTr="00B4692F">
        <w:tc>
          <w:tcPr>
            <w:tcW w:w="10790" w:type="dxa"/>
          </w:tcPr>
          <w:p w14:paraId="0218D675" w14:textId="49AC1B0E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hAnsi="Arial" w:cs="Arial"/>
              </w:rPr>
              <w:t>The function</w:t>
            </w:r>
            <w:r w:rsidR="000059AD">
              <w:rPr>
                <w:rFonts w:ascii="Arial" w:hAnsi="Arial" w:cs="Arial"/>
              </w:rPr>
              <w:t xml:space="preserve"> </w:t>
            </w:r>
            <w:r w:rsidR="000059AD" w:rsidRPr="000059AD">
              <w:rPr>
                <w:rFonts w:ascii="Arial" w:eastAsiaTheme="minorEastAsia" w:hAnsi="Arial" w:cs="Arial"/>
                <w:position w:val="-10"/>
              </w:rPr>
              <w:object w:dxaOrig="220" w:dyaOrig="260" w14:anchorId="195AC0FC">
                <v:shape id="_x0000_i1026" type="#_x0000_t75" style="width:11.25pt;height:12.75pt" o:ole="">
                  <v:imagedata r:id="rId11" o:title=""/>
                </v:shape>
                <o:OLEObject Type="Embed" ProgID="Equation.DSMT4" ShapeID="_x0000_i1026" DrawAspect="Content" ObjectID="_1791699132" r:id="rId12"/>
              </w:object>
            </w:r>
            <w:r w:rsidRPr="009B78B5">
              <w:rPr>
                <w:rFonts w:ascii="Arial" w:eastAsiaTheme="minorEastAsia" w:hAnsi="Arial" w:cs="Arial"/>
              </w:rPr>
              <w:t xml:space="preserve"> is given by </w:t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480" w:dyaOrig="400" w14:anchorId="6CBC7C69">
                <v:shape id="_x0000_i1027" type="#_x0000_t75" style="width:74.25pt;height:20.25pt" o:ole="">
                  <v:imagedata r:id="rId13" o:title=""/>
                </v:shape>
                <o:OLEObject Type="Embed" ProgID="Equation.DSMT4" ShapeID="_x0000_i1027" DrawAspect="Content" ObjectID="_1791699133" r:id="rId14"/>
              </w:object>
            </w:r>
            <w:r w:rsidR="000059AD">
              <w:rPr>
                <w:rFonts w:ascii="Arial" w:eastAsiaTheme="minorEastAsia" w:hAnsi="Arial" w:cs="Arial"/>
              </w:rPr>
              <w:t xml:space="preserve"> Which of the following is an equivalent form for </w:t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680" w:dyaOrig="400" w14:anchorId="630514DC">
                <v:shape id="_x0000_i1028" type="#_x0000_t75" style="width:33.75pt;height:20.25pt" o:ole="">
                  <v:imagedata r:id="rId15" o:title=""/>
                </v:shape>
                <o:OLEObject Type="Embed" ProgID="Equation.DSMT4" ShapeID="_x0000_i1028" DrawAspect="Content" ObjectID="_1791699134" r:id="rId16"/>
              </w:object>
            </w:r>
          </w:p>
          <w:p w14:paraId="0DE7F929" w14:textId="211BA2B4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(a)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579" w:dyaOrig="400" w14:anchorId="137FC017">
                <v:shape id="_x0000_i1029" type="#_x0000_t75" style="width:78.75pt;height:20.25pt" o:ole="">
                  <v:imagedata r:id="rId17" o:title=""/>
                </v:shape>
                <o:OLEObject Type="Embed" ProgID="Equation.DSMT4" ShapeID="_x0000_i1029" DrawAspect="Content" ObjectID="_1791699135" r:id="rId18"/>
              </w:object>
            </w:r>
          </w:p>
          <w:p w14:paraId="174E4548" w14:textId="100F5E78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(b)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340" w:dyaOrig="400" w14:anchorId="3798D7F5">
                <v:shape id="_x0000_i1030" type="#_x0000_t75" style="width:66.75pt;height:20.25pt" o:ole="">
                  <v:imagedata r:id="rId19" o:title=""/>
                </v:shape>
                <o:OLEObject Type="Embed" ProgID="Equation.DSMT4" ShapeID="_x0000_i1030" DrawAspect="Content" ObjectID="_1791699136" r:id="rId20"/>
              </w:object>
            </w:r>
          </w:p>
          <w:p w14:paraId="30C4AC28" w14:textId="7527D84A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 xml:space="preserve">(c) 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460" w:dyaOrig="400" w14:anchorId="62828240">
                <v:shape id="_x0000_i1031" type="#_x0000_t75" style="width:72.75pt;height:20.25pt" o:ole="">
                  <v:imagedata r:id="rId21" o:title=""/>
                </v:shape>
                <o:OLEObject Type="Embed" ProgID="Equation.DSMT4" ShapeID="_x0000_i1031" DrawAspect="Content" ObjectID="_1791699137" r:id="rId22"/>
              </w:object>
            </w:r>
          </w:p>
          <w:p w14:paraId="0083F816" w14:textId="6222923B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(d)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340" w:dyaOrig="400" w14:anchorId="539757E4">
                <v:shape id="_x0000_i1032" type="#_x0000_t75" style="width:67.5pt;height:20.25pt" o:ole="">
                  <v:imagedata r:id="rId23" o:title=""/>
                </v:shape>
                <o:OLEObject Type="Embed" ProgID="Equation.DSMT4" ShapeID="_x0000_i1032" DrawAspect="Content" ObjectID="_1791699138" r:id="rId24"/>
              </w:object>
            </w:r>
          </w:p>
        </w:tc>
      </w:tr>
    </w:tbl>
    <w:p w14:paraId="281A76B9" w14:textId="77777777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1B754C93" w14:textId="225040CD" w:rsidR="001E5D71" w:rsidRDefault="001E5D71" w:rsidP="00CE0B5E">
      <w:pPr>
        <w:rPr>
          <w:rFonts w:ascii="Arial" w:hAnsi="Arial" w:cs="Arial"/>
          <w:sz w:val="20"/>
          <w:szCs w:val="20"/>
        </w:rPr>
      </w:pPr>
    </w:p>
    <w:p w14:paraId="4CA427AA" w14:textId="30A05004" w:rsidR="001D3C7B" w:rsidRPr="000059AD" w:rsidRDefault="3E0407FC" w:rsidP="00CE0B5E">
      <w:pPr>
        <w:rPr>
          <w:rFonts w:ascii="Arial" w:hAnsi="Arial" w:cs="Arial"/>
        </w:rPr>
      </w:pPr>
      <w:r w:rsidRPr="000059AD">
        <w:rPr>
          <w:rFonts w:ascii="Arial" w:hAnsi="Arial" w:cs="Arial"/>
          <w:b/>
          <w:bCs/>
        </w:rPr>
        <w:t>Practice Problem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59AD" w:rsidRPr="009B78B5" w14:paraId="5EA6C6E3" w14:textId="77777777" w:rsidTr="00814C8E">
        <w:tc>
          <w:tcPr>
            <w:tcW w:w="10790" w:type="dxa"/>
          </w:tcPr>
          <w:p w14:paraId="69A97E9D" w14:textId="19D06090" w:rsidR="000059AD" w:rsidRPr="00E91CD1" w:rsidRDefault="00E91CD1" w:rsidP="00814C8E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059AD" w:rsidRPr="009B78B5">
              <w:rPr>
                <w:rFonts w:ascii="Arial" w:hAnsi="Arial" w:cs="Arial"/>
              </w:rPr>
              <w:t>he function</w:t>
            </w:r>
            <w:r w:rsidR="000059AD">
              <w:rPr>
                <w:rFonts w:ascii="Arial" w:hAnsi="Arial" w:cs="Arial"/>
              </w:rPr>
              <w:t xml:space="preserve"> </w:t>
            </w:r>
            <w:r w:rsidR="001E0D50" w:rsidRPr="000059AD">
              <w:rPr>
                <w:rFonts w:ascii="Arial" w:eastAsiaTheme="minorEastAsia" w:hAnsi="Arial" w:cs="Arial"/>
                <w:position w:val="-10"/>
              </w:rPr>
              <w:object w:dxaOrig="300" w:dyaOrig="320" w14:anchorId="431C322F">
                <v:shape id="_x0000_i1033" type="#_x0000_t75" style="width:15pt;height:15.75pt" o:ole="">
                  <v:imagedata r:id="rId25" o:title=""/>
                </v:shape>
                <o:OLEObject Type="Embed" ProgID="Equation.DSMT4" ShapeID="_x0000_i1033" DrawAspect="Content" ObjectID="_1791699139" r:id="rId26"/>
              </w:object>
            </w:r>
            <w:r w:rsidR="000059AD" w:rsidRPr="009B78B5">
              <w:rPr>
                <w:rFonts w:ascii="Arial" w:eastAsiaTheme="minorEastAsia" w:hAnsi="Arial" w:cs="Arial"/>
              </w:rPr>
              <w:t xml:space="preserve"> </w:t>
            </w:r>
            <w:r w:rsidR="005F34D0">
              <w:rPr>
                <w:rFonts w:ascii="Arial" w:eastAsiaTheme="minorEastAsia" w:hAnsi="Arial" w:cs="Arial"/>
              </w:rPr>
              <w:t xml:space="preserve">is </w:t>
            </w:r>
            <w:r w:rsidR="000059AD" w:rsidRPr="009B78B5">
              <w:rPr>
                <w:rFonts w:ascii="Arial" w:eastAsiaTheme="minorEastAsia" w:hAnsi="Arial" w:cs="Arial"/>
              </w:rPr>
              <w:t xml:space="preserve">given by </w:t>
            </w:r>
            <w:r w:rsidRPr="000059AD">
              <w:rPr>
                <w:rFonts w:ascii="Arial" w:eastAsiaTheme="minorEastAsia" w:hAnsi="Arial" w:cs="Arial"/>
                <w:position w:val="-14"/>
              </w:rPr>
              <w:object w:dxaOrig="1240" w:dyaOrig="420" w14:anchorId="2BBE1F2D">
                <v:shape id="_x0000_i1056" type="#_x0000_t75" style="width:62.25pt;height:21pt" o:ole="">
                  <v:imagedata r:id="rId27" o:title=""/>
                </v:shape>
                <o:OLEObject Type="Embed" ProgID="Equation.DSMT4" ShapeID="_x0000_i1056" DrawAspect="Content" ObjectID="_1791699140" r:id="rId28"/>
              </w:object>
            </w:r>
            <w:r w:rsidR="000059AD">
              <w:rPr>
                <w:rFonts w:ascii="Arial" w:eastAsiaTheme="minorEastAsia" w:hAnsi="Arial" w:cs="Arial"/>
              </w:rPr>
              <w:t xml:space="preserve"> </w:t>
            </w:r>
            <w:r>
              <w:rPr>
                <w:rFonts w:ascii="Arial" w:eastAsiaTheme="minorEastAsia" w:hAnsi="Arial" w:cs="Arial"/>
              </w:rPr>
              <w:t xml:space="preserve">Which of the following statements describes characteristics of the function </w:t>
            </w:r>
            <w:r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2D8DD979">
                <v:shape id="_x0000_i1063" type="#_x0000_t75" style="width:12pt;height:15.75pt" o:ole="">
                  <v:imagedata r:id="rId29" o:title=""/>
                </v:shape>
                <o:OLEObject Type="Embed" ProgID="Equation.DSMT4" ShapeID="_x0000_i1063" DrawAspect="Content" ObjectID="_1791699141" r:id="rId30"/>
              </w:object>
            </w:r>
            <w:r>
              <w:rPr>
                <w:rFonts w:ascii="Arial" w:eastAsiaTheme="minorEastAsia" w:hAnsi="Arial" w:cs="Arial"/>
              </w:rPr>
              <w:t xml:space="preserve">in the </w:t>
            </w:r>
            <w:r w:rsidRPr="00E91CD1">
              <w:rPr>
                <w:rFonts w:ascii="Times New Roman" w:eastAsiaTheme="minorEastAsia" w:hAnsi="Times New Roman"/>
                <w:i/>
                <w:iCs/>
              </w:rPr>
              <w:t>xy</w:t>
            </w:r>
            <w:r>
              <w:rPr>
                <w:rFonts w:ascii="Arial" w:eastAsiaTheme="minorEastAsia" w:hAnsi="Arial" w:cs="Arial"/>
              </w:rPr>
              <w:t>-plane?</w:t>
            </w:r>
          </w:p>
          <w:p w14:paraId="266B30EB" w14:textId="3B6E58A8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(a)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E91CD1">
              <w:rPr>
                <w:rFonts w:ascii="Arial" w:eastAsiaTheme="minorEastAsia" w:hAnsi="Arial" w:cs="Arial"/>
              </w:rPr>
              <w:t xml:space="preserve">The graph of </w:t>
            </w:r>
            <w:r w:rsidR="00E91CD1"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120C794B">
                <v:shape id="_x0000_i1064" type="#_x0000_t75" style="width:12pt;height:15.75pt" o:ole="">
                  <v:imagedata r:id="rId29" o:title=""/>
                </v:shape>
                <o:OLEObject Type="Embed" ProgID="Equation.DSMT4" ShapeID="_x0000_i1064" DrawAspect="Content" ObjectID="_1791699142" r:id="rId31"/>
              </w:object>
            </w:r>
            <w:r w:rsidR="00E91CD1">
              <w:rPr>
                <w:rFonts w:ascii="Arial" w:eastAsiaTheme="minorEastAsia" w:hAnsi="Arial" w:cs="Arial"/>
              </w:rPr>
              <w:t xml:space="preserve"> is a vertical dilation of </w:t>
            </w:r>
            <w:r w:rsidR="00E91CD1" w:rsidRPr="00E91CD1">
              <w:rPr>
                <w:rFonts w:ascii="Arial" w:eastAsiaTheme="minorEastAsia" w:hAnsi="Arial" w:cs="Arial"/>
                <w:position w:val="-10"/>
              </w:rPr>
              <w:object w:dxaOrig="720" w:dyaOrig="360" w14:anchorId="2A0412B9">
                <v:shape id="_x0000_i1067" type="#_x0000_t75" style="width:36pt;height:18pt" o:ole="">
                  <v:imagedata r:id="rId32" o:title=""/>
                </v:shape>
                <o:OLEObject Type="Embed" ProgID="Equation.DSMT4" ShapeID="_x0000_i1067" DrawAspect="Content" ObjectID="_1791699143" r:id="rId33"/>
              </w:object>
            </w:r>
            <w:r w:rsidR="00E91CD1">
              <w:rPr>
                <w:rFonts w:ascii="Arial" w:eastAsiaTheme="minorEastAsia" w:hAnsi="Arial" w:cs="Arial"/>
              </w:rPr>
              <w:t xml:space="preserve"> and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580" w:dyaOrig="400" w14:anchorId="2B56C6E0">
                <v:shape id="_x0000_i1069" type="#_x0000_t75" style="width:29.25pt;height:19.5pt" o:ole="">
                  <v:imagedata r:id="rId34" o:title=""/>
                </v:shape>
                <o:OLEObject Type="Embed" ProgID="Equation.DSMT4" ShapeID="_x0000_i1069" DrawAspect="Content" ObjectID="_1791699144" r:id="rId35"/>
              </w:object>
            </w:r>
            <w:r w:rsidR="00E91CD1">
              <w:rPr>
                <w:rFonts w:ascii="Arial" w:eastAsiaTheme="minorEastAsia" w:hAnsi="Arial" w:cs="Arial"/>
              </w:rPr>
              <w:t xml:space="preserve">is equivalent to </w:t>
            </w:r>
            <w:r w:rsidR="00E91CD1" w:rsidRPr="00E91CD1">
              <w:rPr>
                <w:rFonts w:ascii="Arial" w:eastAsiaTheme="minorEastAsia" w:hAnsi="Arial" w:cs="Arial"/>
                <w:position w:val="-6"/>
              </w:rPr>
              <w:object w:dxaOrig="520" w:dyaOrig="320" w14:anchorId="636EA276">
                <v:shape id="_x0000_i1072" type="#_x0000_t75" style="width:26.25pt;height:15.75pt" o:ole="">
                  <v:imagedata r:id="rId36" o:title=""/>
                </v:shape>
                <o:OLEObject Type="Embed" ProgID="Equation.DSMT4" ShapeID="_x0000_i1072" DrawAspect="Content" ObjectID="_1791699145" r:id="rId37"/>
              </w:object>
            </w:r>
          </w:p>
          <w:p w14:paraId="42227F0C" w14:textId="29B941FE" w:rsidR="00E91CD1" w:rsidRPr="009B78B5" w:rsidRDefault="000059AD" w:rsidP="00E91CD1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(b)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E91CD1">
              <w:rPr>
                <w:rFonts w:ascii="Arial" w:eastAsiaTheme="minorEastAsia" w:hAnsi="Arial" w:cs="Arial"/>
              </w:rPr>
              <w:t xml:space="preserve">The graph of </w:t>
            </w:r>
            <w:r w:rsidR="00E91CD1"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4E2DA1D9">
                <v:shape id="_x0000_i1076" type="#_x0000_t75" style="width:12pt;height:15.75pt" o:ole="">
                  <v:imagedata r:id="rId29" o:title=""/>
                </v:shape>
                <o:OLEObject Type="Embed" ProgID="Equation.DSMT4" ShapeID="_x0000_i1076" DrawAspect="Content" ObjectID="_1791699146" r:id="rId38"/>
              </w:object>
            </w:r>
            <w:r w:rsidR="00E91CD1">
              <w:rPr>
                <w:rFonts w:ascii="Arial" w:eastAsiaTheme="minorEastAsia" w:hAnsi="Arial" w:cs="Arial"/>
              </w:rPr>
              <w:t xml:space="preserve"> is a vertical dilation of </w:t>
            </w:r>
            <w:r w:rsidR="00E91CD1" w:rsidRPr="00E91CD1">
              <w:rPr>
                <w:rFonts w:ascii="Arial" w:eastAsiaTheme="minorEastAsia" w:hAnsi="Arial" w:cs="Arial"/>
                <w:position w:val="-10"/>
              </w:rPr>
              <w:object w:dxaOrig="720" w:dyaOrig="360" w14:anchorId="47A6D334">
                <v:shape id="_x0000_i1077" type="#_x0000_t75" style="width:36pt;height:18pt" o:ole="">
                  <v:imagedata r:id="rId32" o:title=""/>
                </v:shape>
                <o:OLEObject Type="Embed" ProgID="Equation.DSMT4" ShapeID="_x0000_i1077" DrawAspect="Content" ObjectID="_1791699147" r:id="rId39"/>
              </w:object>
            </w:r>
            <w:r w:rsidR="00E91CD1">
              <w:rPr>
                <w:rFonts w:ascii="Arial" w:eastAsiaTheme="minorEastAsia" w:hAnsi="Arial" w:cs="Arial"/>
              </w:rPr>
              <w:t xml:space="preserve"> and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580" w:dyaOrig="400" w14:anchorId="660155C5">
                <v:shape id="_x0000_i1078" type="#_x0000_t75" style="width:29.25pt;height:19.5pt" o:ole="">
                  <v:imagedata r:id="rId34" o:title=""/>
                </v:shape>
                <o:OLEObject Type="Embed" ProgID="Equation.DSMT4" ShapeID="_x0000_i1078" DrawAspect="Content" ObjectID="_1791699148" r:id="rId40"/>
              </w:object>
            </w:r>
            <w:r w:rsidR="00E91CD1">
              <w:rPr>
                <w:rFonts w:ascii="Arial" w:eastAsiaTheme="minorEastAsia" w:hAnsi="Arial" w:cs="Arial"/>
              </w:rPr>
              <w:t xml:space="preserve">is equivalent to </w:t>
            </w:r>
            <w:r w:rsidR="00C06E41" w:rsidRPr="00E91CD1">
              <w:rPr>
                <w:rFonts w:ascii="Arial" w:eastAsiaTheme="minorEastAsia" w:hAnsi="Arial" w:cs="Arial"/>
                <w:position w:val="-6"/>
              </w:rPr>
              <w:object w:dxaOrig="760" w:dyaOrig="320" w14:anchorId="5C444546">
                <v:shape id="_x0000_i1101" type="#_x0000_t75" style="width:38.25pt;height:15.75pt" o:ole="">
                  <v:imagedata r:id="rId41" o:title=""/>
                </v:shape>
                <o:OLEObject Type="Embed" ProgID="Equation.DSMT4" ShapeID="_x0000_i1101" DrawAspect="Content" ObjectID="_1791699149" r:id="rId42"/>
              </w:object>
            </w:r>
          </w:p>
          <w:p w14:paraId="37131E6E" w14:textId="354D36FF" w:rsidR="00E91CD1" w:rsidRPr="009B78B5" w:rsidRDefault="000059AD" w:rsidP="00E91CD1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 xml:space="preserve">(c) 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E91CD1">
              <w:rPr>
                <w:rFonts w:ascii="Arial" w:eastAsiaTheme="minorEastAsia" w:hAnsi="Arial" w:cs="Arial"/>
              </w:rPr>
              <w:t xml:space="preserve">The graph of </w:t>
            </w:r>
            <w:r w:rsidR="00E91CD1"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19CD6A97">
                <v:shape id="_x0000_i1081" type="#_x0000_t75" style="width:12pt;height:15.75pt" o:ole="">
                  <v:imagedata r:id="rId29" o:title=""/>
                </v:shape>
                <o:OLEObject Type="Embed" ProgID="Equation.DSMT4" ShapeID="_x0000_i1081" DrawAspect="Content" ObjectID="_1791699150" r:id="rId43"/>
              </w:object>
            </w:r>
            <w:r w:rsidR="00E91CD1">
              <w:rPr>
                <w:rFonts w:ascii="Arial" w:eastAsiaTheme="minorEastAsia" w:hAnsi="Arial" w:cs="Arial"/>
              </w:rPr>
              <w:t xml:space="preserve"> is a </w:t>
            </w:r>
            <w:r w:rsidR="00E91CD1">
              <w:rPr>
                <w:rFonts w:ascii="Arial" w:eastAsiaTheme="minorEastAsia" w:hAnsi="Arial" w:cs="Arial"/>
              </w:rPr>
              <w:t>horizontal</w:t>
            </w:r>
            <w:r w:rsidR="00E91CD1">
              <w:rPr>
                <w:rFonts w:ascii="Arial" w:eastAsiaTheme="minorEastAsia" w:hAnsi="Arial" w:cs="Arial"/>
              </w:rPr>
              <w:t xml:space="preserve"> dilation of </w:t>
            </w:r>
            <w:r w:rsidR="00E91CD1" w:rsidRPr="00E91CD1">
              <w:rPr>
                <w:rFonts w:ascii="Arial" w:eastAsiaTheme="minorEastAsia" w:hAnsi="Arial" w:cs="Arial"/>
                <w:position w:val="-10"/>
              </w:rPr>
              <w:object w:dxaOrig="720" w:dyaOrig="360" w14:anchorId="787EF234">
                <v:shape id="_x0000_i1082" type="#_x0000_t75" style="width:36pt;height:18pt" o:ole="">
                  <v:imagedata r:id="rId32" o:title=""/>
                </v:shape>
                <o:OLEObject Type="Embed" ProgID="Equation.DSMT4" ShapeID="_x0000_i1082" DrawAspect="Content" ObjectID="_1791699151" r:id="rId44"/>
              </w:object>
            </w:r>
            <w:r w:rsidR="00E91CD1">
              <w:rPr>
                <w:rFonts w:ascii="Arial" w:eastAsiaTheme="minorEastAsia" w:hAnsi="Arial" w:cs="Arial"/>
              </w:rPr>
              <w:t xml:space="preserve"> and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580" w:dyaOrig="400" w14:anchorId="391E9C71">
                <v:shape id="_x0000_i1083" type="#_x0000_t75" style="width:29.25pt;height:19.5pt" o:ole="">
                  <v:imagedata r:id="rId34" o:title=""/>
                </v:shape>
                <o:OLEObject Type="Embed" ProgID="Equation.DSMT4" ShapeID="_x0000_i1083" DrawAspect="Content" ObjectID="_1791699152" r:id="rId45"/>
              </w:object>
            </w:r>
            <w:r w:rsidR="00E91CD1">
              <w:rPr>
                <w:rFonts w:ascii="Arial" w:eastAsiaTheme="minorEastAsia" w:hAnsi="Arial" w:cs="Arial"/>
              </w:rPr>
              <w:t xml:space="preserve">is equivalent to </w:t>
            </w:r>
            <w:r w:rsidR="00E91CD1" w:rsidRPr="00E91CD1">
              <w:rPr>
                <w:rFonts w:ascii="Arial" w:eastAsiaTheme="minorEastAsia" w:hAnsi="Arial" w:cs="Arial"/>
                <w:position w:val="-6"/>
              </w:rPr>
              <w:object w:dxaOrig="520" w:dyaOrig="320" w14:anchorId="66647616">
                <v:shape id="_x0000_i1084" type="#_x0000_t75" style="width:26.25pt;height:15.75pt" o:ole="">
                  <v:imagedata r:id="rId36" o:title=""/>
                </v:shape>
                <o:OLEObject Type="Embed" ProgID="Equation.DSMT4" ShapeID="_x0000_i1084" DrawAspect="Content" ObjectID="_1791699153" r:id="rId46"/>
              </w:object>
            </w:r>
          </w:p>
          <w:p w14:paraId="3777D85D" w14:textId="7BC193BD" w:rsidR="00E91CD1" w:rsidRPr="009B78B5" w:rsidRDefault="000059AD" w:rsidP="00E91CD1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(d)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E91CD1">
              <w:rPr>
                <w:rFonts w:ascii="Arial" w:eastAsiaTheme="minorEastAsia" w:hAnsi="Arial" w:cs="Arial"/>
              </w:rPr>
              <w:t xml:space="preserve">The graph of </w:t>
            </w:r>
            <w:r w:rsidR="00E91CD1"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7BECEEBD">
                <v:shape id="_x0000_i1086" type="#_x0000_t75" style="width:12pt;height:15.75pt" o:ole="">
                  <v:imagedata r:id="rId29" o:title=""/>
                </v:shape>
                <o:OLEObject Type="Embed" ProgID="Equation.DSMT4" ShapeID="_x0000_i1086" DrawAspect="Content" ObjectID="_1791699154" r:id="rId47"/>
              </w:object>
            </w:r>
            <w:r w:rsidR="00E91CD1">
              <w:rPr>
                <w:rFonts w:ascii="Arial" w:eastAsiaTheme="minorEastAsia" w:hAnsi="Arial" w:cs="Arial"/>
              </w:rPr>
              <w:t xml:space="preserve"> is a </w:t>
            </w:r>
            <w:r w:rsidR="00ED73AE">
              <w:rPr>
                <w:rFonts w:ascii="Arial" w:eastAsiaTheme="minorEastAsia" w:hAnsi="Arial" w:cs="Arial"/>
              </w:rPr>
              <w:t>horizontal</w:t>
            </w:r>
            <w:r w:rsidR="00E91CD1">
              <w:rPr>
                <w:rFonts w:ascii="Arial" w:eastAsiaTheme="minorEastAsia" w:hAnsi="Arial" w:cs="Arial"/>
              </w:rPr>
              <w:t xml:space="preserve"> dilation of </w:t>
            </w:r>
            <w:r w:rsidR="00E91CD1" w:rsidRPr="00E91CD1">
              <w:rPr>
                <w:rFonts w:ascii="Arial" w:eastAsiaTheme="minorEastAsia" w:hAnsi="Arial" w:cs="Arial"/>
                <w:position w:val="-10"/>
              </w:rPr>
              <w:object w:dxaOrig="720" w:dyaOrig="360" w14:anchorId="4B8FCA96">
                <v:shape id="_x0000_i1087" type="#_x0000_t75" style="width:36pt;height:18pt" o:ole="">
                  <v:imagedata r:id="rId32" o:title=""/>
                </v:shape>
                <o:OLEObject Type="Embed" ProgID="Equation.DSMT4" ShapeID="_x0000_i1087" DrawAspect="Content" ObjectID="_1791699155" r:id="rId48"/>
              </w:object>
            </w:r>
            <w:r w:rsidR="00E91CD1">
              <w:rPr>
                <w:rFonts w:ascii="Arial" w:eastAsiaTheme="minorEastAsia" w:hAnsi="Arial" w:cs="Arial"/>
              </w:rPr>
              <w:t xml:space="preserve"> and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580" w:dyaOrig="400" w14:anchorId="665BB521">
                <v:shape id="_x0000_i1088" type="#_x0000_t75" style="width:29.25pt;height:19.5pt" o:ole="">
                  <v:imagedata r:id="rId34" o:title=""/>
                </v:shape>
                <o:OLEObject Type="Embed" ProgID="Equation.DSMT4" ShapeID="_x0000_i1088" DrawAspect="Content" ObjectID="_1791699156" r:id="rId49"/>
              </w:object>
            </w:r>
            <w:r w:rsidR="00E91CD1">
              <w:rPr>
                <w:rFonts w:ascii="Arial" w:eastAsiaTheme="minorEastAsia" w:hAnsi="Arial" w:cs="Arial"/>
              </w:rPr>
              <w:t xml:space="preserve">is equivalent to </w:t>
            </w:r>
            <w:r w:rsidR="00C06E41" w:rsidRPr="00E91CD1">
              <w:rPr>
                <w:rFonts w:ascii="Arial" w:eastAsiaTheme="minorEastAsia" w:hAnsi="Arial" w:cs="Arial"/>
                <w:position w:val="-6"/>
              </w:rPr>
              <w:object w:dxaOrig="760" w:dyaOrig="320" w14:anchorId="692A9D4E">
                <v:shape id="_x0000_i1103" type="#_x0000_t75" style="width:38.25pt;height:15.75pt" o:ole="">
                  <v:imagedata r:id="rId41" o:title=""/>
                </v:shape>
                <o:OLEObject Type="Embed" ProgID="Equation.DSMT4" ShapeID="_x0000_i1103" DrawAspect="Content" ObjectID="_1791699157" r:id="rId50"/>
              </w:object>
            </w:r>
          </w:p>
          <w:p w14:paraId="1135F939" w14:textId="0BB43005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</w:p>
        </w:tc>
      </w:tr>
    </w:tbl>
    <w:p w14:paraId="0AB4548C" w14:textId="77777777" w:rsidR="000059AD" w:rsidRDefault="000059AD" w:rsidP="3E0407FC">
      <w:pPr>
        <w:rPr>
          <w:rFonts w:ascii="Arial" w:hAnsi="Arial" w:cs="Arial"/>
        </w:rPr>
      </w:pPr>
    </w:p>
    <w:p w14:paraId="50E88191" w14:textId="411CBA78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74EE4E2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19EEC81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56E5A0A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A537F87" w14:textId="5FE10982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5736AC32" w14:textId="6778F08C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25B12AC4" w14:textId="18C25701" w:rsidR="00610633" w:rsidRDefault="00610633" w:rsidP="00CE0B5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0EA1113">
        <w:trPr>
          <w:trHeight w:val="2862"/>
        </w:trPr>
        <w:tc>
          <w:tcPr>
            <w:tcW w:w="10790" w:type="dxa"/>
          </w:tcPr>
          <w:p w14:paraId="214A5DD0" w14:textId="33BA13FD" w:rsidR="001E5D71" w:rsidRPr="001E5D71" w:rsidRDefault="3E0407FC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Practice Problem 1 Solution:</w:t>
            </w:r>
          </w:p>
          <w:p w14:paraId="569850A0" w14:textId="7B5986AB" w:rsidR="000059AD" w:rsidRDefault="001E5D71" w:rsidP="00CE0B5E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059AD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="00377093" w:rsidRPr="000059AD">
              <w:rPr>
                <w:rFonts w:ascii="Arial" w:eastAsiaTheme="minorEastAsia" w:hAnsi="Arial" w:cs="Arial"/>
                <w:position w:val="-14"/>
              </w:rPr>
              <w:object w:dxaOrig="1340" w:dyaOrig="400" w14:anchorId="3FCB7523">
                <v:shape id="_x0000_i1043" type="#_x0000_t75" style="width:66.75pt;height:20.25pt" o:ole="">
                  <v:imagedata r:id="rId19" o:title=""/>
                </v:shape>
                <o:OLEObject Type="Embed" ProgID="Equation.DSMT4" ShapeID="_x0000_i1043" DrawAspect="Content" ObjectID="_1791699158" r:id="rId51"/>
              </w:object>
            </w:r>
          </w:p>
          <w:p w14:paraId="468468A6" w14:textId="4C33FDAB" w:rsidR="001E5D71" w:rsidRPr="001E5D71" w:rsidRDefault="001E5D71" w:rsidP="00CE0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property:  </w:t>
            </w:r>
            <w:r w:rsidR="00527F30" w:rsidRPr="00527F30">
              <w:rPr>
                <w:rFonts w:ascii="Arial" w:eastAsiaTheme="minorEastAsia" w:hAnsi="Arial" w:cs="Arial"/>
                <w:position w:val="-16"/>
              </w:rPr>
              <w:object w:dxaOrig="1219" w:dyaOrig="499" w14:anchorId="53B758C7">
                <v:shape id="_x0000_i1044" type="#_x0000_t75" style="width:60.75pt;height:24.75pt" o:ole="">
                  <v:imagedata r:id="rId52" o:title=""/>
                </v:shape>
                <o:OLEObject Type="Embed" ProgID="Equation.DSMT4" ShapeID="_x0000_i1044" DrawAspect="Content" ObjectID="_1791699159" r:id="rId5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you can rewrite</w:t>
            </w:r>
            <w:r w:rsidR="00005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F30" w:rsidRPr="00377093">
              <w:rPr>
                <w:rFonts w:ascii="Arial" w:eastAsiaTheme="minorEastAsia" w:hAnsi="Arial" w:cs="Arial"/>
                <w:position w:val="-16"/>
                <w:sz w:val="20"/>
                <w:szCs w:val="20"/>
              </w:rPr>
              <w:object w:dxaOrig="1579" w:dyaOrig="499" w14:anchorId="5000896B">
                <v:shape id="_x0000_i1045" type="#_x0000_t75" style="width:79.5pt;height:24.75pt" o:ole="">
                  <v:imagedata r:id="rId54" o:title=""/>
                </v:shape>
                <o:OLEObject Type="Embed" ProgID="Equation.DSMT4" ShapeID="_x0000_i1045" DrawAspect="Content" ObjectID="_1791699160" r:id="rId55"/>
              </w:object>
            </w:r>
            <w:r w:rsidR="00377093" w:rsidRPr="00377093">
              <w:rPr>
                <w:rFonts w:ascii="Arial" w:eastAsiaTheme="minorEastAsia" w:hAnsi="Arial" w:cs="Arial"/>
                <w:sz w:val="20"/>
                <w:szCs w:val="20"/>
              </w:rPr>
              <w:t xml:space="preserve"> The function also has a vertical translation of 4 units which does not affect the change of base of the exponential expression.</w:t>
            </w:r>
          </w:p>
        </w:tc>
      </w:tr>
      <w:tr w:rsidR="00610633" w14:paraId="7162E744" w14:textId="77777777" w:rsidTr="3E0407FC">
        <w:tc>
          <w:tcPr>
            <w:tcW w:w="10790" w:type="dxa"/>
          </w:tcPr>
          <w:p w14:paraId="1FEE2328" w14:textId="16EDE2C8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F4FBB" w14:textId="54E8F0BB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00B09" w14:textId="63C8857B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2FC795C" w14:textId="77777777" w:rsidR="00E91CD1" w:rsidRPr="009B78B5" w:rsidRDefault="00EA1113" w:rsidP="00E91CD1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</w:t>
            </w:r>
            <w:r w:rsidR="002E51C8">
              <w:rPr>
                <w:rFonts w:ascii="Arial" w:eastAsiaTheme="minorEastAsia" w:hAnsi="Arial" w:cs="Arial"/>
              </w:rPr>
              <w:t>c</w:t>
            </w:r>
            <w:r w:rsidRPr="009B78B5">
              <w:rPr>
                <w:rFonts w:ascii="Arial" w:eastAsiaTheme="minorEastAsia" w:hAnsi="Arial" w:cs="Arial"/>
              </w:rPr>
              <w:t>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E91CD1">
              <w:rPr>
                <w:rFonts w:ascii="Arial" w:eastAsiaTheme="minorEastAsia" w:hAnsi="Arial" w:cs="Arial"/>
              </w:rPr>
              <w:t xml:space="preserve">The graph of </w:t>
            </w:r>
            <w:r w:rsidR="00E91CD1" w:rsidRPr="000059AD">
              <w:rPr>
                <w:rFonts w:ascii="Arial" w:eastAsiaTheme="minorEastAsia" w:hAnsi="Arial" w:cs="Arial"/>
                <w:position w:val="-10"/>
              </w:rPr>
              <w:object w:dxaOrig="240" w:dyaOrig="320" w14:anchorId="256636D7">
                <v:shape id="_x0000_i1091" type="#_x0000_t75" style="width:12pt;height:15.75pt" o:ole="">
                  <v:imagedata r:id="rId29" o:title=""/>
                </v:shape>
                <o:OLEObject Type="Embed" ProgID="Equation.DSMT4" ShapeID="_x0000_i1091" DrawAspect="Content" ObjectID="_1791699161" r:id="rId56"/>
              </w:object>
            </w:r>
            <w:r w:rsidR="00E91CD1">
              <w:rPr>
                <w:rFonts w:ascii="Arial" w:eastAsiaTheme="minorEastAsia" w:hAnsi="Arial" w:cs="Arial"/>
              </w:rPr>
              <w:t xml:space="preserve"> is a horizontal dilation of </w:t>
            </w:r>
            <w:r w:rsidR="00E91CD1" w:rsidRPr="00E91CD1">
              <w:rPr>
                <w:rFonts w:ascii="Arial" w:eastAsiaTheme="minorEastAsia" w:hAnsi="Arial" w:cs="Arial"/>
                <w:position w:val="-10"/>
              </w:rPr>
              <w:object w:dxaOrig="720" w:dyaOrig="360" w14:anchorId="5D52AAA0">
                <v:shape id="_x0000_i1092" type="#_x0000_t75" style="width:36pt;height:18pt" o:ole="">
                  <v:imagedata r:id="rId32" o:title=""/>
                </v:shape>
                <o:OLEObject Type="Embed" ProgID="Equation.DSMT4" ShapeID="_x0000_i1092" DrawAspect="Content" ObjectID="_1791699162" r:id="rId57"/>
              </w:object>
            </w:r>
            <w:r w:rsidR="00E91CD1">
              <w:rPr>
                <w:rFonts w:ascii="Arial" w:eastAsiaTheme="minorEastAsia" w:hAnsi="Arial" w:cs="Arial"/>
              </w:rPr>
              <w:t xml:space="preserve"> and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580" w:dyaOrig="400" w14:anchorId="4768A8C5">
                <v:shape id="_x0000_i1093" type="#_x0000_t75" style="width:29.25pt;height:19.5pt" o:ole="">
                  <v:imagedata r:id="rId34" o:title=""/>
                </v:shape>
                <o:OLEObject Type="Embed" ProgID="Equation.DSMT4" ShapeID="_x0000_i1093" DrawAspect="Content" ObjectID="_1791699163" r:id="rId58"/>
              </w:object>
            </w:r>
            <w:r w:rsidR="00E91CD1">
              <w:rPr>
                <w:rFonts w:ascii="Arial" w:eastAsiaTheme="minorEastAsia" w:hAnsi="Arial" w:cs="Arial"/>
              </w:rPr>
              <w:t xml:space="preserve">is equivalent to </w:t>
            </w:r>
            <w:r w:rsidR="00E91CD1" w:rsidRPr="00E91CD1">
              <w:rPr>
                <w:rFonts w:ascii="Arial" w:eastAsiaTheme="minorEastAsia" w:hAnsi="Arial" w:cs="Arial"/>
                <w:position w:val="-6"/>
              </w:rPr>
              <w:object w:dxaOrig="520" w:dyaOrig="320" w14:anchorId="151F75F2">
                <v:shape id="_x0000_i1094" type="#_x0000_t75" style="width:26.25pt;height:15.75pt" o:ole="">
                  <v:imagedata r:id="rId36" o:title=""/>
                </v:shape>
                <o:OLEObject Type="Embed" ProgID="Equation.DSMT4" ShapeID="_x0000_i1094" DrawAspect="Content" ObjectID="_1791699164" r:id="rId59"/>
              </w:object>
            </w:r>
          </w:p>
          <w:p w14:paraId="542F99F7" w14:textId="77777777" w:rsidR="00610633" w:rsidRDefault="00EA1113" w:rsidP="3E0407FC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property:  </w:t>
            </w:r>
            <w:r w:rsidR="002E51C8" w:rsidRPr="002E51C8">
              <w:rPr>
                <w:rFonts w:ascii="Arial" w:eastAsiaTheme="minorEastAsia" w:hAnsi="Arial" w:cs="Arial"/>
                <w:position w:val="-16"/>
              </w:rPr>
              <w:object w:dxaOrig="1280" w:dyaOrig="499" w14:anchorId="35C73749">
                <v:shape id="_x0000_i1048" type="#_x0000_t75" style="width:63.75pt;height:24.75pt" o:ole="">
                  <v:imagedata r:id="rId60" o:title=""/>
                </v:shape>
                <o:OLEObject Type="Embed" ProgID="Equation.DSMT4" ShapeID="_x0000_i1048" DrawAspect="Content" ObjectID="_1791699165" r:id="rId6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you can rewrite </w:t>
            </w:r>
            <w:r w:rsidR="002E51C8" w:rsidRPr="002E51C8">
              <w:rPr>
                <w:rFonts w:ascii="Arial" w:eastAsiaTheme="minorEastAsia" w:hAnsi="Arial" w:cs="Arial"/>
                <w:position w:val="-16"/>
              </w:rPr>
              <w:object w:dxaOrig="1780" w:dyaOrig="499" w14:anchorId="36A0B7B9">
                <v:shape id="_x0000_i1049" type="#_x0000_t75" style="width:89.25pt;height:24.75pt" o:ole="">
                  <v:imagedata r:id="rId62" o:title=""/>
                </v:shape>
                <o:OLEObject Type="Embed" ProgID="Equation.DSMT4" ShapeID="_x0000_i1049" DrawAspect="Content" ObjectID="_1791699166" r:id="rId63"/>
              </w:object>
            </w:r>
            <w:r>
              <w:rPr>
                <w:rFonts w:ascii="Arial" w:eastAsiaTheme="minorEastAsia" w:hAnsi="Arial" w:cs="Arial"/>
              </w:rPr>
              <w:t xml:space="preserve"> The function </w:t>
            </w:r>
            <w:r w:rsidR="00E91CD1" w:rsidRPr="002E51C8">
              <w:rPr>
                <w:rFonts w:ascii="Arial" w:eastAsiaTheme="minorEastAsia" w:hAnsi="Arial" w:cs="Arial"/>
                <w:position w:val="-14"/>
              </w:rPr>
              <w:object w:dxaOrig="1180" w:dyaOrig="420" w14:anchorId="2343A6DF">
                <v:shape id="_x0000_i1097" type="#_x0000_t75" style="width:58.5pt;height:20.25pt" o:ole="">
                  <v:imagedata r:id="rId64" o:title=""/>
                </v:shape>
                <o:OLEObject Type="Embed" ProgID="Equation.DSMT4" ShapeID="_x0000_i1097" DrawAspect="Content" ObjectID="_1791699167" r:id="rId65"/>
              </w:object>
            </w:r>
            <w:r>
              <w:rPr>
                <w:rFonts w:ascii="Arial" w:eastAsiaTheme="minorEastAsia" w:hAnsi="Arial" w:cs="Arial"/>
              </w:rPr>
              <w:t xml:space="preserve">represents a </w:t>
            </w:r>
            <w:r w:rsidR="002E51C8">
              <w:rPr>
                <w:rFonts w:ascii="Arial" w:eastAsiaTheme="minorEastAsia" w:hAnsi="Arial" w:cs="Arial"/>
              </w:rPr>
              <w:t>horizonta</w:t>
            </w:r>
            <w:r>
              <w:rPr>
                <w:rFonts w:ascii="Arial" w:eastAsiaTheme="minorEastAsia" w:hAnsi="Arial" w:cs="Arial"/>
              </w:rPr>
              <w:t xml:space="preserve">l dilation of the function </w:t>
            </w:r>
            <w:r w:rsidR="00C06E41" w:rsidRPr="00C06E41">
              <w:rPr>
                <w:rFonts w:ascii="Arial" w:eastAsiaTheme="minorEastAsia" w:hAnsi="Arial" w:cs="Arial"/>
                <w:position w:val="-10"/>
              </w:rPr>
              <w:object w:dxaOrig="639" w:dyaOrig="360" w14:anchorId="677508EA">
                <v:shape id="_x0000_i1099" type="#_x0000_t75" style="width:32.25pt;height:18pt" o:ole="">
                  <v:imagedata r:id="rId66" o:title=""/>
                </v:shape>
                <o:OLEObject Type="Embed" ProgID="Equation.DSMT4" ShapeID="_x0000_i1099" DrawAspect="Content" ObjectID="_1791699168" r:id="rId67"/>
              </w:object>
            </w:r>
            <w:r>
              <w:rPr>
                <w:rFonts w:ascii="Arial" w:eastAsiaTheme="minorEastAsia" w:hAnsi="Arial" w:cs="Arial"/>
              </w:rPr>
              <w:t xml:space="preserve"> by a factor of </w:t>
            </w:r>
            <w:r w:rsidR="002E51C8" w:rsidRPr="00EA1113">
              <w:rPr>
                <w:rFonts w:ascii="Arial" w:eastAsiaTheme="minorEastAsia" w:hAnsi="Arial" w:cs="Arial"/>
                <w:position w:val="-24"/>
              </w:rPr>
              <w:object w:dxaOrig="279" w:dyaOrig="620" w14:anchorId="7614CEEA">
                <v:shape id="_x0000_i1052" type="#_x0000_t75" style="width:13.5pt;height:30.75pt" o:ole="">
                  <v:imagedata r:id="rId68" o:title=""/>
                </v:shape>
                <o:OLEObject Type="Embed" ProgID="Equation.DSMT4" ShapeID="_x0000_i1052" DrawAspect="Content" ObjectID="_1791699169" r:id="rId69"/>
              </w:object>
            </w:r>
          </w:p>
          <w:p w14:paraId="5938C177" w14:textId="7C0979CC" w:rsidR="00C06E41" w:rsidRPr="001E5D71" w:rsidRDefault="00C06E41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84E7A10" w14:textId="77777777" w:rsidR="00610633" w:rsidRDefault="00610633" w:rsidP="00610633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70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71"/>
      <w:footerReference w:type="default" r:id="rId7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F9F95" w14:textId="77777777" w:rsidR="00B3471D" w:rsidRDefault="00B3471D" w:rsidP="001D66AC">
      <w:pPr>
        <w:spacing w:after="0" w:line="240" w:lineRule="auto"/>
      </w:pPr>
      <w:r>
        <w:separator/>
      </w:r>
    </w:p>
  </w:endnote>
  <w:endnote w:type="continuationSeparator" w:id="0">
    <w:p w14:paraId="1AB69578" w14:textId="77777777" w:rsidR="00B3471D" w:rsidRDefault="00B3471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BD1D5" w14:textId="77777777" w:rsidR="00B3471D" w:rsidRDefault="00B3471D" w:rsidP="001D66AC">
      <w:pPr>
        <w:spacing w:after="0" w:line="240" w:lineRule="auto"/>
      </w:pPr>
      <w:r>
        <w:separator/>
      </w:r>
    </w:p>
  </w:footnote>
  <w:footnote w:type="continuationSeparator" w:id="0">
    <w:p w14:paraId="45E8E880" w14:textId="77777777" w:rsidR="00B3471D" w:rsidRDefault="00B3471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566EB59C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81278" w:rsidRPr="3E0407FC">
      <w:rPr>
        <w:rFonts w:ascii="Arial" w:hAnsi="Arial" w:cs="Arial"/>
        <w:b/>
        <w:bCs/>
        <w:sz w:val="28"/>
        <w:szCs w:val="28"/>
      </w:rPr>
      <w:t xml:space="preserve">Transformations of </w:t>
    </w:r>
    <w:r w:rsidR="009B78B5">
      <w:rPr>
        <w:rFonts w:ascii="Arial" w:hAnsi="Arial" w:cs="Arial"/>
        <w:b/>
        <w:bCs/>
        <w:sz w:val="28"/>
        <w:szCs w:val="28"/>
      </w:rPr>
      <w:t>Exponential</w:t>
    </w:r>
    <w:r w:rsidR="00681278" w:rsidRPr="3E0407FC">
      <w:rPr>
        <w:rFonts w:ascii="Arial" w:hAnsi="Arial" w:cs="Arial"/>
        <w:b/>
        <w:bCs/>
        <w:sz w:val="28"/>
        <w:szCs w:val="28"/>
      </w:rPr>
      <w:t xml:space="preserve"> Functions</w:t>
    </w:r>
    <w:r w:rsidR="00994AE7">
      <w:rPr>
        <w:rFonts w:ascii="Arial" w:hAnsi="Arial" w:cs="Arial"/>
        <w:b/>
        <w:bCs/>
        <w:sz w:val="28"/>
        <w:szCs w:val="28"/>
      </w:rPr>
      <w:t xml:space="preserve"> Part 2</w:t>
    </w:r>
    <w:r w:rsidR="009712F0" w:rsidRPr="3E0407FC">
      <w:rPr>
        <w:rFonts w:ascii="Arial" w:hAnsi="Arial" w:cs="Arial"/>
        <w:b/>
        <w:bCs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B4692F" w:rsidRPr="3E0407FC">
      <w:rPr>
        <w:rFonts w:ascii="Arial" w:hAnsi="Arial" w:cs="Arial"/>
        <w:b/>
        <w:bCs/>
        <w:smallCaps/>
      </w:rPr>
      <w:t>AP</w:t>
    </w:r>
    <w:r w:rsidR="005752E6" w:rsidRPr="3E0407FC">
      <w:rPr>
        <w:rFonts w:ascii="Arial" w:hAnsi="Arial" w:cs="Arial"/>
        <w:b/>
        <w:bCs/>
        <w:smallCaps/>
      </w:rPr>
      <w:t>® Practice</w:t>
    </w:r>
    <w:r w:rsidR="00F67DB1" w:rsidRPr="3E0407FC">
      <w:rPr>
        <w:rFonts w:ascii="Arial" w:hAnsi="Arial" w:cs="Arial"/>
        <w:b/>
        <w:bCs/>
        <w:smallCaps/>
      </w:rPr>
      <w:t xml:space="preserve"> </w:t>
    </w:r>
    <w:r w:rsidR="005752E6" w:rsidRPr="3E0407FC">
      <w:rPr>
        <w:rFonts w:ascii="Arial" w:hAnsi="Arial" w:cs="Arial"/>
        <w:b/>
        <w:bCs/>
        <w:smallCaps/>
      </w:rPr>
      <w:t>Question</w:t>
    </w:r>
    <w:r w:rsidR="002F647C">
      <w:rPr>
        <w:rFonts w:ascii="Arial" w:hAnsi="Arial" w:cs="Arial"/>
        <w:b/>
        <w:bCs/>
        <w:smallCaps/>
      </w:rPr>
      <w:t>s</w:t>
    </w:r>
    <w:r w:rsidR="009712F0" w:rsidRPr="3E0407FC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TI Logo" style="width:272.25pt;height:264.7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9F3F2"/>
    <w:multiLevelType w:val="hybridMultilevel"/>
    <w:tmpl w:val="FE024748"/>
    <w:lvl w:ilvl="0" w:tplc="F814D524">
      <w:start w:val="1"/>
      <w:numFmt w:val="lowerLetter"/>
      <w:lvlText w:val="(%1)"/>
      <w:lvlJc w:val="left"/>
      <w:pPr>
        <w:ind w:left="720" w:hanging="360"/>
      </w:pPr>
    </w:lvl>
    <w:lvl w:ilvl="1" w:tplc="710C38A4">
      <w:start w:val="1"/>
      <w:numFmt w:val="lowerLetter"/>
      <w:lvlText w:val="%2."/>
      <w:lvlJc w:val="left"/>
      <w:pPr>
        <w:ind w:left="1440" w:hanging="360"/>
      </w:pPr>
    </w:lvl>
    <w:lvl w:ilvl="2" w:tplc="701EC50A">
      <w:start w:val="1"/>
      <w:numFmt w:val="lowerRoman"/>
      <w:lvlText w:val="%3."/>
      <w:lvlJc w:val="right"/>
      <w:pPr>
        <w:ind w:left="2160" w:hanging="180"/>
      </w:pPr>
    </w:lvl>
    <w:lvl w:ilvl="3" w:tplc="C9DEC310">
      <w:start w:val="1"/>
      <w:numFmt w:val="decimal"/>
      <w:lvlText w:val="%4."/>
      <w:lvlJc w:val="left"/>
      <w:pPr>
        <w:ind w:left="2880" w:hanging="360"/>
      </w:pPr>
    </w:lvl>
    <w:lvl w:ilvl="4" w:tplc="D42048E2">
      <w:start w:val="1"/>
      <w:numFmt w:val="lowerLetter"/>
      <w:lvlText w:val="%5."/>
      <w:lvlJc w:val="left"/>
      <w:pPr>
        <w:ind w:left="3600" w:hanging="360"/>
      </w:pPr>
    </w:lvl>
    <w:lvl w:ilvl="5" w:tplc="52A2866E">
      <w:start w:val="1"/>
      <w:numFmt w:val="lowerRoman"/>
      <w:lvlText w:val="%6."/>
      <w:lvlJc w:val="right"/>
      <w:pPr>
        <w:ind w:left="4320" w:hanging="180"/>
      </w:pPr>
    </w:lvl>
    <w:lvl w:ilvl="6" w:tplc="C7CC9508">
      <w:start w:val="1"/>
      <w:numFmt w:val="decimal"/>
      <w:lvlText w:val="%7."/>
      <w:lvlJc w:val="left"/>
      <w:pPr>
        <w:ind w:left="5040" w:hanging="360"/>
      </w:pPr>
    </w:lvl>
    <w:lvl w:ilvl="7" w:tplc="E444B506">
      <w:start w:val="1"/>
      <w:numFmt w:val="lowerLetter"/>
      <w:lvlText w:val="%8."/>
      <w:lvlJc w:val="left"/>
      <w:pPr>
        <w:ind w:left="5760" w:hanging="360"/>
      </w:pPr>
    </w:lvl>
    <w:lvl w:ilvl="8" w:tplc="4BB61D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4A68A3D"/>
    <w:multiLevelType w:val="hybridMultilevel"/>
    <w:tmpl w:val="33523638"/>
    <w:lvl w:ilvl="0" w:tplc="8320DA2E">
      <w:start w:val="1"/>
      <w:numFmt w:val="lowerLetter"/>
      <w:lvlText w:val="(%1)"/>
      <w:lvlJc w:val="left"/>
      <w:pPr>
        <w:ind w:left="720" w:hanging="360"/>
      </w:pPr>
    </w:lvl>
    <w:lvl w:ilvl="1" w:tplc="97B220B0">
      <w:start w:val="1"/>
      <w:numFmt w:val="lowerLetter"/>
      <w:lvlText w:val="%2."/>
      <w:lvlJc w:val="left"/>
      <w:pPr>
        <w:ind w:left="1440" w:hanging="360"/>
      </w:pPr>
    </w:lvl>
    <w:lvl w:ilvl="2" w:tplc="8A3A3C4A">
      <w:start w:val="1"/>
      <w:numFmt w:val="lowerRoman"/>
      <w:lvlText w:val="%3."/>
      <w:lvlJc w:val="right"/>
      <w:pPr>
        <w:ind w:left="2160" w:hanging="180"/>
      </w:pPr>
    </w:lvl>
    <w:lvl w:ilvl="3" w:tplc="2D1E1F14">
      <w:start w:val="1"/>
      <w:numFmt w:val="decimal"/>
      <w:lvlText w:val="%4."/>
      <w:lvlJc w:val="left"/>
      <w:pPr>
        <w:ind w:left="2880" w:hanging="360"/>
      </w:pPr>
    </w:lvl>
    <w:lvl w:ilvl="4" w:tplc="88C20E0A">
      <w:start w:val="1"/>
      <w:numFmt w:val="lowerLetter"/>
      <w:lvlText w:val="%5."/>
      <w:lvlJc w:val="left"/>
      <w:pPr>
        <w:ind w:left="3600" w:hanging="360"/>
      </w:pPr>
    </w:lvl>
    <w:lvl w:ilvl="5" w:tplc="183C16DA">
      <w:start w:val="1"/>
      <w:numFmt w:val="lowerRoman"/>
      <w:lvlText w:val="%6."/>
      <w:lvlJc w:val="right"/>
      <w:pPr>
        <w:ind w:left="4320" w:hanging="180"/>
      </w:pPr>
    </w:lvl>
    <w:lvl w:ilvl="6" w:tplc="31CCCD92">
      <w:start w:val="1"/>
      <w:numFmt w:val="decimal"/>
      <w:lvlText w:val="%7."/>
      <w:lvlJc w:val="left"/>
      <w:pPr>
        <w:ind w:left="5040" w:hanging="360"/>
      </w:pPr>
    </w:lvl>
    <w:lvl w:ilvl="7" w:tplc="D9BEC764">
      <w:start w:val="1"/>
      <w:numFmt w:val="lowerLetter"/>
      <w:lvlText w:val="%8."/>
      <w:lvlJc w:val="left"/>
      <w:pPr>
        <w:ind w:left="5760" w:hanging="360"/>
      </w:pPr>
    </w:lvl>
    <w:lvl w:ilvl="8" w:tplc="E6BC5D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140F4"/>
    <w:multiLevelType w:val="hybridMultilevel"/>
    <w:tmpl w:val="2954E06A"/>
    <w:lvl w:ilvl="0" w:tplc="F0D26A22">
      <w:start w:val="1"/>
      <w:numFmt w:val="lowerLetter"/>
      <w:lvlText w:val="(%1)"/>
      <w:lvlJc w:val="left"/>
      <w:pPr>
        <w:ind w:left="720" w:hanging="360"/>
      </w:pPr>
    </w:lvl>
    <w:lvl w:ilvl="1" w:tplc="36746B34">
      <w:start w:val="1"/>
      <w:numFmt w:val="lowerLetter"/>
      <w:lvlText w:val="%2."/>
      <w:lvlJc w:val="left"/>
      <w:pPr>
        <w:ind w:left="1440" w:hanging="360"/>
      </w:pPr>
    </w:lvl>
    <w:lvl w:ilvl="2" w:tplc="0C3A6744">
      <w:start w:val="1"/>
      <w:numFmt w:val="lowerRoman"/>
      <w:lvlText w:val="%3."/>
      <w:lvlJc w:val="right"/>
      <w:pPr>
        <w:ind w:left="2160" w:hanging="180"/>
      </w:pPr>
    </w:lvl>
    <w:lvl w:ilvl="3" w:tplc="08B09D18">
      <w:start w:val="1"/>
      <w:numFmt w:val="decimal"/>
      <w:lvlText w:val="%4."/>
      <w:lvlJc w:val="left"/>
      <w:pPr>
        <w:ind w:left="2880" w:hanging="360"/>
      </w:pPr>
    </w:lvl>
    <w:lvl w:ilvl="4" w:tplc="2826B110">
      <w:start w:val="1"/>
      <w:numFmt w:val="lowerLetter"/>
      <w:lvlText w:val="%5."/>
      <w:lvlJc w:val="left"/>
      <w:pPr>
        <w:ind w:left="3600" w:hanging="360"/>
      </w:pPr>
    </w:lvl>
    <w:lvl w:ilvl="5" w:tplc="592A1C4E">
      <w:start w:val="1"/>
      <w:numFmt w:val="lowerRoman"/>
      <w:lvlText w:val="%6."/>
      <w:lvlJc w:val="right"/>
      <w:pPr>
        <w:ind w:left="4320" w:hanging="180"/>
      </w:pPr>
    </w:lvl>
    <w:lvl w:ilvl="6" w:tplc="47447BB4">
      <w:start w:val="1"/>
      <w:numFmt w:val="decimal"/>
      <w:lvlText w:val="%7."/>
      <w:lvlJc w:val="left"/>
      <w:pPr>
        <w:ind w:left="5040" w:hanging="360"/>
      </w:pPr>
    </w:lvl>
    <w:lvl w:ilvl="7" w:tplc="3FEEDEE2">
      <w:start w:val="1"/>
      <w:numFmt w:val="lowerLetter"/>
      <w:lvlText w:val="%8."/>
      <w:lvlJc w:val="left"/>
      <w:pPr>
        <w:ind w:left="5760" w:hanging="360"/>
      </w:pPr>
    </w:lvl>
    <w:lvl w:ilvl="8" w:tplc="379A871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748">
    <w:abstractNumId w:val="11"/>
  </w:num>
  <w:num w:numId="2" w16cid:durableId="587809047">
    <w:abstractNumId w:val="42"/>
  </w:num>
  <w:num w:numId="3" w16cid:durableId="330447412">
    <w:abstractNumId w:val="28"/>
  </w:num>
  <w:num w:numId="4" w16cid:durableId="414086369">
    <w:abstractNumId w:val="36"/>
  </w:num>
  <w:num w:numId="5" w16cid:durableId="1351491217">
    <w:abstractNumId w:val="5"/>
  </w:num>
  <w:num w:numId="6" w16cid:durableId="259484865">
    <w:abstractNumId w:val="17"/>
  </w:num>
  <w:num w:numId="7" w16cid:durableId="1023244760">
    <w:abstractNumId w:val="19"/>
  </w:num>
  <w:num w:numId="8" w16cid:durableId="1203640333">
    <w:abstractNumId w:val="18"/>
  </w:num>
  <w:num w:numId="9" w16cid:durableId="1448743686">
    <w:abstractNumId w:val="25"/>
  </w:num>
  <w:num w:numId="10" w16cid:durableId="1033926231">
    <w:abstractNumId w:val="22"/>
  </w:num>
  <w:num w:numId="11" w16cid:durableId="1657369693">
    <w:abstractNumId w:val="20"/>
  </w:num>
  <w:num w:numId="12" w16cid:durableId="50690323">
    <w:abstractNumId w:val="4"/>
  </w:num>
  <w:num w:numId="13" w16cid:durableId="1193883285">
    <w:abstractNumId w:val="40"/>
  </w:num>
  <w:num w:numId="14" w16cid:durableId="654990468">
    <w:abstractNumId w:val="7"/>
  </w:num>
  <w:num w:numId="15" w16cid:durableId="1753310074">
    <w:abstractNumId w:val="37"/>
  </w:num>
  <w:num w:numId="16" w16cid:durableId="886257291">
    <w:abstractNumId w:val="34"/>
  </w:num>
  <w:num w:numId="17" w16cid:durableId="1996520991">
    <w:abstractNumId w:val="30"/>
  </w:num>
  <w:num w:numId="18" w16cid:durableId="618881241">
    <w:abstractNumId w:val="46"/>
  </w:num>
  <w:num w:numId="19" w16cid:durableId="1290287171">
    <w:abstractNumId w:val="31"/>
  </w:num>
  <w:num w:numId="20" w16cid:durableId="1738168593">
    <w:abstractNumId w:val="29"/>
  </w:num>
  <w:num w:numId="21" w16cid:durableId="1187208907">
    <w:abstractNumId w:val="24"/>
  </w:num>
  <w:num w:numId="22" w16cid:durableId="431244613">
    <w:abstractNumId w:val="47"/>
  </w:num>
  <w:num w:numId="23" w16cid:durableId="2040469346">
    <w:abstractNumId w:val="2"/>
  </w:num>
  <w:num w:numId="24" w16cid:durableId="393703630">
    <w:abstractNumId w:val="26"/>
  </w:num>
  <w:num w:numId="25" w16cid:durableId="1185169750">
    <w:abstractNumId w:val="38"/>
  </w:num>
  <w:num w:numId="26" w16cid:durableId="1343580436">
    <w:abstractNumId w:val="1"/>
  </w:num>
  <w:num w:numId="27" w16cid:durableId="1537964058">
    <w:abstractNumId w:val="15"/>
  </w:num>
  <w:num w:numId="28" w16cid:durableId="1150102120">
    <w:abstractNumId w:val="33"/>
  </w:num>
  <w:num w:numId="29" w16cid:durableId="1470904394">
    <w:abstractNumId w:val="3"/>
  </w:num>
  <w:num w:numId="30" w16cid:durableId="1836798885">
    <w:abstractNumId w:val="8"/>
  </w:num>
  <w:num w:numId="31" w16cid:durableId="1846167727">
    <w:abstractNumId w:val="23"/>
  </w:num>
  <w:num w:numId="32" w16cid:durableId="739643037">
    <w:abstractNumId w:val="43"/>
  </w:num>
  <w:num w:numId="33" w16cid:durableId="77336136">
    <w:abstractNumId w:val="0"/>
  </w:num>
  <w:num w:numId="34" w16cid:durableId="717968893">
    <w:abstractNumId w:val="32"/>
  </w:num>
  <w:num w:numId="35" w16cid:durableId="849484865">
    <w:abstractNumId w:val="16"/>
  </w:num>
  <w:num w:numId="36" w16cid:durableId="1738630815">
    <w:abstractNumId w:val="12"/>
  </w:num>
  <w:num w:numId="37" w16cid:durableId="1391463098">
    <w:abstractNumId w:val="39"/>
  </w:num>
  <w:num w:numId="38" w16cid:durableId="2032563106">
    <w:abstractNumId w:val="6"/>
  </w:num>
  <w:num w:numId="39" w16cid:durableId="2137675253">
    <w:abstractNumId w:val="10"/>
  </w:num>
  <w:num w:numId="40" w16cid:durableId="1703901078">
    <w:abstractNumId w:val="14"/>
  </w:num>
  <w:num w:numId="41" w16cid:durableId="706301346">
    <w:abstractNumId w:val="9"/>
  </w:num>
  <w:num w:numId="42" w16cid:durableId="1479421669">
    <w:abstractNumId w:val="13"/>
  </w:num>
  <w:num w:numId="43" w16cid:durableId="1808620585">
    <w:abstractNumId w:val="21"/>
  </w:num>
  <w:num w:numId="44" w16cid:durableId="1664357890">
    <w:abstractNumId w:val="27"/>
  </w:num>
  <w:num w:numId="45" w16cid:durableId="998078473">
    <w:abstractNumId w:val="35"/>
  </w:num>
  <w:num w:numId="46" w16cid:durableId="1623415432">
    <w:abstractNumId w:val="44"/>
  </w:num>
  <w:num w:numId="47" w16cid:durableId="1242064583">
    <w:abstractNumId w:val="41"/>
  </w:num>
  <w:num w:numId="48" w16cid:durableId="146434840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59A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0D50"/>
    <w:rsid w:val="001E20FF"/>
    <w:rsid w:val="001E5D71"/>
    <w:rsid w:val="00201F8E"/>
    <w:rsid w:val="00212532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31D8"/>
    <w:rsid w:val="00275E3F"/>
    <w:rsid w:val="00276FE5"/>
    <w:rsid w:val="002822C2"/>
    <w:rsid w:val="00287D2E"/>
    <w:rsid w:val="00290228"/>
    <w:rsid w:val="00296ED1"/>
    <w:rsid w:val="002C1A3D"/>
    <w:rsid w:val="002D000B"/>
    <w:rsid w:val="002E2D0E"/>
    <w:rsid w:val="002E51C8"/>
    <w:rsid w:val="002F647C"/>
    <w:rsid w:val="00301F21"/>
    <w:rsid w:val="003123DF"/>
    <w:rsid w:val="0031244F"/>
    <w:rsid w:val="0032520E"/>
    <w:rsid w:val="0035672C"/>
    <w:rsid w:val="00357FBB"/>
    <w:rsid w:val="00377093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27F30"/>
    <w:rsid w:val="00532D69"/>
    <w:rsid w:val="005331A4"/>
    <w:rsid w:val="00537FE8"/>
    <w:rsid w:val="00550103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34D0"/>
    <w:rsid w:val="005F402A"/>
    <w:rsid w:val="005F674E"/>
    <w:rsid w:val="0060545E"/>
    <w:rsid w:val="00610633"/>
    <w:rsid w:val="00611A18"/>
    <w:rsid w:val="00630AB2"/>
    <w:rsid w:val="00634A14"/>
    <w:rsid w:val="00646146"/>
    <w:rsid w:val="00655B56"/>
    <w:rsid w:val="00656442"/>
    <w:rsid w:val="006648A6"/>
    <w:rsid w:val="0066611A"/>
    <w:rsid w:val="00672653"/>
    <w:rsid w:val="006743AA"/>
    <w:rsid w:val="00681278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80E82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37888"/>
    <w:rsid w:val="00842FFE"/>
    <w:rsid w:val="008565A9"/>
    <w:rsid w:val="00857541"/>
    <w:rsid w:val="008614E4"/>
    <w:rsid w:val="00861AB2"/>
    <w:rsid w:val="008648C5"/>
    <w:rsid w:val="00882608"/>
    <w:rsid w:val="0088274E"/>
    <w:rsid w:val="00884B71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671D3"/>
    <w:rsid w:val="009712F0"/>
    <w:rsid w:val="00981500"/>
    <w:rsid w:val="00984CA2"/>
    <w:rsid w:val="00986901"/>
    <w:rsid w:val="00987D79"/>
    <w:rsid w:val="00994AE7"/>
    <w:rsid w:val="009B1126"/>
    <w:rsid w:val="009B382D"/>
    <w:rsid w:val="009B41E8"/>
    <w:rsid w:val="009B6F85"/>
    <w:rsid w:val="009B78B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2FAD"/>
    <w:rsid w:val="00A34DAE"/>
    <w:rsid w:val="00A37FC0"/>
    <w:rsid w:val="00A4348D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D6F58"/>
    <w:rsid w:val="00AE5C3D"/>
    <w:rsid w:val="00AF5DC7"/>
    <w:rsid w:val="00AF756E"/>
    <w:rsid w:val="00B00E00"/>
    <w:rsid w:val="00B207DE"/>
    <w:rsid w:val="00B2431C"/>
    <w:rsid w:val="00B24C33"/>
    <w:rsid w:val="00B257F7"/>
    <w:rsid w:val="00B3471D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06E41"/>
    <w:rsid w:val="00C11A58"/>
    <w:rsid w:val="00C11D25"/>
    <w:rsid w:val="00C14055"/>
    <w:rsid w:val="00C17B0A"/>
    <w:rsid w:val="00C22F9B"/>
    <w:rsid w:val="00C2378C"/>
    <w:rsid w:val="00C26DB8"/>
    <w:rsid w:val="00C32579"/>
    <w:rsid w:val="00C37704"/>
    <w:rsid w:val="00C37D10"/>
    <w:rsid w:val="00C41A9A"/>
    <w:rsid w:val="00C42C58"/>
    <w:rsid w:val="00C4335C"/>
    <w:rsid w:val="00C473C7"/>
    <w:rsid w:val="00C52D0A"/>
    <w:rsid w:val="00C72C0F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59D4"/>
    <w:rsid w:val="00E578EF"/>
    <w:rsid w:val="00E647FB"/>
    <w:rsid w:val="00E72541"/>
    <w:rsid w:val="00E73797"/>
    <w:rsid w:val="00E74E1C"/>
    <w:rsid w:val="00E85302"/>
    <w:rsid w:val="00E87D0D"/>
    <w:rsid w:val="00E91C5A"/>
    <w:rsid w:val="00E91CD1"/>
    <w:rsid w:val="00E97A8D"/>
    <w:rsid w:val="00EA1113"/>
    <w:rsid w:val="00EA11E8"/>
    <w:rsid w:val="00EA7A67"/>
    <w:rsid w:val="00EB3085"/>
    <w:rsid w:val="00EB3E05"/>
    <w:rsid w:val="00EB4566"/>
    <w:rsid w:val="00EB47A2"/>
    <w:rsid w:val="00EC078F"/>
    <w:rsid w:val="00EC4CED"/>
    <w:rsid w:val="00EC4FD3"/>
    <w:rsid w:val="00EC6F76"/>
    <w:rsid w:val="00EC7DE8"/>
    <w:rsid w:val="00ED73AE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  <w:rsid w:val="3E04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1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6.bin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5.bin"/><Relationship Id="rId68" Type="http://schemas.openxmlformats.org/officeDocument/2006/relationships/image" Target="media/image22.wmf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2.bin"/><Relationship Id="rId66" Type="http://schemas.openxmlformats.org/officeDocument/2006/relationships/image" Target="media/image21.wmf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1.bin"/><Relationship Id="rId61" Type="http://schemas.openxmlformats.org/officeDocument/2006/relationships/oleObject" Target="embeddings/oleObject34.bin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20.bin"/><Relationship Id="rId52" Type="http://schemas.openxmlformats.org/officeDocument/2006/relationships/image" Target="media/image16.wmf"/><Relationship Id="rId60" Type="http://schemas.openxmlformats.org/officeDocument/2006/relationships/image" Target="media/image18.wmf"/><Relationship Id="rId65" Type="http://schemas.openxmlformats.org/officeDocument/2006/relationships/oleObject" Target="embeddings/oleObject36.bin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30.bin"/><Relationship Id="rId64" Type="http://schemas.openxmlformats.org/officeDocument/2006/relationships/image" Target="media/image20.wmf"/><Relationship Id="rId69" Type="http://schemas.openxmlformats.org/officeDocument/2006/relationships/oleObject" Target="embeddings/oleObject38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27.bin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5.bin"/><Relationship Id="rId41" Type="http://schemas.openxmlformats.org/officeDocument/2006/relationships/image" Target="media/image15.wmf"/><Relationship Id="rId54" Type="http://schemas.openxmlformats.org/officeDocument/2006/relationships/image" Target="media/image17.wmf"/><Relationship Id="rId62" Type="http://schemas.openxmlformats.org/officeDocument/2006/relationships/image" Target="media/image19.wmf"/><Relationship Id="rId70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Vicki Carter</cp:lastModifiedBy>
  <cp:revision>7</cp:revision>
  <cp:lastPrinted>2019-12-12T14:26:00Z</cp:lastPrinted>
  <dcterms:created xsi:type="dcterms:W3CDTF">2024-10-28T13:13:00Z</dcterms:created>
  <dcterms:modified xsi:type="dcterms:W3CDTF">2024-10-29T13:22:00Z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  <property fmtid="{D5CDD505-2E9C-101B-9397-08002B2CF9AE}" pid="3" name="MTWinEqns">
    <vt:bool>true</vt:bool>
  </property>
</Properties>
</file>