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8E6F0B" w:rsidRPr="002F72BA" w:rsidTr="002F72BA">
        <w:tc>
          <w:tcPr>
            <w:tcW w:w="6408" w:type="dxa"/>
          </w:tcPr>
          <w:p w:rsidR="005F11D6" w:rsidRPr="005E0E86" w:rsidRDefault="005E0E86" w:rsidP="002F72BA">
            <w:pPr>
              <w:spacing w:line="320" w:lineRule="atLeast"/>
              <w:rPr>
                <w:rFonts w:ascii="Arial" w:hAnsi="Arial" w:cs="Arial"/>
                <w:sz w:val="20"/>
                <w:szCs w:val="20"/>
                <w:lang w:val="es-ES"/>
              </w:rPr>
            </w:pPr>
            <w:r w:rsidRPr="005E0E86">
              <w:rPr>
                <w:rFonts w:ascii="Arial" w:hAnsi="Arial" w:cs="Arial"/>
                <w:b/>
                <w:sz w:val="20"/>
                <w:szCs w:val="20"/>
                <w:lang w:val="es-ES"/>
              </w:rPr>
              <w:t xml:space="preserve">Abre el documento </w:t>
            </w:r>
            <w:proofErr w:type="spellStart"/>
            <w:r w:rsidRPr="005E0E86">
              <w:rPr>
                <w:rFonts w:ascii="Arial" w:hAnsi="Arial" w:cs="Arial"/>
                <w:b/>
                <w:sz w:val="20"/>
                <w:szCs w:val="20"/>
                <w:lang w:val="es-ES"/>
              </w:rPr>
              <w:t>Actividad_TI-NspireCX_angulos_para_una_solucion</w:t>
            </w:r>
            <w:r>
              <w:rPr>
                <w:rFonts w:ascii="Arial" w:hAnsi="Arial" w:cs="Arial"/>
                <w:b/>
                <w:sz w:val="20"/>
                <w:szCs w:val="20"/>
                <w:lang w:val="es-ES"/>
              </w:rPr>
              <w:t>.tns</w:t>
            </w:r>
            <w:proofErr w:type="spellEnd"/>
          </w:p>
          <w:p w:rsidR="00201391" w:rsidRPr="005E0E86" w:rsidRDefault="00201391" w:rsidP="002F72BA">
            <w:pPr>
              <w:spacing w:line="320" w:lineRule="atLeast"/>
              <w:ind w:right="252"/>
              <w:rPr>
                <w:rFonts w:ascii="Arial" w:hAnsi="Arial" w:cs="Arial"/>
                <w:sz w:val="20"/>
                <w:szCs w:val="20"/>
                <w:lang w:val="es-ES"/>
              </w:rPr>
            </w:pPr>
          </w:p>
          <w:p w:rsidR="008E6F0B" w:rsidRPr="005E0E86" w:rsidRDefault="005E0E86" w:rsidP="005E0E86">
            <w:pPr>
              <w:spacing w:line="320" w:lineRule="atLeast"/>
              <w:ind w:right="252"/>
              <w:rPr>
                <w:rFonts w:ascii="Arial" w:hAnsi="Arial" w:cs="Arial"/>
                <w:sz w:val="20"/>
                <w:szCs w:val="20"/>
                <w:lang w:val="es-ES"/>
              </w:rPr>
            </w:pPr>
            <w:r w:rsidRPr="005E0E86">
              <w:rPr>
                <w:rFonts w:ascii="Arial" w:hAnsi="Arial" w:cs="Arial"/>
                <w:sz w:val="20"/>
                <w:szCs w:val="20"/>
                <w:lang w:val="es-ES"/>
              </w:rPr>
              <w:t xml:space="preserve">En esta investigación, explorarás las características y ventajas de los ángulos suplementarios, complementarios, verticales, y adyacentes. </w:t>
            </w:r>
          </w:p>
        </w:tc>
        <w:tc>
          <w:tcPr>
            <w:tcW w:w="3120" w:type="dxa"/>
          </w:tcPr>
          <w:p w:rsidR="003E21F7" w:rsidRPr="005E0E86" w:rsidRDefault="005E0E86" w:rsidP="000A1301">
            <w:pPr>
              <w:spacing w:line="320" w:lineRule="atLeast"/>
              <w:rPr>
                <w:rFonts w:ascii="Arial" w:hAnsi="Arial" w:cs="Arial"/>
                <w:sz w:val="20"/>
                <w:szCs w:val="20"/>
              </w:rPr>
            </w:pPr>
            <w:r>
              <w:rPr>
                <w:rFonts w:ascii="Arial" w:hAnsi="Arial" w:cs="Arial"/>
                <w:noProof/>
                <w:sz w:val="20"/>
                <w:szCs w:val="20"/>
                <w:lang w:val="es-ES" w:eastAsia="es-ES"/>
              </w:rPr>
              <w:drawing>
                <wp:inline distT="0" distB="0" distL="0" distR="0">
                  <wp:extent cx="1819275" cy="137160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275" cy="1371600"/>
                          </a:xfrm>
                          <a:prstGeom prst="rect">
                            <a:avLst/>
                          </a:prstGeom>
                          <a:noFill/>
                          <a:ln>
                            <a:noFill/>
                          </a:ln>
                        </pic:spPr>
                      </pic:pic>
                    </a:graphicData>
                  </a:graphic>
                </wp:inline>
              </w:drawing>
            </w:r>
          </w:p>
        </w:tc>
      </w:tr>
    </w:tbl>
    <w:p w:rsidR="008D15E8" w:rsidRPr="008E6F0B" w:rsidRDefault="008D15E8" w:rsidP="008E6F0B">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6408"/>
        <w:gridCol w:w="3120"/>
      </w:tblGrid>
      <w:tr w:rsidR="00FB52DC" w:rsidRPr="005E0E86" w:rsidTr="000B3F5F">
        <w:tc>
          <w:tcPr>
            <w:tcW w:w="9528" w:type="dxa"/>
            <w:gridSpan w:val="2"/>
          </w:tcPr>
          <w:p w:rsidR="005E0E86" w:rsidRDefault="005E0E86" w:rsidP="000B3F5F">
            <w:pPr>
              <w:spacing w:line="320" w:lineRule="atLeast"/>
              <w:ind w:right="252"/>
              <w:rPr>
                <w:rFonts w:ascii="Arial" w:hAnsi="Arial" w:cs="Arial"/>
                <w:sz w:val="20"/>
                <w:szCs w:val="20"/>
                <w:lang w:val="es-ES"/>
              </w:rPr>
            </w:pPr>
            <w:r w:rsidRPr="005E0E86">
              <w:rPr>
                <w:rFonts w:ascii="Arial" w:hAnsi="Arial" w:cs="Arial"/>
                <w:sz w:val="20"/>
                <w:szCs w:val="20"/>
                <w:lang w:val="es-ES"/>
              </w:rPr>
              <w:t>El poder saber las reglas y definiciones matemáticas está, en parte, en reducir la carga de trabajo. Por ejemplo, en una figura con varios ángulos, no es necesario medir todos los ángulos para “conocer” el sistema. Si puedes hallar un par de medidas estratégicas, podrás aplicar las propiedades de los ángulos suplementarios, complementarios, verticales y adyacentes para determinar el resto de las medidas del sistema.</w:t>
            </w:r>
          </w:p>
          <w:p w:rsidR="005E0E86" w:rsidRDefault="005E0E86" w:rsidP="000B3F5F">
            <w:pPr>
              <w:spacing w:line="320" w:lineRule="atLeast"/>
              <w:ind w:right="252"/>
              <w:rPr>
                <w:rFonts w:ascii="Arial" w:hAnsi="Arial" w:cs="Arial"/>
                <w:sz w:val="20"/>
                <w:szCs w:val="20"/>
                <w:lang w:val="es-ES"/>
              </w:rPr>
            </w:pPr>
          </w:p>
          <w:p w:rsidR="00FB52DC" w:rsidRPr="005E0E86" w:rsidRDefault="005E0E86" w:rsidP="000B3F5F">
            <w:pPr>
              <w:spacing w:line="320" w:lineRule="atLeast"/>
              <w:ind w:left="720" w:right="180" w:hanging="720"/>
              <w:rPr>
                <w:rFonts w:ascii="Arial" w:hAnsi="Arial" w:cs="Arial"/>
                <w:sz w:val="20"/>
                <w:szCs w:val="20"/>
                <w:lang w:val="es-ES"/>
              </w:rPr>
            </w:pPr>
            <w:r w:rsidRPr="001D4046">
              <w:rPr>
                <w:rFonts w:ascii="Arial" w:hAnsi="Arial"/>
                <w:sz w:val="20"/>
                <w:szCs w:val="20"/>
                <w:lang w:val="es-ES_tradnl"/>
              </w:rPr>
              <w:t>Nota: si quieres medir tu conocimiento de ángulos suplementarios, complementarios, verticales y adyacentes puedes ir directamente a la pregunta 6.</w:t>
            </w:r>
          </w:p>
          <w:p w:rsidR="00FB52DC" w:rsidRPr="005E0E86" w:rsidRDefault="00FB52DC" w:rsidP="000B3F5F">
            <w:pPr>
              <w:spacing w:line="320" w:lineRule="atLeast"/>
              <w:ind w:right="180"/>
              <w:rPr>
                <w:rFonts w:ascii="Arial" w:hAnsi="Arial" w:cs="Arial"/>
                <w:sz w:val="20"/>
                <w:szCs w:val="20"/>
                <w:lang w:val="es-ES"/>
              </w:rPr>
            </w:pPr>
          </w:p>
        </w:tc>
      </w:tr>
      <w:tr w:rsidR="00E600C2" w:rsidRPr="005E0E86" w:rsidTr="002F72BA">
        <w:tc>
          <w:tcPr>
            <w:tcW w:w="6408" w:type="dxa"/>
          </w:tcPr>
          <w:p w:rsidR="00E600C2" w:rsidRPr="002F72BA" w:rsidRDefault="00B44DC9" w:rsidP="002F72BA">
            <w:pPr>
              <w:spacing w:line="320" w:lineRule="atLeast"/>
              <w:ind w:right="504"/>
              <w:rPr>
                <w:rFonts w:ascii="Arial" w:hAnsi="Arial" w:cs="Arial"/>
                <w:sz w:val="20"/>
                <w:szCs w:val="20"/>
              </w:rPr>
            </w:pPr>
            <w:r>
              <w:rPr>
                <w:rFonts w:ascii="Arial" w:hAnsi="Arial" w:cs="Arial"/>
                <w:b/>
                <w:sz w:val="20"/>
                <w:szCs w:val="20"/>
              </w:rPr>
              <w:t>Move to page 1.2</w:t>
            </w:r>
            <w:r w:rsidR="00E600C2" w:rsidRPr="002F72BA">
              <w:rPr>
                <w:rFonts w:ascii="Arial" w:hAnsi="Arial" w:cs="Arial"/>
                <w:b/>
                <w:sz w:val="20"/>
                <w:szCs w:val="20"/>
              </w:rPr>
              <w:t>.</w:t>
            </w:r>
          </w:p>
          <w:p w:rsidR="00E600C2" w:rsidRPr="002F72BA" w:rsidRDefault="00E600C2" w:rsidP="002F72BA">
            <w:pPr>
              <w:spacing w:line="320" w:lineRule="atLeast"/>
              <w:ind w:right="504"/>
              <w:rPr>
                <w:rFonts w:ascii="Arial" w:hAnsi="Arial" w:cs="Arial"/>
                <w:b/>
                <w:sz w:val="20"/>
                <w:szCs w:val="20"/>
              </w:rPr>
            </w:pPr>
          </w:p>
        </w:tc>
        <w:tc>
          <w:tcPr>
            <w:tcW w:w="3120" w:type="dxa"/>
          </w:tcPr>
          <w:p w:rsidR="00E600C2" w:rsidRPr="005E0E86" w:rsidRDefault="005E0E86" w:rsidP="005E0E86">
            <w:pPr>
              <w:shd w:val="clear" w:color="auto" w:fill="D9D9D9"/>
              <w:spacing w:line="320" w:lineRule="atLeast"/>
              <w:rPr>
                <w:rFonts w:ascii="Arial" w:hAnsi="Arial" w:cs="Arial"/>
                <w:sz w:val="20"/>
                <w:szCs w:val="20"/>
                <w:lang w:val="es-ES"/>
              </w:rPr>
            </w:pPr>
            <w:r w:rsidRPr="005E0E86">
              <w:rPr>
                <w:rFonts w:ascii="Arial" w:hAnsi="Arial" w:cs="Arial"/>
                <w:sz w:val="20"/>
                <w:szCs w:val="20"/>
                <w:lang w:val="es-ES"/>
              </w:rPr>
              <w:t>Presiona</w:t>
            </w:r>
            <w:r w:rsidR="00E600C2" w:rsidRPr="005E0E86">
              <w:rPr>
                <w:rFonts w:ascii="Arial" w:hAnsi="Arial" w:cs="Arial"/>
                <w:sz w:val="20"/>
                <w:szCs w:val="20"/>
                <w:lang w:val="es-ES"/>
              </w:rPr>
              <w:t xml:space="preserve"> </w:t>
            </w:r>
            <w:r w:rsidR="00CC01A4" w:rsidRPr="005E0E86">
              <w:rPr>
                <w:rFonts w:ascii="TINspireKeysCX" w:hAnsi="TINspireKeysCX" w:cs="Arial"/>
                <w:sz w:val="28"/>
                <w:szCs w:val="28"/>
                <w:lang w:val="es-ES"/>
              </w:rPr>
              <w:t>/ ¢</w:t>
            </w:r>
            <w:r w:rsidRPr="005E0E86">
              <w:rPr>
                <w:rFonts w:ascii="Arial" w:hAnsi="Arial" w:cs="Arial"/>
                <w:sz w:val="20"/>
                <w:szCs w:val="20"/>
                <w:lang w:val="es-ES"/>
              </w:rPr>
              <w:t xml:space="preserve"> y</w:t>
            </w:r>
            <w:r w:rsidR="00E600C2" w:rsidRPr="005E0E86">
              <w:rPr>
                <w:rFonts w:ascii="Arial" w:hAnsi="Arial" w:cs="Arial"/>
                <w:sz w:val="20"/>
                <w:szCs w:val="20"/>
                <w:lang w:val="es-ES"/>
              </w:rPr>
              <w:t xml:space="preserve"> </w:t>
            </w:r>
            <w:r w:rsidR="00CC01A4" w:rsidRPr="005E0E86">
              <w:rPr>
                <w:rFonts w:ascii="TINspireKeysCX" w:hAnsi="TINspireKeysCX" w:cs="Arial"/>
                <w:sz w:val="28"/>
                <w:szCs w:val="28"/>
                <w:lang w:val="es-ES"/>
              </w:rPr>
              <w:t xml:space="preserve">/ </w:t>
            </w:r>
            <w:proofErr w:type="gramStart"/>
            <w:r w:rsidR="00CC01A4" w:rsidRPr="005E0E86">
              <w:rPr>
                <w:rFonts w:ascii="TINspireKeysCX" w:hAnsi="TINspireKeysCX" w:cs="Arial"/>
                <w:sz w:val="28"/>
                <w:szCs w:val="28"/>
                <w:lang w:val="es-ES"/>
              </w:rPr>
              <w:t>¡</w:t>
            </w:r>
            <w:r w:rsidR="00E600C2" w:rsidRPr="005E0E86">
              <w:rPr>
                <w:sz w:val="28"/>
                <w:szCs w:val="28"/>
                <w:lang w:val="es-ES"/>
              </w:rPr>
              <w:t xml:space="preserve"> </w:t>
            </w:r>
            <w:r w:rsidRPr="005E0E86">
              <w:rPr>
                <w:rFonts w:ascii="Arial" w:hAnsi="Arial" w:cs="Arial"/>
                <w:sz w:val="20"/>
                <w:szCs w:val="20"/>
                <w:lang w:val="es-ES"/>
              </w:rPr>
              <w:t>para</w:t>
            </w:r>
            <w:proofErr w:type="gramEnd"/>
            <w:r w:rsidRPr="005E0E86">
              <w:rPr>
                <w:rFonts w:ascii="Arial" w:hAnsi="Arial" w:cs="Arial"/>
                <w:sz w:val="20"/>
                <w:szCs w:val="20"/>
                <w:lang w:val="es-ES"/>
              </w:rPr>
              <w:t xml:space="preserve"> navegar a través de la actividad</w:t>
            </w:r>
            <w:r w:rsidR="00E600C2" w:rsidRPr="005E0E86">
              <w:rPr>
                <w:rFonts w:ascii="Arial" w:hAnsi="Arial" w:cs="Arial"/>
                <w:sz w:val="20"/>
                <w:szCs w:val="20"/>
                <w:lang w:val="es-ES"/>
              </w:rPr>
              <w:t>.</w:t>
            </w:r>
          </w:p>
        </w:tc>
      </w:tr>
      <w:tr w:rsidR="00E600C2" w:rsidRPr="005E0E86" w:rsidTr="002F72BA">
        <w:tc>
          <w:tcPr>
            <w:tcW w:w="9528" w:type="dxa"/>
            <w:gridSpan w:val="2"/>
          </w:tcPr>
          <w:p w:rsidR="00C5478B" w:rsidRDefault="005E0E86" w:rsidP="00C5478B">
            <w:pPr>
              <w:pStyle w:val="ListParagraph"/>
              <w:tabs>
                <w:tab w:val="center" w:pos="6192"/>
              </w:tabs>
              <w:spacing w:after="0" w:line="320" w:lineRule="atLeast"/>
              <w:ind w:left="0" w:right="180"/>
              <w:rPr>
                <w:rFonts w:ascii="Arial" w:hAnsi="Arial" w:cs="Arial"/>
                <w:sz w:val="20"/>
                <w:szCs w:val="20"/>
              </w:rPr>
            </w:pPr>
            <w:r w:rsidRPr="005E0E86">
              <w:rPr>
                <w:rFonts w:ascii="Arial" w:hAnsi="Arial" w:cs="Arial"/>
                <w:sz w:val="20"/>
                <w:szCs w:val="20"/>
                <w:lang w:val="es-ES"/>
              </w:rPr>
              <w:t xml:space="preserve">En la calculadora, utiliza las siguientes páginas para medir los </w:t>
            </w:r>
            <w:r>
              <w:rPr>
                <w:rFonts w:ascii="Arial" w:hAnsi="Arial" w:cs="Arial"/>
                <w:sz w:val="20"/>
                <w:szCs w:val="20"/>
                <w:lang w:val="es-ES"/>
              </w:rPr>
              <w:t xml:space="preserve">ángulos faltantes. </w:t>
            </w:r>
            <w:r w:rsidRPr="005E0E86">
              <w:rPr>
                <w:rFonts w:ascii="Arial" w:hAnsi="Arial" w:cs="Arial"/>
                <w:sz w:val="20"/>
                <w:szCs w:val="20"/>
                <w:lang w:val="es-ES"/>
              </w:rPr>
              <w:t xml:space="preserve">Asegúrate de explicar tu procedimiento para encontrar los ángulos utilizando las propiedades de los </w:t>
            </w:r>
            <w:r>
              <w:rPr>
                <w:rFonts w:ascii="Arial" w:hAnsi="Arial" w:cs="Arial"/>
                <w:sz w:val="20"/>
                <w:szCs w:val="20"/>
                <w:lang w:val="es-ES"/>
              </w:rPr>
              <w:t xml:space="preserve">ángulos. </w:t>
            </w:r>
            <w:r w:rsidRPr="005E0E86">
              <w:rPr>
                <w:rFonts w:ascii="Arial" w:hAnsi="Arial" w:cs="Arial"/>
                <w:sz w:val="20"/>
                <w:szCs w:val="20"/>
                <w:lang w:val="es-ES"/>
              </w:rPr>
              <w:t xml:space="preserve">Asimismo, recrea los pasos matemáticos que utilizaste para encontrar los ángulos. </w:t>
            </w:r>
            <w:proofErr w:type="spellStart"/>
            <w:r w:rsidRPr="005E0E86">
              <w:rPr>
                <w:rFonts w:ascii="Arial" w:hAnsi="Arial" w:cs="Arial"/>
                <w:sz w:val="20"/>
                <w:szCs w:val="20"/>
              </w:rPr>
              <w:t>Ya</w:t>
            </w:r>
            <w:proofErr w:type="spellEnd"/>
            <w:r w:rsidRPr="005E0E86">
              <w:rPr>
                <w:rFonts w:ascii="Arial" w:hAnsi="Arial" w:cs="Arial"/>
                <w:sz w:val="20"/>
                <w:szCs w:val="20"/>
              </w:rPr>
              <w:t xml:space="preserve"> </w:t>
            </w:r>
            <w:proofErr w:type="spellStart"/>
            <w:r w:rsidRPr="005E0E86">
              <w:rPr>
                <w:rFonts w:ascii="Arial" w:hAnsi="Arial" w:cs="Arial"/>
                <w:sz w:val="20"/>
                <w:szCs w:val="20"/>
              </w:rPr>
              <w:t>tendr</w:t>
            </w:r>
            <w:r>
              <w:rPr>
                <w:rFonts w:ascii="Arial" w:hAnsi="Arial" w:cs="Arial"/>
                <w:sz w:val="20"/>
                <w:szCs w:val="20"/>
              </w:rPr>
              <w:t>ás</w:t>
            </w:r>
            <w:proofErr w:type="spellEnd"/>
            <w:r>
              <w:rPr>
                <w:rFonts w:ascii="Arial" w:hAnsi="Arial" w:cs="Arial"/>
                <w:sz w:val="20"/>
                <w:szCs w:val="20"/>
              </w:rPr>
              <w:t xml:space="preserve"> </w:t>
            </w:r>
            <w:proofErr w:type="spellStart"/>
            <w:r>
              <w:rPr>
                <w:rFonts w:ascii="Arial" w:hAnsi="Arial" w:cs="Arial"/>
                <w:sz w:val="20"/>
                <w:szCs w:val="20"/>
              </w:rPr>
              <w:t>tiempo</w:t>
            </w:r>
            <w:proofErr w:type="spellEnd"/>
            <w:r>
              <w:rPr>
                <w:rFonts w:ascii="Arial" w:hAnsi="Arial" w:cs="Arial"/>
                <w:sz w:val="20"/>
                <w:szCs w:val="20"/>
              </w:rPr>
              <w:t xml:space="preserve"> de </w:t>
            </w:r>
            <w:proofErr w:type="spellStart"/>
            <w:r>
              <w:rPr>
                <w:rFonts w:ascii="Arial" w:hAnsi="Arial" w:cs="Arial"/>
                <w:sz w:val="20"/>
                <w:szCs w:val="20"/>
              </w:rPr>
              <w:t>verificar</w:t>
            </w:r>
            <w:proofErr w:type="spellEnd"/>
            <w:r>
              <w:rPr>
                <w:rFonts w:ascii="Arial" w:hAnsi="Arial" w:cs="Arial"/>
                <w:sz w:val="20"/>
                <w:szCs w:val="20"/>
              </w:rPr>
              <w:t xml:space="preserve"> </w:t>
            </w:r>
            <w:proofErr w:type="spellStart"/>
            <w:r>
              <w:rPr>
                <w:rFonts w:ascii="Arial" w:hAnsi="Arial" w:cs="Arial"/>
                <w:sz w:val="20"/>
                <w:szCs w:val="20"/>
              </w:rPr>
              <w:t>tus</w:t>
            </w:r>
            <w:proofErr w:type="spellEnd"/>
            <w:r>
              <w:rPr>
                <w:rFonts w:ascii="Arial" w:hAnsi="Arial" w:cs="Arial"/>
                <w:sz w:val="20"/>
                <w:szCs w:val="20"/>
              </w:rPr>
              <w:t xml:space="preserve"> </w:t>
            </w:r>
            <w:proofErr w:type="spellStart"/>
            <w:r>
              <w:rPr>
                <w:rFonts w:ascii="Arial" w:hAnsi="Arial" w:cs="Arial"/>
                <w:sz w:val="20"/>
                <w:szCs w:val="20"/>
              </w:rPr>
              <w:t>respuestas</w:t>
            </w:r>
            <w:proofErr w:type="spellEnd"/>
            <w:r>
              <w:rPr>
                <w:rFonts w:ascii="Arial" w:hAnsi="Arial" w:cs="Arial"/>
                <w:sz w:val="20"/>
                <w:szCs w:val="20"/>
              </w:rPr>
              <w:t>.</w:t>
            </w:r>
            <w:r w:rsidR="00B44DC9">
              <w:rPr>
                <w:rFonts w:ascii="Arial" w:hAnsi="Arial" w:cs="Arial"/>
                <w:sz w:val="20"/>
                <w:szCs w:val="20"/>
              </w:rPr>
              <w:br/>
            </w:r>
          </w:p>
          <w:p w:rsidR="00E600C2" w:rsidRPr="005E0E86" w:rsidRDefault="005E0E86" w:rsidP="005E0E86">
            <w:pPr>
              <w:pStyle w:val="ListParagraph"/>
              <w:tabs>
                <w:tab w:val="center" w:pos="6192"/>
              </w:tabs>
              <w:spacing w:after="0" w:line="320" w:lineRule="atLeast"/>
              <w:ind w:left="0" w:right="180"/>
              <w:rPr>
                <w:rFonts w:ascii="Arial" w:hAnsi="Arial" w:cs="Arial"/>
                <w:sz w:val="20"/>
                <w:szCs w:val="20"/>
                <w:lang w:val="es-ES"/>
              </w:rPr>
            </w:pPr>
            <w:r w:rsidRPr="005E0E86">
              <w:rPr>
                <w:rFonts w:ascii="Arial" w:hAnsi="Arial" w:cs="Arial"/>
                <w:sz w:val="20"/>
                <w:szCs w:val="20"/>
                <w:lang w:val="es-ES"/>
              </w:rPr>
              <w:t xml:space="preserve">Coloca  tu trabajo en una nueva página en tu calculadora (presiona </w:t>
            </w:r>
            <w:r w:rsidR="00B44DC9" w:rsidRPr="005E0E86">
              <w:rPr>
                <w:rFonts w:ascii="TINspireKeysCX" w:hAnsi="TINspireKeysCX" w:cs="Arial"/>
                <w:sz w:val="28"/>
                <w:szCs w:val="28"/>
                <w:lang w:val="es-ES"/>
              </w:rPr>
              <w:t>/</w:t>
            </w:r>
            <w:r w:rsidR="00AB7869" w:rsidRPr="005E0E86">
              <w:rPr>
                <w:rFonts w:ascii="TINspireKeysCX" w:hAnsi="TINspireKeysCX" w:cs="Arial"/>
                <w:sz w:val="28"/>
                <w:szCs w:val="28"/>
                <w:lang w:val="es-ES"/>
              </w:rPr>
              <w:t xml:space="preserve"> </w:t>
            </w:r>
            <w:proofErr w:type="gramStart"/>
            <w:r w:rsidR="00B44DC9" w:rsidRPr="005E0E86">
              <w:rPr>
                <w:rFonts w:ascii="TINspireKeysCX" w:hAnsi="TINspireKeysCX" w:cs="Arial"/>
                <w:sz w:val="28"/>
                <w:szCs w:val="28"/>
                <w:lang w:val="es-ES"/>
              </w:rPr>
              <w:t xml:space="preserve">I </w:t>
            </w:r>
            <w:r w:rsidR="00B44DC9" w:rsidRPr="005E0E86">
              <w:rPr>
                <w:rFonts w:ascii="Arial" w:hAnsi="Arial" w:cs="Arial"/>
                <w:sz w:val="20"/>
                <w:szCs w:val="20"/>
                <w:lang w:val="es-ES"/>
              </w:rPr>
              <w:t>)</w:t>
            </w:r>
            <w:proofErr w:type="gramEnd"/>
            <w:r w:rsidR="00B44DC9" w:rsidRPr="005E0E86">
              <w:rPr>
                <w:rFonts w:ascii="Arial" w:hAnsi="Arial" w:cs="Arial"/>
                <w:b/>
                <w:sz w:val="20"/>
                <w:szCs w:val="20"/>
                <w:lang w:val="es-ES"/>
              </w:rPr>
              <w:t xml:space="preserve"> </w:t>
            </w:r>
            <w:r>
              <w:rPr>
                <w:rFonts w:ascii="Arial" w:hAnsi="Arial" w:cs="Arial"/>
                <w:sz w:val="20"/>
                <w:szCs w:val="20"/>
                <w:lang w:val="es-ES"/>
              </w:rPr>
              <w:t>o en un papel, como prefieras.</w:t>
            </w:r>
            <w:r w:rsidRPr="005E0E86">
              <w:rPr>
                <w:rFonts w:ascii="Arial" w:hAnsi="Arial" w:cs="Arial"/>
                <w:b/>
                <w:sz w:val="20"/>
                <w:szCs w:val="20"/>
                <w:lang w:val="es-ES"/>
              </w:rPr>
              <w:t xml:space="preserve"> </w:t>
            </w:r>
            <w:r w:rsidR="00B44DC9" w:rsidRPr="005E0E86">
              <w:rPr>
                <w:rFonts w:ascii="Arial" w:hAnsi="Arial" w:cs="Arial"/>
                <w:b/>
                <w:sz w:val="20"/>
                <w:szCs w:val="20"/>
                <w:lang w:val="es-ES"/>
              </w:rPr>
              <w:br/>
            </w:r>
          </w:p>
        </w:tc>
      </w:tr>
      <w:tr w:rsidR="000A1301" w:rsidRPr="002F72BA" w:rsidTr="00ED1813">
        <w:tc>
          <w:tcPr>
            <w:tcW w:w="9528" w:type="dxa"/>
            <w:gridSpan w:val="2"/>
          </w:tcPr>
          <w:p w:rsidR="000A1301" w:rsidRDefault="00B44DC9" w:rsidP="00E03848">
            <w:pPr>
              <w:spacing w:line="320" w:lineRule="atLeast"/>
              <w:ind w:right="180"/>
              <w:rPr>
                <w:rFonts w:ascii="Arial" w:hAnsi="Arial" w:cs="Arial"/>
                <w:sz w:val="20"/>
                <w:szCs w:val="20"/>
              </w:rPr>
            </w:pPr>
            <w:r>
              <w:rPr>
                <w:rFonts w:ascii="Arial" w:hAnsi="Arial" w:cs="Arial"/>
                <w:b/>
                <w:sz w:val="20"/>
                <w:szCs w:val="20"/>
              </w:rPr>
              <w:t>Move to page 2.1</w:t>
            </w:r>
            <w:r w:rsidR="000A1301" w:rsidRPr="002F72BA">
              <w:rPr>
                <w:rFonts w:ascii="Arial" w:hAnsi="Arial" w:cs="Arial"/>
                <w:b/>
                <w:sz w:val="20"/>
                <w:szCs w:val="20"/>
              </w:rPr>
              <w:t>.</w:t>
            </w:r>
          </w:p>
          <w:p w:rsidR="000A1301" w:rsidRPr="002F72BA" w:rsidRDefault="000A1301" w:rsidP="00E03848">
            <w:pPr>
              <w:spacing w:line="320" w:lineRule="atLeast"/>
              <w:ind w:right="180"/>
              <w:rPr>
                <w:rFonts w:ascii="Arial" w:hAnsi="Arial" w:cs="Arial"/>
                <w:sz w:val="20"/>
                <w:szCs w:val="20"/>
              </w:rPr>
            </w:pPr>
          </w:p>
        </w:tc>
      </w:tr>
      <w:tr w:rsidR="00FB0517" w:rsidRPr="005E0E86" w:rsidTr="0053122D">
        <w:tc>
          <w:tcPr>
            <w:tcW w:w="9528" w:type="dxa"/>
            <w:gridSpan w:val="2"/>
          </w:tcPr>
          <w:p w:rsidR="00B44DC9" w:rsidRPr="005E0E86" w:rsidRDefault="00FC3E04" w:rsidP="0014381E">
            <w:pPr>
              <w:pStyle w:val="ListParagraph"/>
              <w:tabs>
                <w:tab w:val="center" w:pos="6192"/>
              </w:tabs>
              <w:spacing w:after="0" w:line="320" w:lineRule="atLeast"/>
              <w:ind w:left="360" w:right="180" w:hanging="360"/>
              <w:rPr>
                <w:rFonts w:ascii="Arial" w:hAnsi="Arial" w:cs="Arial"/>
                <w:sz w:val="20"/>
                <w:szCs w:val="20"/>
                <w:lang w:val="es-ES"/>
              </w:rPr>
            </w:pPr>
            <w:r w:rsidRPr="005E0E86">
              <w:rPr>
                <w:rFonts w:ascii="Arial" w:hAnsi="Arial" w:cs="Arial"/>
                <w:sz w:val="20"/>
                <w:szCs w:val="20"/>
                <w:lang w:val="es-ES"/>
              </w:rPr>
              <w:t>1</w:t>
            </w:r>
            <w:r w:rsidR="00B44DC9" w:rsidRPr="005E0E86">
              <w:rPr>
                <w:rFonts w:ascii="Arial" w:hAnsi="Arial" w:cs="Arial"/>
                <w:sz w:val="20"/>
                <w:szCs w:val="20"/>
                <w:lang w:val="es-ES"/>
              </w:rPr>
              <w:t>.</w:t>
            </w:r>
            <w:r w:rsidRPr="005E0E86">
              <w:rPr>
                <w:rFonts w:ascii="Arial" w:hAnsi="Arial" w:cs="Arial"/>
                <w:sz w:val="20"/>
                <w:szCs w:val="20"/>
                <w:lang w:val="es-ES"/>
              </w:rPr>
              <w:tab/>
            </w:r>
            <w:r w:rsidR="005E0E86" w:rsidRPr="005E0E86">
              <w:rPr>
                <w:rFonts w:ascii="Arial" w:hAnsi="Arial" w:cs="Arial"/>
                <w:sz w:val="20"/>
                <w:szCs w:val="20"/>
                <w:lang w:val="es-ES"/>
              </w:rPr>
              <w:t>Dadas las medidas de los ángulos (m</w:t>
            </w:r>
            <w:r w:rsidR="005E0E86" w:rsidRPr="005E0E86">
              <w:rPr>
                <w:rFonts w:ascii="Cambria Math" w:hAnsi="Cambria Math" w:cs="Cambria Math"/>
                <w:sz w:val="20"/>
                <w:szCs w:val="20"/>
                <w:lang w:val="es-ES"/>
              </w:rPr>
              <w:t>∠</w:t>
            </w:r>
            <w:r w:rsidR="005E0E86" w:rsidRPr="005E0E86">
              <w:rPr>
                <w:rFonts w:ascii="Arial" w:hAnsi="Arial" w:cs="Arial"/>
                <w:sz w:val="20"/>
                <w:szCs w:val="20"/>
                <w:lang w:val="es-ES"/>
              </w:rPr>
              <w:t xml:space="preserve">) DEC = 56° y </w:t>
            </w:r>
            <w:proofErr w:type="spellStart"/>
            <w:r w:rsidR="005E0E86" w:rsidRPr="005E0E86">
              <w:rPr>
                <w:rFonts w:ascii="Arial" w:hAnsi="Arial" w:cs="Arial"/>
                <w:sz w:val="20"/>
                <w:szCs w:val="20"/>
                <w:lang w:val="es-ES"/>
              </w:rPr>
              <w:t>DEB</w:t>
            </w:r>
            <w:proofErr w:type="spellEnd"/>
            <w:r w:rsidR="005E0E86" w:rsidRPr="005E0E86">
              <w:rPr>
                <w:rFonts w:ascii="Arial" w:hAnsi="Arial" w:cs="Arial"/>
                <w:sz w:val="20"/>
                <w:szCs w:val="20"/>
                <w:lang w:val="es-ES"/>
              </w:rPr>
              <w:t xml:space="preserve"> = 124°, encuentre </w:t>
            </w:r>
            <w:proofErr w:type="spellStart"/>
            <w:r w:rsidR="005E0E86" w:rsidRPr="005E0E86">
              <w:rPr>
                <w:rFonts w:ascii="Arial" w:hAnsi="Arial" w:cs="Arial"/>
                <w:sz w:val="20"/>
                <w:szCs w:val="20"/>
                <w:lang w:val="es-ES"/>
              </w:rPr>
              <w:t>m</w:t>
            </w:r>
            <w:r w:rsidR="005E0E86" w:rsidRPr="005E0E86">
              <w:rPr>
                <w:rFonts w:ascii="Cambria Math" w:hAnsi="Cambria Math" w:cs="Cambria Math"/>
                <w:sz w:val="20"/>
                <w:szCs w:val="20"/>
                <w:lang w:val="es-ES"/>
              </w:rPr>
              <w:t>∠</w:t>
            </w:r>
            <w:r w:rsidR="005E0E86" w:rsidRPr="005E0E86">
              <w:rPr>
                <w:rFonts w:ascii="Arial" w:hAnsi="Arial" w:cs="Arial"/>
                <w:sz w:val="20"/>
                <w:szCs w:val="20"/>
                <w:lang w:val="es-ES"/>
              </w:rPr>
              <w:t>AEB</w:t>
            </w:r>
            <w:proofErr w:type="spellEnd"/>
            <w:r w:rsidR="005E0E86" w:rsidRPr="005E0E86">
              <w:rPr>
                <w:rFonts w:ascii="Arial" w:hAnsi="Arial" w:cs="Arial"/>
                <w:sz w:val="20"/>
                <w:szCs w:val="20"/>
                <w:lang w:val="es-ES"/>
              </w:rPr>
              <w:t xml:space="preserve"> y </w:t>
            </w:r>
            <w:proofErr w:type="spellStart"/>
            <w:r w:rsidR="005E0E86" w:rsidRPr="005E0E86">
              <w:rPr>
                <w:rFonts w:ascii="Arial" w:hAnsi="Arial" w:cs="Arial"/>
                <w:sz w:val="20"/>
                <w:szCs w:val="20"/>
                <w:lang w:val="es-ES"/>
              </w:rPr>
              <w:t>m</w:t>
            </w:r>
            <w:r w:rsidR="005E0E86" w:rsidRPr="005E0E86">
              <w:rPr>
                <w:rFonts w:ascii="Cambria Math" w:hAnsi="Cambria Math" w:cs="Cambria Math"/>
                <w:sz w:val="20"/>
                <w:szCs w:val="20"/>
                <w:lang w:val="es-ES"/>
              </w:rPr>
              <w:t>∠</w:t>
            </w:r>
            <w:r w:rsidR="005E0E86" w:rsidRPr="005E0E86">
              <w:rPr>
                <w:rFonts w:ascii="Arial" w:hAnsi="Arial" w:cs="Arial"/>
                <w:sz w:val="20"/>
                <w:szCs w:val="20"/>
                <w:lang w:val="es-ES"/>
              </w:rPr>
              <w:t>AEC</w:t>
            </w:r>
            <w:proofErr w:type="spellEnd"/>
            <w:r w:rsidR="005E0E86" w:rsidRPr="005E0E86">
              <w:rPr>
                <w:rFonts w:ascii="Arial" w:hAnsi="Arial" w:cs="Arial"/>
                <w:sz w:val="20"/>
                <w:szCs w:val="20"/>
                <w:lang w:val="es-ES"/>
              </w:rPr>
              <w:t>.</w:t>
            </w:r>
          </w:p>
          <w:p w:rsidR="00FB0517" w:rsidRPr="005E0E86" w:rsidRDefault="00FB0517" w:rsidP="00E03848">
            <w:pPr>
              <w:spacing w:line="320" w:lineRule="atLeast"/>
              <w:ind w:right="180"/>
              <w:rPr>
                <w:rFonts w:ascii="Arial" w:hAnsi="Arial" w:cs="Arial"/>
                <w:sz w:val="20"/>
                <w:szCs w:val="20"/>
                <w:lang w:val="es-ES"/>
              </w:rPr>
            </w:pPr>
          </w:p>
          <w:p w:rsidR="00FC3E04" w:rsidRPr="005E0E86" w:rsidRDefault="00FC3E04" w:rsidP="00E03848">
            <w:pPr>
              <w:spacing w:line="320" w:lineRule="atLeast"/>
              <w:ind w:right="180"/>
              <w:rPr>
                <w:rFonts w:ascii="Arial" w:hAnsi="Arial" w:cs="Arial"/>
                <w:sz w:val="20"/>
                <w:szCs w:val="20"/>
                <w:lang w:val="es-ES"/>
              </w:rPr>
            </w:pPr>
          </w:p>
          <w:p w:rsidR="000E056B" w:rsidRPr="005E0E86" w:rsidRDefault="000E056B" w:rsidP="00E03848">
            <w:pPr>
              <w:spacing w:line="320" w:lineRule="atLeast"/>
              <w:ind w:right="180"/>
              <w:rPr>
                <w:rFonts w:ascii="Arial" w:hAnsi="Arial" w:cs="Arial"/>
                <w:sz w:val="20"/>
                <w:szCs w:val="20"/>
                <w:lang w:val="es-ES"/>
              </w:rPr>
            </w:pPr>
          </w:p>
        </w:tc>
      </w:tr>
      <w:tr w:rsidR="00FB0517" w:rsidRPr="005E0E86" w:rsidTr="0053122D">
        <w:tc>
          <w:tcPr>
            <w:tcW w:w="9528" w:type="dxa"/>
            <w:gridSpan w:val="2"/>
          </w:tcPr>
          <w:p w:rsidR="00FB0517" w:rsidRPr="005E0E86" w:rsidRDefault="00B44DC9" w:rsidP="00E03848">
            <w:pPr>
              <w:spacing w:line="320" w:lineRule="atLeast"/>
              <w:ind w:right="180"/>
              <w:rPr>
                <w:rFonts w:ascii="Arial" w:hAnsi="Arial" w:cs="Arial"/>
                <w:b/>
                <w:sz w:val="20"/>
                <w:szCs w:val="20"/>
                <w:lang w:val="es-ES"/>
              </w:rPr>
            </w:pPr>
            <w:proofErr w:type="spellStart"/>
            <w:r w:rsidRPr="005E0E86">
              <w:rPr>
                <w:rFonts w:ascii="Arial" w:hAnsi="Arial" w:cs="Arial"/>
                <w:b/>
                <w:sz w:val="20"/>
                <w:szCs w:val="20"/>
                <w:lang w:val="es-ES"/>
              </w:rPr>
              <w:t>Move</w:t>
            </w:r>
            <w:proofErr w:type="spellEnd"/>
            <w:r w:rsidRPr="005E0E86">
              <w:rPr>
                <w:rFonts w:ascii="Arial" w:hAnsi="Arial" w:cs="Arial"/>
                <w:b/>
                <w:sz w:val="20"/>
                <w:szCs w:val="20"/>
                <w:lang w:val="es-ES"/>
              </w:rPr>
              <w:t xml:space="preserve"> </w:t>
            </w:r>
            <w:proofErr w:type="spellStart"/>
            <w:r w:rsidRPr="005E0E86">
              <w:rPr>
                <w:rFonts w:ascii="Arial" w:hAnsi="Arial" w:cs="Arial"/>
                <w:b/>
                <w:sz w:val="20"/>
                <w:szCs w:val="20"/>
                <w:lang w:val="es-ES"/>
              </w:rPr>
              <w:t>to</w:t>
            </w:r>
            <w:proofErr w:type="spellEnd"/>
            <w:r w:rsidRPr="005E0E86">
              <w:rPr>
                <w:rFonts w:ascii="Arial" w:hAnsi="Arial" w:cs="Arial"/>
                <w:b/>
                <w:sz w:val="20"/>
                <w:szCs w:val="20"/>
                <w:lang w:val="es-ES"/>
              </w:rPr>
              <w:t xml:space="preserve"> page 3.1.</w:t>
            </w:r>
          </w:p>
          <w:p w:rsidR="00B44DC9" w:rsidRPr="005E0E86" w:rsidRDefault="00B44DC9" w:rsidP="00E03848">
            <w:pPr>
              <w:spacing w:line="320" w:lineRule="atLeast"/>
              <w:ind w:right="180"/>
              <w:rPr>
                <w:rFonts w:ascii="Arial" w:hAnsi="Arial" w:cs="Arial"/>
                <w:b/>
                <w:sz w:val="20"/>
                <w:szCs w:val="20"/>
                <w:lang w:val="es-ES"/>
              </w:rPr>
            </w:pPr>
          </w:p>
        </w:tc>
      </w:tr>
      <w:tr w:rsidR="00FB0517" w:rsidRPr="005E0E86" w:rsidTr="0053122D">
        <w:tc>
          <w:tcPr>
            <w:tcW w:w="9528" w:type="dxa"/>
            <w:gridSpan w:val="2"/>
          </w:tcPr>
          <w:p w:rsidR="00B44DC9" w:rsidRPr="005E0E86" w:rsidRDefault="00FC3E04" w:rsidP="0014381E">
            <w:pPr>
              <w:pStyle w:val="ListParagraph"/>
              <w:tabs>
                <w:tab w:val="center" w:pos="6192"/>
              </w:tabs>
              <w:spacing w:after="0" w:line="320" w:lineRule="atLeast"/>
              <w:ind w:left="360" w:right="180" w:hanging="360"/>
              <w:rPr>
                <w:rFonts w:ascii="Arial" w:hAnsi="Arial" w:cs="Arial"/>
                <w:sz w:val="20"/>
                <w:szCs w:val="20"/>
                <w:lang w:val="es-ES"/>
              </w:rPr>
            </w:pPr>
            <w:r w:rsidRPr="005E0E86">
              <w:rPr>
                <w:rFonts w:ascii="Arial" w:hAnsi="Arial" w:cs="Arial"/>
                <w:sz w:val="20"/>
                <w:szCs w:val="20"/>
                <w:lang w:val="es-ES"/>
              </w:rPr>
              <w:t>2.</w:t>
            </w:r>
            <w:r w:rsidRPr="005E0E86">
              <w:rPr>
                <w:rFonts w:ascii="Arial" w:hAnsi="Arial" w:cs="Arial"/>
                <w:sz w:val="20"/>
                <w:szCs w:val="20"/>
                <w:lang w:val="es-ES"/>
              </w:rPr>
              <w:tab/>
            </w:r>
            <w:r w:rsidR="005E0E86" w:rsidRPr="005E0E86">
              <w:rPr>
                <w:rFonts w:ascii="Arial" w:hAnsi="Arial" w:cs="Arial"/>
                <w:sz w:val="20"/>
                <w:szCs w:val="20"/>
                <w:lang w:val="es-ES"/>
              </w:rPr>
              <w:t xml:space="preserve">Dadas las medidas de los ángulos BAH y </w:t>
            </w:r>
            <w:proofErr w:type="spellStart"/>
            <w:r w:rsidR="005E0E86" w:rsidRPr="005E0E86">
              <w:rPr>
                <w:rFonts w:ascii="Arial" w:hAnsi="Arial" w:cs="Arial"/>
                <w:sz w:val="20"/>
                <w:szCs w:val="20"/>
                <w:lang w:val="es-ES"/>
              </w:rPr>
              <w:t>FAE</w:t>
            </w:r>
            <w:proofErr w:type="spellEnd"/>
            <w:r w:rsidR="005E0E86" w:rsidRPr="005E0E86">
              <w:rPr>
                <w:rFonts w:ascii="Arial" w:hAnsi="Arial" w:cs="Arial"/>
                <w:sz w:val="20"/>
                <w:szCs w:val="20"/>
                <w:lang w:val="es-ES"/>
              </w:rPr>
              <w:t xml:space="preserve">, determina </w:t>
            </w:r>
            <w:proofErr w:type="spellStart"/>
            <w:r w:rsidR="005E0E86" w:rsidRPr="005E0E86">
              <w:rPr>
                <w:rFonts w:ascii="Arial" w:hAnsi="Arial" w:cs="Arial"/>
                <w:sz w:val="20"/>
                <w:szCs w:val="20"/>
                <w:lang w:val="es-ES"/>
              </w:rPr>
              <w:t>m</w:t>
            </w:r>
            <w:r w:rsidR="005E0E86" w:rsidRPr="005E0E86">
              <w:rPr>
                <w:rFonts w:ascii="Cambria Math" w:hAnsi="Cambria Math" w:cs="Cambria Math"/>
                <w:sz w:val="20"/>
                <w:szCs w:val="20"/>
                <w:lang w:val="es-ES"/>
              </w:rPr>
              <w:t>∠</w:t>
            </w:r>
            <w:r w:rsidR="005E0E86" w:rsidRPr="005E0E86">
              <w:rPr>
                <w:rFonts w:ascii="Arial" w:hAnsi="Arial" w:cs="Arial"/>
                <w:sz w:val="20"/>
                <w:szCs w:val="20"/>
                <w:lang w:val="es-ES"/>
              </w:rPr>
              <w:t>HAF</w:t>
            </w:r>
            <w:proofErr w:type="spellEnd"/>
            <w:r w:rsidR="005E0E86" w:rsidRPr="005E0E86">
              <w:rPr>
                <w:rFonts w:ascii="Arial" w:hAnsi="Arial" w:cs="Arial"/>
                <w:sz w:val="20"/>
                <w:szCs w:val="20"/>
                <w:lang w:val="es-ES"/>
              </w:rPr>
              <w:t xml:space="preserve">, </w:t>
            </w:r>
            <w:proofErr w:type="spellStart"/>
            <w:r w:rsidR="005E0E86" w:rsidRPr="005E0E86">
              <w:rPr>
                <w:rFonts w:ascii="Arial" w:hAnsi="Arial" w:cs="Arial"/>
                <w:sz w:val="20"/>
                <w:szCs w:val="20"/>
                <w:lang w:val="es-ES"/>
              </w:rPr>
              <w:t>m</w:t>
            </w:r>
            <w:r w:rsidR="005E0E86" w:rsidRPr="005E0E86">
              <w:rPr>
                <w:rFonts w:ascii="Cambria Math" w:hAnsi="Cambria Math" w:cs="Cambria Math"/>
                <w:sz w:val="20"/>
                <w:szCs w:val="20"/>
                <w:lang w:val="es-ES"/>
              </w:rPr>
              <w:t>∠</w:t>
            </w:r>
            <w:r w:rsidR="005E0E86" w:rsidRPr="005E0E86">
              <w:rPr>
                <w:rFonts w:ascii="Arial" w:hAnsi="Arial" w:cs="Arial"/>
                <w:sz w:val="20"/>
                <w:szCs w:val="20"/>
                <w:lang w:val="es-ES"/>
              </w:rPr>
              <w:t>EAD</w:t>
            </w:r>
            <w:proofErr w:type="spellEnd"/>
            <w:r w:rsidR="005E0E86" w:rsidRPr="005E0E86">
              <w:rPr>
                <w:rFonts w:ascii="Arial" w:hAnsi="Arial" w:cs="Arial"/>
                <w:sz w:val="20"/>
                <w:szCs w:val="20"/>
                <w:lang w:val="es-ES"/>
              </w:rPr>
              <w:t xml:space="preserve">, </w:t>
            </w:r>
            <w:proofErr w:type="spellStart"/>
            <w:r w:rsidR="005E0E86" w:rsidRPr="005E0E86">
              <w:rPr>
                <w:rFonts w:ascii="Arial" w:hAnsi="Arial" w:cs="Arial"/>
                <w:sz w:val="20"/>
                <w:szCs w:val="20"/>
                <w:lang w:val="es-ES"/>
              </w:rPr>
              <w:t>m</w:t>
            </w:r>
            <w:r w:rsidR="005E0E86" w:rsidRPr="005E0E86">
              <w:rPr>
                <w:rFonts w:ascii="Cambria Math" w:hAnsi="Cambria Math" w:cs="Cambria Math"/>
                <w:sz w:val="20"/>
                <w:szCs w:val="20"/>
                <w:lang w:val="es-ES"/>
              </w:rPr>
              <w:t>∠</w:t>
            </w:r>
            <w:r w:rsidR="005E0E86" w:rsidRPr="005E0E86">
              <w:rPr>
                <w:rFonts w:ascii="Arial" w:hAnsi="Arial" w:cs="Arial"/>
                <w:sz w:val="20"/>
                <w:szCs w:val="20"/>
                <w:lang w:val="es-ES"/>
              </w:rPr>
              <w:t>DAC</w:t>
            </w:r>
            <w:proofErr w:type="spellEnd"/>
            <w:r w:rsidR="005E0E86" w:rsidRPr="005E0E86">
              <w:rPr>
                <w:rFonts w:ascii="Arial" w:hAnsi="Arial" w:cs="Arial"/>
                <w:sz w:val="20"/>
                <w:szCs w:val="20"/>
                <w:lang w:val="es-ES"/>
              </w:rPr>
              <w:t xml:space="preserve">, y </w:t>
            </w:r>
            <w:proofErr w:type="spellStart"/>
            <w:r w:rsidR="005E0E86" w:rsidRPr="005E0E86">
              <w:rPr>
                <w:rFonts w:ascii="Arial" w:hAnsi="Arial" w:cs="Arial"/>
                <w:sz w:val="20"/>
                <w:szCs w:val="20"/>
                <w:lang w:val="es-ES"/>
              </w:rPr>
              <w:t>m</w:t>
            </w:r>
            <w:r w:rsidR="005E0E86" w:rsidRPr="005E0E86">
              <w:rPr>
                <w:rFonts w:ascii="Cambria Math" w:hAnsi="Cambria Math" w:cs="Cambria Math"/>
                <w:sz w:val="20"/>
                <w:szCs w:val="20"/>
                <w:lang w:val="es-ES"/>
              </w:rPr>
              <w:t>∠</w:t>
            </w:r>
            <w:r w:rsidR="005E0E86" w:rsidRPr="005E0E86">
              <w:rPr>
                <w:rFonts w:ascii="Arial" w:hAnsi="Arial" w:cs="Arial"/>
                <w:sz w:val="20"/>
                <w:szCs w:val="20"/>
                <w:lang w:val="es-ES"/>
              </w:rPr>
              <w:t>CAB</w:t>
            </w:r>
            <w:proofErr w:type="spellEnd"/>
            <w:r w:rsidR="005E0E86" w:rsidRPr="005E0E86">
              <w:rPr>
                <w:rFonts w:ascii="Arial" w:hAnsi="Arial" w:cs="Arial"/>
                <w:sz w:val="20"/>
                <w:szCs w:val="20"/>
                <w:lang w:val="es-ES"/>
              </w:rPr>
              <w:t>.</w:t>
            </w:r>
          </w:p>
          <w:p w:rsidR="00FB0517" w:rsidRPr="005E0E86" w:rsidRDefault="00FB0517" w:rsidP="00E03848">
            <w:pPr>
              <w:spacing w:line="320" w:lineRule="atLeast"/>
              <w:ind w:right="180"/>
              <w:rPr>
                <w:rFonts w:ascii="Arial" w:hAnsi="Arial" w:cs="Arial"/>
                <w:sz w:val="20"/>
                <w:szCs w:val="20"/>
                <w:lang w:val="es-ES"/>
              </w:rPr>
            </w:pPr>
          </w:p>
          <w:p w:rsidR="000E056B" w:rsidRPr="005E0E86" w:rsidRDefault="000E056B" w:rsidP="00E03848">
            <w:pPr>
              <w:spacing w:line="320" w:lineRule="atLeast"/>
              <w:ind w:right="180"/>
              <w:rPr>
                <w:rFonts w:ascii="Arial" w:hAnsi="Arial" w:cs="Arial"/>
                <w:sz w:val="20"/>
                <w:szCs w:val="20"/>
                <w:lang w:val="es-ES"/>
              </w:rPr>
            </w:pPr>
          </w:p>
          <w:p w:rsidR="000E056B" w:rsidRPr="005E0E86" w:rsidRDefault="000E056B" w:rsidP="00E03848">
            <w:pPr>
              <w:spacing w:line="320" w:lineRule="atLeast"/>
              <w:ind w:right="180"/>
              <w:rPr>
                <w:rFonts w:ascii="Arial" w:hAnsi="Arial" w:cs="Arial"/>
                <w:sz w:val="20"/>
                <w:szCs w:val="20"/>
                <w:lang w:val="es-ES"/>
              </w:rPr>
            </w:pPr>
          </w:p>
        </w:tc>
      </w:tr>
      <w:tr w:rsidR="00B126D5" w:rsidRPr="002F72BA" w:rsidTr="000B3F5F">
        <w:tc>
          <w:tcPr>
            <w:tcW w:w="9528" w:type="dxa"/>
            <w:gridSpan w:val="2"/>
          </w:tcPr>
          <w:p w:rsidR="00B126D5" w:rsidRDefault="00B126D5" w:rsidP="000B3F5F">
            <w:pPr>
              <w:spacing w:line="320" w:lineRule="atLeast"/>
              <w:ind w:right="180"/>
              <w:rPr>
                <w:rFonts w:ascii="Arial" w:hAnsi="Arial" w:cs="Arial"/>
                <w:b/>
                <w:sz w:val="20"/>
                <w:szCs w:val="20"/>
              </w:rPr>
            </w:pPr>
            <w:bookmarkStart w:id="0" w:name="_GoBack"/>
            <w:bookmarkEnd w:id="0"/>
            <w:proofErr w:type="spellStart"/>
            <w:r w:rsidRPr="005E0E86">
              <w:rPr>
                <w:rFonts w:ascii="Arial" w:hAnsi="Arial" w:cs="Arial"/>
                <w:b/>
                <w:sz w:val="20"/>
                <w:szCs w:val="20"/>
                <w:lang w:val="es-ES"/>
              </w:rPr>
              <w:lastRenderedPageBreak/>
              <w:t>Move</w:t>
            </w:r>
            <w:proofErr w:type="spellEnd"/>
            <w:r w:rsidRPr="005E0E86">
              <w:rPr>
                <w:rFonts w:ascii="Arial" w:hAnsi="Arial" w:cs="Arial"/>
                <w:b/>
                <w:sz w:val="20"/>
                <w:szCs w:val="20"/>
                <w:lang w:val="es-ES"/>
              </w:rPr>
              <w:t xml:space="preserve"> </w:t>
            </w:r>
            <w:proofErr w:type="spellStart"/>
            <w:r w:rsidRPr="005E0E86">
              <w:rPr>
                <w:rFonts w:ascii="Arial" w:hAnsi="Arial" w:cs="Arial"/>
                <w:b/>
                <w:sz w:val="20"/>
                <w:szCs w:val="20"/>
                <w:lang w:val="es-ES"/>
              </w:rPr>
              <w:t>to</w:t>
            </w:r>
            <w:proofErr w:type="spellEnd"/>
            <w:r w:rsidRPr="005E0E86">
              <w:rPr>
                <w:rFonts w:ascii="Arial" w:hAnsi="Arial" w:cs="Arial"/>
                <w:b/>
                <w:sz w:val="20"/>
                <w:szCs w:val="20"/>
                <w:lang w:val="es-ES"/>
              </w:rPr>
              <w:t xml:space="preserve"> </w:t>
            </w:r>
            <w:proofErr w:type="spellStart"/>
            <w:r w:rsidRPr="005E0E86">
              <w:rPr>
                <w:rFonts w:ascii="Arial" w:hAnsi="Arial" w:cs="Arial"/>
                <w:b/>
                <w:sz w:val="20"/>
                <w:szCs w:val="20"/>
                <w:lang w:val="es-ES"/>
              </w:rPr>
              <w:t>pag</w:t>
            </w:r>
            <w:proofErr w:type="spellEnd"/>
            <w:r>
              <w:rPr>
                <w:rFonts w:ascii="Arial" w:hAnsi="Arial" w:cs="Arial"/>
                <w:b/>
                <w:sz w:val="20"/>
                <w:szCs w:val="20"/>
              </w:rPr>
              <w:t>e 4.1.</w:t>
            </w:r>
          </w:p>
          <w:p w:rsidR="00B126D5" w:rsidRPr="00B44DC9" w:rsidRDefault="00B126D5" w:rsidP="000B3F5F">
            <w:pPr>
              <w:spacing w:line="320" w:lineRule="atLeast"/>
              <w:ind w:right="180"/>
              <w:rPr>
                <w:rFonts w:ascii="Arial" w:hAnsi="Arial" w:cs="Arial"/>
                <w:b/>
                <w:sz w:val="20"/>
                <w:szCs w:val="20"/>
              </w:rPr>
            </w:pPr>
          </w:p>
        </w:tc>
      </w:tr>
      <w:tr w:rsidR="00B126D5" w:rsidRPr="005E0E86" w:rsidTr="000B3F5F">
        <w:tc>
          <w:tcPr>
            <w:tcW w:w="9528" w:type="dxa"/>
            <w:gridSpan w:val="2"/>
          </w:tcPr>
          <w:p w:rsidR="00B126D5" w:rsidRPr="005E0E86" w:rsidRDefault="00B126D5" w:rsidP="000B3F5F">
            <w:pPr>
              <w:pStyle w:val="ListParagraph"/>
              <w:tabs>
                <w:tab w:val="center" w:pos="6192"/>
              </w:tabs>
              <w:spacing w:after="0" w:line="320" w:lineRule="atLeast"/>
              <w:ind w:left="360" w:right="180" w:hanging="360"/>
              <w:rPr>
                <w:rFonts w:ascii="Arial" w:hAnsi="Arial" w:cs="Arial"/>
                <w:sz w:val="20"/>
                <w:szCs w:val="20"/>
                <w:lang w:val="es-ES"/>
              </w:rPr>
            </w:pPr>
            <w:r>
              <w:rPr>
                <w:rFonts w:ascii="Arial" w:hAnsi="Arial" w:cs="Arial"/>
                <w:sz w:val="20"/>
                <w:szCs w:val="20"/>
              </w:rPr>
              <w:t xml:space="preserve">3. </w:t>
            </w:r>
            <w:r>
              <w:rPr>
                <w:rFonts w:ascii="Arial" w:hAnsi="Arial" w:cs="Arial"/>
                <w:sz w:val="20"/>
                <w:szCs w:val="20"/>
              </w:rPr>
              <w:tab/>
            </w:r>
            <w:r w:rsidR="005E0E86" w:rsidRPr="005E0E86">
              <w:rPr>
                <w:rFonts w:ascii="Arial" w:hAnsi="Arial" w:cs="Arial"/>
                <w:sz w:val="20"/>
                <w:szCs w:val="20"/>
                <w:lang w:val="es-ES"/>
              </w:rPr>
              <w:tab/>
              <w:t xml:space="preserve">Dadas las medidas de los ángulos </w:t>
            </w:r>
            <w:proofErr w:type="spellStart"/>
            <w:r w:rsidR="005E0E86" w:rsidRPr="005E0E86">
              <w:rPr>
                <w:rFonts w:ascii="Arial" w:hAnsi="Arial" w:cs="Arial"/>
                <w:sz w:val="20"/>
                <w:szCs w:val="20"/>
                <w:lang w:val="es-ES"/>
              </w:rPr>
              <w:t>EGF</w:t>
            </w:r>
            <w:proofErr w:type="spellEnd"/>
            <w:r w:rsidR="005E0E86" w:rsidRPr="005E0E86">
              <w:rPr>
                <w:rFonts w:ascii="Arial" w:hAnsi="Arial" w:cs="Arial"/>
                <w:sz w:val="20"/>
                <w:szCs w:val="20"/>
                <w:lang w:val="es-ES"/>
              </w:rPr>
              <w:t xml:space="preserve"> y </w:t>
            </w:r>
            <w:proofErr w:type="spellStart"/>
            <w:r w:rsidR="005E0E86" w:rsidRPr="005E0E86">
              <w:rPr>
                <w:rFonts w:ascii="Arial" w:hAnsi="Arial" w:cs="Arial"/>
                <w:sz w:val="20"/>
                <w:szCs w:val="20"/>
                <w:lang w:val="es-ES"/>
              </w:rPr>
              <w:t>DGC</w:t>
            </w:r>
            <w:proofErr w:type="spellEnd"/>
            <w:r w:rsidR="005E0E86" w:rsidRPr="005E0E86">
              <w:rPr>
                <w:rFonts w:ascii="Arial" w:hAnsi="Arial" w:cs="Arial"/>
                <w:sz w:val="20"/>
                <w:szCs w:val="20"/>
                <w:lang w:val="es-ES"/>
              </w:rPr>
              <w:t xml:space="preserve">, determina las medidas de </w:t>
            </w:r>
            <w:proofErr w:type="spellStart"/>
            <w:r w:rsidR="005E0E86" w:rsidRPr="005E0E86">
              <w:rPr>
                <w:rFonts w:ascii="Arial" w:hAnsi="Arial" w:cs="Arial"/>
                <w:sz w:val="20"/>
                <w:szCs w:val="20"/>
                <w:lang w:val="es-ES"/>
              </w:rPr>
              <w:t>EGC</w:t>
            </w:r>
            <w:proofErr w:type="spellEnd"/>
            <w:r w:rsidR="005E0E86" w:rsidRPr="005E0E86">
              <w:rPr>
                <w:rFonts w:ascii="Arial" w:hAnsi="Arial" w:cs="Arial"/>
                <w:sz w:val="20"/>
                <w:szCs w:val="20"/>
                <w:lang w:val="es-ES"/>
              </w:rPr>
              <w:t xml:space="preserve">, </w:t>
            </w:r>
            <w:proofErr w:type="spellStart"/>
            <w:r w:rsidR="005E0E86" w:rsidRPr="005E0E86">
              <w:rPr>
                <w:rFonts w:ascii="Arial" w:hAnsi="Arial" w:cs="Arial"/>
                <w:sz w:val="20"/>
                <w:szCs w:val="20"/>
                <w:lang w:val="es-ES"/>
              </w:rPr>
              <w:t>EGD</w:t>
            </w:r>
            <w:proofErr w:type="spellEnd"/>
            <w:r w:rsidR="005E0E86" w:rsidRPr="005E0E86">
              <w:rPr>
                <w:rFonts w:ascii="Arial" w:hAnsi="Arial" w:cs="Arial"/>
                <w:sz w:val="20"/>
                <w:szCs w:val="20"/>
                <w:lang w:val="es-ES"/>
              </w:rPr>
              <w:t xml:space="preserve">, </w:t>
            </w:r>
            <w:proofErr w:type="spellStart"/>
            <w:r w:rsidR="005E0E86" w:rsidRPr="005E0E86">
              <w:rPr>
                <w:rFonts w:ascii="Arial" w:hAnsi="Arial" w:cs="Arial"/>
                <w:sz w:val="20"/>
                <w:szCs w:val="20"/>
                <w:lang w:val="es-ES"/>
              </w:rPr>
              <w:t>CGB</w:t>
            </w:r>
            <w:proofErr w:type="spellEnd"/>
            <w:r w:rsidR="005E0E86" w:rsidRPr="005E0E86">
              <w:rPr>
                <w:rFonts w:ascii="Arial" w:hAnsi="Arial" w:cs="Arial"/>
                <w:sz w:val="20"/>
                <w:szCs w:val="20"/>
                <w:lang w:val="es-ES"/>
              </w:rPr>
              <w:t xml:space="preserve">, </w:t>
            </w:r>
            <w:proofErr w:type="spellStart"/>
            <w:r w:rsidR="005E0E86" w:rsidRPr="005E0E86">
              <w:rPr>
                <w:rFonts w:ascii="Arial" w:hAnsi="Arial" w:cs="Arial"/>
                <w:sz w:val="20"/>
                <w:szCs w:val="20"/>
                <w:lang w:val="es-ES"/>
              </w:rPr>
              <w:t>BGA</w:t>
            </w:r>
            <w:proofErr w:type="spellEnd"/>
            <w:r w:rsidR="005E0E86" w:rsidRPr="005E0E86">
              <w:rPr>
                <w:rFonts w:ascii="Arial" w:hAnsi="Arial" w:cs="Arial"/>
                <w:sz w:val="20"/>
                <w:szCs w:val="20"/>
                <w:lang w:val="es-ES"/>
              </w:rPr>
              <w:t xml:space="preserve">, </w:t>
            </w:r>
            <w:proofErr w:type="spellStart"/>
            <w:r w:rsidR="005E0E86" w:rsidRPr="005E0E86">
              <w:rPr>
                <w:rFonts w:ascii="Arial" w:hAnsi="Arial" w:cs="Arial"/>
                <w:sz w:val="20"/>
                <w:szCs w:val="20"/>
                <w:lang w:val="es-ES"/>
              </w:rPr>
              <w:t>AGF</w:t>
            </w:r>
            <w:proofErr w:type="spellEnd"/>
            <w:r w:rsidR="005E0E86" w:rsidRPr="005E0E86">
              <w:rPr>
                <w:rFonts w:ascii="Arial" w:hAnsi="Arial" w:cs="Arial"/>
                <w:sz w:val="20"/>
                <w:szCs w:val="20"/>
                <w:lang w:val="es-ES"/>
              </w:rPr>
              <w:t xml:space="preserve"> y </w:t>
            </w:r>
            <w:proofErr w:type="spellStart"/>
            <w:r w:rsidR="005E0E86" w:rsidRPr="005E0E86">
              <w:rPr>
                <w:rFonts w:ascii="Arial" w:hAnsi="Arial" w:cs="Arial"/>
                <w:sz w:val="20"/>
                <w:szCs w:val="20"/>
                <w:lang w:val="es-ES"/>
              </w:rPr>
              <w:t>AGD</w:t>
            </w:r>
            <w:proofErr w:type="spellEnd"/>
          </w:p>
          <w:p w:rsidR="00B126D5" w:rsidRPr="005E0E86" w:rsidRDefault="00B126D5" w:rsidP="000B3F5F">
            <w:pPr>
              <w:spacing w:line="320" w:lineRule="atLeast"/>
              <w:ind w:right="180"/>
              <w:rPr>
                <w:rFonts w:ascii="Arial" w:hAnsi="Arial" w:cs="Arial"/>
                <w:sz w:val="20"/>
                <w:szCs w:val="20"/>
                <w:lang w:val="es-ES"/>
              </w:rPr>
            </w:pPr>
          </w:p>
        </w:tc>
      </w:tr>
      <w:tr w:rsidR="000A1301" w:rsidRPr="002F72BA" w:rsidTr="00ED1813">
        <w:tc>
          <w:tcPr>
            <w:tcW w:w="9528" w:type="dxa"/>
            <w:gridSpan w:val="2"/>
          </w:tcPr>
          <w:p w:rsidR="000A1301" w:rsidRDefault="00B44DC9" w:rsidP="00E03848">
            <w:pPr>
              <w:spacing w:line="320" w:lineRule="atLeast"/>
              <w:ind w:right="180"/>
              <w:rPr>
                <w:rFonts w:ascii="Arial" w:hAnsi="Arial" w:cs="Arial"/>
                <w:b/>
                <w:sz w:val="20"/>
                <w:szCs w:val="20"/>
              </w:rPr>
            </w:pPr>
            <w:r>
              <w:rPr>
                <w:rFonts w:ascii="Arial" w:hAnsi="Arial" w:cs="Arial"/>
                <w:b/>
                <w:sz w:val="20"/>
                <w:szCs w:val="20"/>
              </w:rPr>
              <w:t>Move to pages 4.2 through 4.9.</w:t>
            </w:r>
          </w:p>
          <w:p w:rsidR="00B44DC9" w:rsidRPr="00B44DC9" w:rsidRDefault="00B44DC9" w:rsidP="00E03848">
            <w:pPr>
              <w:spacing w:line="320" w:lineRule="atLeast"/>
              <w:ind w:right="180"/>
              <w:rPr>
                <w:rFonts w:ascii="Arial" w:hAnsi="Arial" w:cs="Arial"/>
                <w:b/>
                <w:sz w:val="20"/>
                <w:szCs w:val="20"/>
              </w:rPr>
            </w:pPr>
          </w:p>
        </w:tc>
      </w:tr>
      <w:tr w:rsidR="00FB0517" w:rsidRPr="005E0E86" w:rsidTr="0053122D">
        <w:tc>
          <w:tcPr>
            <w:tcW w:w="9528" w:type="dxa"/>
            <w:gridSpan w:val="2"/>
          </w:tcPr>
          <w:p w:rsidR="00B44DC9" w:rsidRPr="005E0E86" w:rsidRDefault="00B126D5" w:rsidP="0014381E">
            <w:pPr>
              <w:pStyle w:val="ListParagraph"/>
              <w:tabs>
                <w:tab w:val="center" w:pos="6192"/>
              </w:tabs>
              <w:spacing w:after="0" w:line="320" w:lineRule="atLeast"/>
              <w:ind w:left="360" w:right="180" w:hanging="360"/>
              <w:rPr>
                <w:rFonts w:ascii="Arial" w:hAnsi="Arial" w:cs="Arial"/>
                <w:sz w:val="20"/>
                <w:szCs w:val="20"/>
                <w:lang w:val="es-ES"/>
              </w:rPr>
            </w:pPr>
            <w:r>
              <w:rPr>
                <w:rFonts w:ascii="Arial" w:hAnsi="Arial" w:cs="Arial"/>
                <w:sz w:val="20"/>
                <w:szCs w:val="20"/>
              </w:rPr>
              <w:t>4</w:t>
            </w:r>
            <w:r w:rsidR="00B44DC9">
              <w:rPr>
                <w:rFonts w:ascii="Arial" w:hAnsi="Arial" w:cs="Arial"/>
                <w:sz w:val="20"/>
                <w:szCs w:val="20"/>
              </w:rPr>
              <w:t xml:space="preserve">. </w:t>
            </w:r>
            <w:r w:rsidR="005B4D29">
              <w:rPr>
                <w:rFonts w:ascii="Arial" w:hAnsi="Arial" w:cs="Arial"/>
                <w:sz w:val="20"/>
                <w:szCs w:val="20"/>
              </w:rPr>
              <w:tab/>
            </w:r>
            <w:r w:rsidR="005E0E86" w:rsidRPr="005E0E86">
              <w:rPr>
                <w:rFonts w:ascii="Arial" w:hAnsi="Arial" w:cs="Arial"/>
                <w:sz w:val="20"/>
                <w:szCs w:val="20"/>
                <w:lang w:val="es-ES"/>
              </w:rPr>
              <w:t>En cada página, teclee sus medidas en el espacio q</w:t>
            </w:r>
            <w:r w:rsidR="005E0E86">
              <w:rPr>
                <w:rFonts w:ascii="Arial" w:hAnsi="Arial" w:cs="Arial"/>
                <w:sz w:val="20"/>
                <w:szCs w:val="20"/>
                <w:lang w:val="es-ES"/>
              </w:rPr>
              <w:t>ue está debajo de cada pregunta</w:t>
            </w:r>
            <w:r w:rsidR="00B44DC9" w:rsidRPr="005E0E86">
              <w:rPr>
                <w:rFonts w:ascii="Arial" w:hAnsi="Arial" w:cs="Arial"/>
                <w:sz w:val="20"/>
                <w:szCs w:val="20"/>
                <w:lang w:val="es-ES"/>
              </w:rPr>
              <w:t>.</w:t>
            </w:r>
          </w:p>
          <w:p w:rsidR="00F237A9" w:rsidRPr="005E0E86" w:rsidRDefault="00F237A9" w:rsidP="00E03848">
            <w:pPr>
              <w:spacing w:line="320" w:lineRule="atLeast"/>
              <w:ind w:right="180"/>
              <w:rPr>
                <w:rFonts w:ascii="Arial" w:hAnsi="Arial" w:cs="Arial"/>
                <w:sz w:val="20"/>
                <w:szCs w:val="20"/>
                <w:lang w:val="es-ES"/>
              </w:rPr>
            </w:pPr>
          </w:p>
        </w:tc>
      </w:tr>
      <w:tr w:rsidR="00FB0517" w:rsidRPr="002F72BA" w:rsidTr="0053122D">
        <w:tc>
          <w:tcPr>
            <w:tcW w:w="9528" w:type="dxa"/>
            <w:gridSpan w:val="2"/>
          </w:tcPr>
          <w:p w:rsidR="00FB0517" w:rsidRDefault="0091013B" w:rsidP="00E03848">
            <w:pPr>
              <w:spacing w:line="320" w:lineRule="atLeast"/>
              <w:ind w:right="180"/>
              <w:rPr>
                <w:rFonts w:ascii="Arial" w:hAnsi="Arial" w:cs="Arial"/>
                <w:b/>
                <w:sz w:val="20"/>
                <w:szCs w:val="20"/>
              </w:rPr>
            </w:pPr>
            <w:r>
              <w:rPr>
                <w:rFonts w:ascii="Arial" w:hAnsi="Arial" w:cs="Arial"/>
                <w:b/>
                <w:sz w:val="20"/>
                <w:szCs w:val="20"/>
              </w:rPr>
              <w:t>Move to page 5.1.</w:t>
            </w:r>
          </w:p>
          <w:p w:rsidR="0091013B" w:rsidRPr="0091013B" w:rsidRDefault="0091013B" w:rsidP="00E03848">
            <w:pPr>
              <w:spacing w:line="320" w:lineRule="atLeast"/>
              <w:ind w:right="180"/>
              <w:rPr>
                <w:rFonts w:ascii="Arial" w:hAnsi="Arial" w:cs="Arial"/>
                <w:b/>
                <w:sz w:val="20"/>
                <w:szCs w:val="20"/>
              </w:rPr>
            </w:pPr>
          </w:p>
        </w:tc>
      </w:tr>
      <w:tr w:rsidR="00FB0517" w:rsidRPr="005E0E86" w:rsidTr="0053122D">
        <w:tc>
          <w:tcPr>
            <w:tcW w:w="9528" w:type="dxa"/>
            <w:gridSpan w:val="2"/>
          </w:tcPr>
          <w:p w:rsidR="00620D70" w:rsidRPr="005E0E86" w:rsidRDefault="00B126D5" w:rsidP="0014381E">
            <w:pPr>
              <w:pStyle w:val="ListParagraph"/>
              <w:tabs>
                <w:tab w:val="center" w:pos="6192"/>
              </w:tabs>
              <w:spacing w:after="0" w:line="320" w:lineRule="atLeast"/>
              <w:ind w:left="360" w:right="180" w:hanging="360"/>
              <w:rPr>
                <w:rFonts w:ascii="Arial" w:hAnsi="Arial" w:cs="Arial"/>
                <w:sz w:val="20"/>
                <w:szCs w:val="20"/>
                <w:lang w:val="es-ES"/>
              </w:rPr>
            </w:pPr>
            <w:r>
              <w:rPr>
                <w:rFonts w:ascii="Arial" w:hAnsi="Arial" w:cs="Arial"/>
                <w:sz w:val="20"/>
                <w:szCs w:val="20"/>
              </w:rPr>
              <w:t>5</w:t>
            </w:r>
            <w:r w:rsidR="00620D70">
              <w:rPr>
                <w:rFonts w:ascii="Arial" w:hAnsi="Arial" w:cs="Arial"/>
                <w:sz w:val="20"/>
                <w:szCs w:val="20"/>
              </w:rPr>
              <w:t xml:space="preserve">. </w:t>
            </w:r>
            <w:r w:rsidR="00FB52DC">
              <w:rPr>
                <w:rFonts w:ascii="Arial" w:hAnsi="Arial" w:cs="Arial"/>
                <w:sz w:val="20"/>
                <w:szCs w:val="20"/>
              </w:rPr>
              <w:tab/>
            </w:r>
            <w:r w:rsidR="005E0E86" w:rsidRPr="005E0E86">
              <w:rPr>
                <w:rFonts w:ascii="Arial" w:hAnsi="Arial" w:cs="Arial"/>
                <w:sz w:val="20"/>
                <w:szCs w:val="20"/>
                <w:lang w:val="es-ES"/>
              </w:rPr>
              <w:t>Dados tres ángulos, encuentra las medidas de la mayor cantidad de ángulos posibles, utilizando las propiedades de los ángulos. No olvides explicar qué propiedad(es) utilizaste para llegar a cada conclusión.</w:t>
            </w:r>
          </w:p>
          <w:p w:rsidR="000E056B" w:rsidRPr="005E0E86" w:rsidRDefault="000E056B" w:rsidP="00E03848">
            <w:pPr>
              <w:spacing w:line="320" w:lineRule="atLeast"/>
              <w:ind w:right="180"/>
              <w:rPr>
                <w:rFonts w:ascii="Arial" w:hAnsi="Arial" w:cs="Arial"/>
                <w:sz w:val="20"/>
                <w:szCs w:val="20"/>
                <w:lang w:val="es-ES"/>
              </w:rPr>
            </w:pPr>
          </w:p>
        </w:tc>
      </w:tr>
      <w:tr w:rsidR="000A1301" w:rsidRPr="002F72BA" w:rsidTr="00ED1813">
        <w:tc>
          <w:tcPr>
            <w:tcW w:w="9528" w:type="dxa"/>
            <w:gridSpan w:val="2"/>
          </w:tcPr>
          <w:p w:rsidR="000A1301" w:rsidRDefault="00153DEA" w:rsidP="00E03848">
            <w:pPr>
              <w:spacing w:line="320" w:lineRule="atLeast"/>
              <w:ind w:right="180"/>
              <w:rPr>
                <w:rFonts w:ascii="Arial" w:hAnsi="Arial" w:cs="Arial"/>
                <w:b/>
                <w:sz w:val="20"/>
                <w:szCs w:val="20"/>
              </w:rPr>
            </w:pPr>
            <w:r>
              <w:rPr>
                <w:rFonts w:ascii="Arial" w:hAnsi="Arial" w:cs="Arial"/>
                <w:b/>
                <w:sz w:val="20"/>
                <w:szCs w:val="20"/>
              </w:rPr>
              <w:t>Page 6.1</w:t>
            </w:r>
            <w:r w:rsidR="00620D70">
              <w:rPr>
                <w:rFonts w:ascii="Arial" w:hAnsi="Arial" w:cs="Arial"/>
                <w:b/>
                <w:sz w:val="20"/>
                <w:szCs w:val="20"/>
              </w:rPr>
              <w:t>. (Optional)</w:t>
            </w:r>
          </w:p>
          <w:p w:rsidR="00620D70" w:rsidRPr="00620D70" w:rsidRDefault="00620D70" w:rsidP="00E03848">
            <w:pPr>
              <w:spacing w:line="320" w:lineRule="atLeast"/>
              <w:ind w:right="180"/>
              <w:rPr>
                <w:rFonts w:ascii="Arial" w:hAnsi="Arial" w:cs="Arial"/>
                <w:b/>
                <w:sz w:val="20"/>
                <w:szCs w:val="20"/>
              </w:rPr>
            </w:pPr>
          </w:p>
        </w:tc>
      </w:tr>
      <w:tr w:rsidR="00FB0517" w:rsidRPr="005E0E86" w:rsidTr="0053122D">
        <w:tc>
          <w:tcPr>
            <w:tcW w:w="9528" w:type="dxa"/>
            <w:gridSpan w:val="2"/>
          </w:tcPr>
          <w:p w:rsidR="00F9167F" w:rsidRDefault="00B126D5" w:rsidP="0014381E">
            <w:pPr>
              <w:pStyle w:val="ListParagraph"/>
              <w:tabs>
                <w:tab w:val="center" w:pos="6192"/>
              </w:tabs>
              <w:spacing w:after="0" w:line="320" w:lineRule="atLeast"/>
              <w:ind w:left="360" w:right="180" w:hanging="360"/>
              <w:rPr>
                <w:rFonts w:ascii="Arial" w:hAnsi="Arial" w:cs="Arial"/>
                <w:sz w:val="20"/>
                <w:szCs w:val="20"/>
                <w:lang w:val="es-ES"/>
              </w:rPr>
            </w:pPr>
            <w:r>
              <w:rPr>
                <w:rFonts w:ascii="Arial" w:hAnsi="Arial" w:cs="Arial"/>
                <w:sz w:val="20"/>
                <w:szCs w:val="20"/>
              </w:rPr>
              <w:t>6</w:t>
            </w:r>
            <w:r w:rsidR="00F9167F">
              <w:rPr>
                <w:rFonts w:ascii="Arial" w:hAnsi="Arial" w:cs="Arial"/>
                <w:sz w:val="20"/>
                <w:szCs w:val="20"/>
              </w:rPr>
              <w:t xml:space="preserve">. </w:t>
            </w:r>
            <w:r w:rsidR="00A24777">
              <w:rPr>
                <w:rFonts w:ascii="Arial" w:hAnsi="Arial" w:cs="Arial"/>
                <w:sz w:val="20"/>
                <w:szCs w:val="20"/>
              </w:rPr>
              <w:tab/>
            </w:r>
            <w:r w:rsidR="005E0E86" w:rsidRPr="005E0E86">
              <w:rPr>
                <w:rFonts w:ascii="Arial" w:hAnsi="Arial" w:cs="Arial"/>
                <w:sz w:val="20"/>
                <w:szCs w:val="20"/>
                <w:lang w:val="es-ES"/>
              </w:rPr>
              <w:t>Espera las instrucciones de tu profesor para continuar.</w:t>
            </w:r>
          </w:p>
          <w:p w:rsidR="005E0E86" w:rsidRDefault="005E0E86" w:rsidP="0014381E">
            <w:pPr>
              <w:pStyle w:val="ListParagraph"/>
              <w:tabs>
                <w:tab w:val="center" w:pos="6192"/>
              </w:tabs>
              <w:spacing w:after="0" w:line="320" w:lineRule="atLeast"/>
              <w:ind w:left="360" w:right="180" w:hanging="360"/>
              <w:rPr>
                <w:rFonts w:ascii="Arial" w:hAnsi="Arial" w:cs="Arial"/>
                <w:sz w:val="20"/>
                <w:szCs w:val="20"/>
                <w:lang w:val="es-ES"/>
              </w:rPr>
            </w:pPr>
          </w:p>
          <w:p w:rsidR="005E0E86" w:rsidRPr="005E0E86" w:rsidRDefault="005E0E86" w:rsidP="005E0E86">
            <w:pPr>
              <w:pStyle w:val="ListParagraph"/>
              <w:tabs>
                <w:tab w:val="center" w:pos="6192"/>
              </w:tabs>
              <w:spacing w:after="0" w:line="320" w:lineRule="atLeast"/>
              <w:ind w:left="360" w:right="180" w:hanging="360"/>
              <w:jc w:val="center"/>
              <w:rPr>
                <w:rFonts w:ascii="Arial" w:hAnsi="Arial" w:cs="Arial"/>
                <w:sz w:val="20"/>
                <w:szCs w:val="20"/>
                <w:lang w:val="es-ES"/>
              </w:rPr>
            </w:pPr>
            <w:r>
              <w:rPr>
                <w:rFonts w:ascii="Arial" w:hAnsi="Arial" w:cs="Arial"/>
                <w:sz w:val="20"/>
                <w:szCs w:val="20"/>
                <w:lang w:val="es-ES"/>
              </w:rPr>
              <w:t>***</w:t>
            </w:r>
          </w:p>
          <w:p w:rsidR="00FB0517" w:rsidRPr="005E0E86" w:rsidRDefault="00FB0517" w:rsidP="00E03848">
            <w:pPr>
              <w:spacing w:line="320" w:lineRule="atLeast"/>
              <w:ind w:right="180"/>
              <w:rPr>
                <w:rFonts w:ascii="Arial" w:hAnsi="Arial" w:cs="Arial"/>
                <w:sz w:val="20"/>
                <w:szCs w:val="20"/>
                <w:lang w:val="es-ES"/>
              </w:rPr>
            </w:pPr>
          </w:p>
        </w:tc>
      </w:tr>
    </w:tbl>
    <w:p w:rsidR="008E6F0B" w:rsidRPr="005E0E86" w:rsidRDefault="008E6F0B" w:rsidP="00E03848">
      <w:pPr>
        <w:ind w:right="180"/>
        <w:rPr>
          <w:lang w:val="es-ES"/>
        </w:rPr>
      </w:pPr>
    </w:p>
    <w:sectPr w:rsidR="008E6F0B" w:rsidRPr="005E0E86" w:rsidSect="004B56E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B0B" w:rsidRDefault="009B1B0B">
      <w:r>
        <w:separator/>
      </w:r>
    </w:p>
  </w:endnote>
  <w:endnote w:type="continuationSeparator" w:id="0">
    <w:p w:rsidR="009B1B0B" w:rsidRDefault="009B1B0B">
      <w:r>
        <w:continuationSeparator/>
      </w:r>
    </w:p>
  </w:endnote>
  <w:endnote w:type="continuationNotice" w:id="1">
    <w:p w:rsidR="009B1B0B" w:rsidRDefault="009B1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NspireKeysCX">
    <w:altName w:val="TINspireKeysCX"/>
    <w:panose1 w:val="02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5AC" w:rsidRPr="00974CB0" w:rsidRDefault="00EB25AC" w:rsidP="004B56E3">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Pr>
        <w:rFonts w:ascii="Arial" w:hAnsi="Arial" w:cs="Arial"/>
        <w:b/>
        <w:smallCaps/>
        <w:sz w:val="16"/>
        <w:szCs w:val="16"/>
      </w:rPr>
      <w:t>1</w:t>
    </w:r>
    <w:r w:rsidR="000D6DD9">
      <w:rPr>
        <w:rFonts w:ascii="Arial" w:hAnsi="Arial" w:cs="Arial"/>
        <w:b/>
        <w:smallCaps/>
        <w:sz w:val="16"/>
        <w:szCs w:val="16"/>
      </w:rPr>
      <w:t>1</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C2580A">
      <w:rPr>
        <w:rStyle w:val="PageNumber"/>
        <w:rFonts w:ascii="Arial" w:hAnsi="Arial" w:cs="Arial"/>
        <w:b/>
        <w:noProof/>
        <w:sz w:val="18"/>
        <w:szCs w:val="18"/>
      </w:rPr>
      <w:t>1</w:t>
    </w:r>
    <w:r w:rsidRPr="004B56E3">
      <w:rPr>
        <w:rStyle w:val="PageNumber"/>
        <w:rFonts w:ascii="Arial" w:hAnsi="Arial" w:cs="Arial"/>
        <w:b/>
        <w:sz w:val="18"/>
        <w:szCs w:val="18"/>
      </w:rPr>
      <w:fldChar w:fldCharType="end"/>
    </w:r>
    <w:r>
      <w:rPr>
        <w:rStyle w:val="PageNumber"/>
      </w:rPr>
      <w:tab/>
    </w:r>
    <w:r w:rsidRPr="008279ED">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B0B" w:rsidRDefault="009B1B0B">
      <w:r>
        <w:separator/>
      </w:r>
    </w:p>
  </w:footnote>
  <w:footnote w:type="continuationSeparator" w:id="0">
    <w:p w:rsidR="009B1B0B" w:rsidRDefault="009B1B0B">
      <w:r>
        <w:continuationSeparator/>
      </w:r>
    </w:p>
  </w:footnote>
  <w:footnote w:type="continuationNotice" w:id="1">
    <w:p w:rsidR="009B1B0B" w:rsidRDefault="009B1B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5AC" w:rsidRDefault="005E0E86" w:rsidP="00994C6A">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Pr>
        <w:rFonts w:ascii="Arial Black" w:hAnsi="Arial Black"/>
        <w:noProof/>
        <w:position w:val="-12"/>
        <w:sz w:val="32"/>
        <w:szCs w:val="32"/>
        <w:lang w:val="es-ES" w:eastAsia="es-ES"/>
      </w:rPr>
      <w:drawing>
        <wp:inline distT="0" distB="0" distL="0" distR="0">
          <wp:extent cx="304800" cy="285750"/>
          <wp:effectExtent l="0" t="0" r="0" b="0"/>
          <wp:docPr id="2" name="Picture 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EB25AC">
      <w:rPr>
        <w:rFonts w:ascii="Arial Black" w:hAnsi="Arial Black"/>
        <w:position w:val="-12"/>
        <w:sz w:val="32"/>
        <w:szCs w:val="32"/>
      </w:rPr>
      <w:t xml:space="preserve"> </w:t>
    </w:r>
    <w:r w:rsidR="00EB25AC">
      <w:rPr>
        <w:rFonts w:ascii="Arial Black" w:hAnsi="Arial Black"/>
        <w:position w:val="-12"/>
        <w:sz w:val="32"/>
        <w:szCs w:val="32"/>
      </w:rPr>
      <w:tab/>
    </w:r>
    <w:r w:rsidR="008043F1">
      <w:rPr>
        <w:rFonts w:ascii="Arial" w:hAnsi="Arial" w:cs="Arial"/>
        <w:b/>
        <w:sz w:val="28"/>
        <w:szCs w:val="28"/>
      </w:rPr>
      <w:t>Angles for a Solution</w:t>
    </w:r>
    <w:r w:rsidR="00EB25AC">
      <w:rPr>
        <w:rFonts w:ascii="Arial" w:hAnsi="Arial" w:cs="Arial"/>
        <w:b/>
        <w:sz w:val="32"/>
        <w:szCs w:val="32"/>
      </w:rPr>
      <w:tab/>
    </w:r>
    <w:r w:rsidR="00EB25AC" w:rsidRPr="00994C6A">
      <w:rPr>
        <w:rFonts w:ascii="Arial" w:hAnsi="Arial" w:cs="Arial"/>
        <w:b/>
      </w:rPr>
      <w:t>Name</w:t>
    </w:r>
    <w:r w:rsidR="00EB25AC">
      <w:rPr>
        <w:rFonts w:ascii="Arial" w:hAnsi="Arial" w:cs="Arial"/>
        <w:b/>
      </w:rPr>
      <w:t xml:space="preserve"> </w:t>
    </w:r>
    <w:r w:rsidR="00EB25AC">
      <w:rPr>
        <w:rFonts w:ascii="Arial" w:hAnsi="Arial" w:cs="Arial"/>
        <w:b/>
        <w:u w:val="single"/>
      </w:rPr>
      <w:tab/>
    </w:r>
    <w:r w:rsidR="00EB25AC">
      <w:rPr>
        <w:rFonts w:ascii="Arial" w:hAnsi="Arial" w:cs="Arial"/>
        <w:b/>
        <w:sz w:val="32"/>
        <w:szCs w:val="32"/>
      </w:rPr>
      <w:br/>
    </w:r>
    <w:r w:rsidR="00EB25AC">
      <w:rPr>
        <w:rFonts w:ascii="Arial" w:hAnsi="Arial" w:cs="Arial"/>
        <w:b/>
      </w:rPr>
      <w:t>Student Activity</w:t>
    </w:r>
    <w:r w:rsidR="00EB25AC">
      <w:rPr>
        <w:rFonts w:ascii="Arial" w:hAnsi="Arial" w:cs="Arial"/>
        <w:b/>
      </w:rPr>
      <w:tab/>
      <w:t xml:space="preserve">Class </w:t>
    </w:r>
    <w:r w:rsidR="00EB25AC" w:rsidRPr="00994C6A">
      <w:rPr>
        <w:rFonts w:ascii="Arial" w:hAnsi="Arial" w:cs="Arial"/>
        <w:b/>
        <w:u w:val="single"/>
      </w:rPr>
      <w:tab/>
    </w:r>
  </w:p>
  <w:p w:rsidR="00EB25AC" w:rsidRPr="008E6F0B" w:rsidRDefault="00EB25AC" w:rsidP="008E6F0B">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3F1"/>
    <w:rsid w:val="000030BD"/>
    <w:rsid w:val="000044DB"/>
    <w:rsid w:val="00004513"/>
    <w:rsid w:val="00004BAB"/>
    <w:rsid w:val="000054F3"/>
    <w:rsid w:val="00006FD5"/>
    <w:rsid w:val="00010332"/>
    <w:rsid w:val="00013D10"/>
    <w:rsid w:val="00020212"/>
    <w:rsid w:val="0002155E"/>
    <w:rsid w:val="000251C9"/>
    <w:rsid w:val="00027502"/>
    <w:rsid w:val="00027C0C"/>
    <w:rsid w:val="00030909"/>
    <w:rsid w:val="00030B4A"/>
    <w:rsid w:val="0003248A"/>
    <w:rsid w:val="000335F2"/>
    <w:rsid w:val="00033674"/>
    <w:rsid w:val="00043EA5"/>
    <w:rsid w:val="000460CA"/>
    <w:rsid w:val="000470E5"/>
    <w:rsid w:val="0005130C"/>
    <w:rsid w:val="00052A66"/>
    <w:rsid w:val="00052B08"/>
    <w:rsid w:val="000531DC"/>
    <w:rsid w:val="0005414F"/>
    <w:rsid w:val="0005442C"/>
    <w:rsid w:val="000548DA"/>
    <w:rsid w:val="00054EB0"/>
    <w:rsid w:val="00055C35"/>
    <w:rsid w:val="00055CA9"/>
    <w:rsid w:val="00057E0D"/>
    <w:rsid w:val="00061020"/>
    <w:rsid w:val="00063670"/>
    <w:rsid w:val="00066640"/>
    <w:rsid w:val="000672A5"/>
    <w:rsid w:val="000703A3"/>
    <w:rsid w:val="00070953"/>
    <w:rsid w:val="00071346"/>
    <w:rsid w:val="00071AFA"/>
    <w:rsid w:val="00073E8C"/>
    <w:rsid w:val="00075E7B"/>
    <w:rsid w:val="0007621A"/>
    <w:rsid w:val="0007770F"/>
    <w:rsid w:val="00082A6F"/>
    <w:rsid w:val="000832EC"/>
    <w:rsid w:val="0008454E"/>
    <w:rsid w:val="00085D6A"/>
    <w:rsid w:val="00086A73"/>
    <w:rsid w:val="00086AC4"/>
    <w:rsid w:val="0008700E"/>
    <w:rsid w:val="00092F1A"/>
    <w:rsid w:val="000960D4"/>
    <w:rsid w:val="00096520"/>
    <w:rsid w:val="000A1301"/>
    <w:rsid w:val="000A2C72"/>
    <w:rsid w:val="000A38FE"/>
    <w:rsid w:val="000A3A6F"/>
    <w:rsid w:val="000A5992"/>
    <w:rsid w:val="000A5D80"/>
    <w:rsid w:val="000A6664"/>
    <w:rsid w:val="000B07D1"/>
    <w:rsid w:val="000B0A60"/>
    <w:rsid w:val="000B1852"/>
    <w:rsid w:val="000B20E7"/>
    <w:rsid w:val="000B22D9"/>
    <w:rsid w:val="000B3F5F"/>
    <w:rsid w:val="000B69D5"/>
    <w:rsid w:val="000B7319"/>
    <w:rsid w:val="000C0D1D"/>
    <w:rsid w:val="000C1E20"/>
    <w:rsid w:val="000C21FF"/>
    <w:rsid w:val="000C2394"/>
    <w:rsid w:val="000C2A55"/>
    <w:rsid w:val="000C39D6"/>
    <w:rsid w:val="000C39E8"/>
    <w:rsid w:val="000C4B64"/>
    <w:rsid w:val="000C59D8"/>
    <w:rsid w:val="000C61EE"/>
    <w:rsid w:val="000C6540"/>
    <w:rsid w:val="000D00BC"/>
    <w:rsid w:val="000D2407"/>
    <w:rsid w:val="000D36EA"/>
    <w:rsid w:val="000D3DFE"/>
    <w:rsid w:val="000D4186"/>
    <w:rsid w:val="000D6DD9"/>
    <w:rsid w:val="000D7044"/>
    <w:rsid w:val="000D7952"/>
    <w:rsid w:val="000D7C37"/>
    <w:rsid w:val="000E0397"/>
    <w:rsid w:val="000E056B"/>
    <w:rsid w:val="000E19C6"/>
    <w:rsid w:val="000E291A"/>
    <w:rsid w:val="000E3E07"/>
    <w:rsid w:val="000E491B"/>
    <w:rsid w:val="000E5534"/>
    <w:rsid w:val="000E5DD4"/>
    <w:rsid w:val="000F091A"/>
    <w:rsid w:val="000F0AC0"/>
    <w:rsid w:val="000F0CE8"/>
    <w:rsid w:val="000F11E3"/>
    <w:rsid w:val="000F1402"/>
    <w:rsid w:val="000F16CC"/>
    <w:rsid w:val="000F3B69"/>
    <w:rsid w:val="000F653D"/>
    <w:rsid w:val="000F70C1"/>
    <w:rsid w:val="001048A2"/>
    <w:rsid w:val="00105079"/>
    <w:rsid w:val="001067EB"/>
    <w:rsid w:val="001133CE"/>
    <w:rsid w:val="00121B58"/>
    <w:rsid w:val="00122345"/>
    <w:rsid w:val="00124E8E"/>
    <w:rsid w:val="001252CA"/>
    <w:rsid w:val="00126EBF"/>
    <w:rsid w:val="00127FCA"/>
    <w:rsid w:val="0013074D"/>
    <w:rsid w:val="00131485"/>
    <w:rsid w:val="00133CBD"/>
    <w:rsid w:val="00140D80"/>
    <w:rsid w:val="001414B4"/>
    <w:rsid w:val="00141F52"/>
    <w:rsid w:val="0014289D"/>
    <w:rsid w:val="0014381E"/>
    <w:rsid w:val="00143955"/>
    <w:rsid w:val="00145A6F"/>
    <w:rsid w:val="001502E5"/>
    <w:rsid w:val="00151CD9"/>
    <w:rsid w:val="00153DEA"/>
    <w:rsid w:val="00154819"/>
    <w:rsid w:val="001554E8"/>
    <w:rsid w:val="00156BEE"/>
    <w:rsid w:val="00157653"/>
    <w:rsid w:val="001647ED"/>
    <w:rsid w:val="00166A2C"/>
    <w:rsid w:val="00173226"/>
    <w:rsid w:val="00174297"/>
    <w:rsid w:val="00176563"/>
    <w:rsid w:val="00176E7E"/>
    <w:rsid w:val="00177E6F"/>
    <w:rsid w:val="0018008B"/>
    <w:rsid w:val="001805F6"/>
    <w:rsid w:val="001812D9"/>
    <w:rsid w:val="0018212D"/>
    <w:rsid w:val="001846E2"/>
    <w:rsid w:val="00187C8B"/>
    <w:rsid w:val="00187EE7"/>
    <w:rsid w:val="001978B4"/>
    <w:rsid w:val="001979E4"/>
    <w:rsid w:val="00197AD9"/>
    <w:rsid w:val="001A3C03"/>
    <w:rsid w:val="001A3DED"/>
    <w:rsid w:val="001A3EDB"/>
    <w:rsid w:val="001A46F5"/>
    <w:rsid w:val="001A6A54"/>
    <w:rsid w:val="001A78EE"/>
    <w:rsid w:val="001B1BEA"/>
    <w:rsid w:val="001B42C6"/>
    <w:rsid w:val="001B4805"/>
    <w:rsid w:val="001B4FA0"/>
    <w:rsid w:val="001B595C"/>
    <w:rsid w:val="001B6EA0"/>
    <w:rsid w:val="001C0523"/>
    <w:rsid w:val="001C22A9"/>
    <w:rsid w:val="001C3B86"/>
    <w:rsid w:val="001C4D2F"/>
    <w:rsid w:val="001C539F"/>
    <w:rsid w:val="001D050A"/>
    <w:rsid w:val="001D069B"/>
    <w:rsid w:val="001D0887"/>
    <w:rsid w:val="001D263A"/>
    <w:rsid w:val="001D2F16"/>
    <w:rsid w:val="001D52AB"/>
    <w:rsid w:val="001D7868"/>
    <w:rsid w:val="001E0B23"/>
    <w:rsid w:val="001E2005"/>
    <w:rsid w:val="001E41AB"/>
    <w:rsid w:val="001F059F"/>
    <w:rsid w:val="001F05A7"/>
    <w:rsid w:val="001F0E3F"/>
    <w:rsid w:val="001F1914"/>
    <w:rsid w:val="001F2CFC"/>
    <w:rsid w:val="001F3380"/>
    <w:rsid w:val="001F6132"/>
    <w:rsid w:val="001F70FC"/>
    <w:rsid w:val="00201391"/>
    <w:rsid w:val="002028A7"/>
    <w:rsid w:val="00205484"/>
    <w:rsid w:val="00205A75"/>
    <w:rsid w:val="0021202F"/>
    <w:rsid w:val="00212151"/>
    <w:rsid w:val="0021232B"/>
    <w:rsid w:val="00214505"/>
    <w:rsid w:val="00217FC8"/>
    <w:rsid w:val="00222B74"/>
    <w:rsid w:val="0022319E"/>
    <w:rsid w:val="00223C30"/>
    <w:rsid w:val="00224316"/>
    <w:rsid w:val="00224D82"/>
    <w:rsid w:val="00227E4E"/>
    <w:rsid w:val="00230D6E"/>
    <w:rsid w:val="00232B99"/>
    <w:rsid w:val="00235B9D"/>
    <w:rsid w:val="00236CCC"/>
    <w:rsid w:val="00240079"/>
    <w:rsid w:val="0024234F"/>
    <w:rsid w:val="002425D5"/>
    <w:rsid w:val="00242DB8"/>
    <w:rsid w:val="002430B7"/>
    <w:rsid w:val="002446DD"/>
    <w:rsid w:val="002449E5"/>
    <w:rsid w:val="0024506D"/>
    <w:rsid w:val="002519E5"/>
    <w:rsid w:val="00252D0A"/>
    <w:rsid w:val="00254AC6"/>
    <w:rsid w:val="00255FC7"/>
    <w:rsid w:val="0026064F"/>
    <w:rsid w:val="00260F65"/>
    <w:rsid w:val="00261787"/>
    <w:rsid w:val="00263074"/>
    <w:rsid w:val="002705B2"/>
    <w:rsid w:val="0027131A"/>
    <w:rsid w:val="00272DD4"/>
    <w:rsid w:val="00273766"/>
    <w:rsid w:val="0027536B"/>
    <w:rsid w:val="00282293"/>
    <w:rsid w:val="00283A1A"/>
    <w:rsid w:val="0028534E"/>
    <w:rsid w:val="00286617"/>
    <w:rsid w:val="002912E8"/>
    <w:rsid w:val="00291BE5"/>
    <w:rsid w:val="00292762"/>
    <w:rsid w:val="00292FD7"/>
    <w:rsid w:val="002934B6"/>
    <w:rsid w:val="00294341"/>
    <w:rsid w:val="00295D13"/>
    <w:rsid w:val="002A3ACB"/>
    <w:rsid w:val="002A44A1"/>
    <w:rsid w:val="002A44F9"/>
    <w:rsid w:val="002A60A8"/>
    <w:rsid w:val="002A62BF"/>
    <w:rsid w:val="002A6861"/>
    <w:rsid w:val="002B26EB"/>
    <w:rsid w:val="002B51E0"/>
    <w:rsid w:val="002B534E"/>
    <w:rsid w:val="002B6B98"/>
    <w:rsid w:val="002C3B2A"/>
    <w:rsid w:val="002C65AD"/>
    <w:rsid w:val="002C74BF"/>
    <w:rsid w:val="002D356E"/>
    <w:rsid w:val="002D4C67"/>
    <w:rsid w:val="002D6147"/>
    <w:rsid w:val="002D62F4"/>
    <w:rsid w:val="002D721D"/>
    <w:rsid w:val="002E0045"/>
    <w:rsid w:val="002E092E"/>
    <w:rsid w:val="002E112E"/>
    <w:rsid w:val="002E14FB"/>
    <w:rsid w:val="002E155D"/>
    <w:rsid w:val="002E32E5"/>
    <w:rsid w:val="002E6139"/>
    <w:rsid w:val="002E6F5E"/>
    <w:rsid w:val="002F1E56"/>
    <w:rsid w:val="002F2650"/>
    <w:rsid w:val="002F2877"/>
    <w:rsid w:val="002F3460"/>
    <w:rsid w:val="002F3E58"/>
    <w:rsid w:val="002F72B1"/>
    <w:rsid w:val="002F72BA"/>
    <w:rsid w:val="002F7E09"/>
    <w:rsid w:val="00300107"/>
    <w:rsid w:val="00305A83"/>
    <w:rsid w:val="00307CC6"/>
    <w:rsid w:val="00310A46"/>
    <w:rsid w:val="00313C17"/>
    <w:rsid w:val="00315158"/>
    <w:rsid w:val="0031552F"/>
    <w:rsid w:val="003166F5"/>
    <w:rsid w:val="003173FB"/>
    <w:rsid w:val="003177EA"/>
    <w:rsid w:val="00317818"/>
    <w:rsid w:val="00317E1E"/>
    <w:rsid w:val="00317E7A"/>
    <w:rsid w:val="00321B42"/>
    <w:rsid w:val="00323975"/>
    <w:rsid w:val="00327F35"/>
    <w:rsid w:val="00327FF0"/>
    <w:rsid w:val="00330039"/>
    <w:rsid w:val="00332590"/>
    <w:rsid w:val="00337F04"/>
    <w:rsid w:val="00340F0E"/>
    <w:rsid w:val="003436F6"/>
    <w:rsid w:val="00344664"/>
    <w:rsid w:val="00345B34"/>
    <w:rsid w:val="00346471"/>
    <w:rsid w:val="00352057"/>
    <w:rsid w:val="00352D2B"/>
    <w:rsid w:val="003534C4"/>
    <w:rsid w:val="00357563"/>
    <w:rsid w:val="0036099A"/>
    <w:rsid w:val="00362B1B"/>
    <w:rsid w:val="00362C45"/>
    <w:rsid w:val="00362FA2"/>
    <w:rsid w:val="00363B8D"/>
    <w:rsid w:val="003643DF"/>
    <w:rsid w:val="00364D2D"/>
    <w:rsid w:val="003701EF"/>
    <w:rsid w:val="003702D5"/>
    <w:rsid w:val="00373880"/>
    <w:rsid w:val="00374463"/>
    <w:rsid w:val="0037758C"/>
    <w:rsid w:val="00377658"/>
    <w:rsid w:val="00377FA8"/>
    <w:rsid w:val="003854E6"/>
    <w:rsid w:val="003854EE"/>
    <w:rsid w:val="00385728"/>
    <w:rsid w:val="00387B96"/>
    <w:rsid w:val="00387F35"/>
    <w:rsid w:val="0039085E"/>
    <w:rsid w:val="00390FD3"/>
    <w:rsid w:val="0039188D"/>
    <w:rsid w:val="00392370"/>
    <w:rsid w:val="003942EC"/>
    <w:rsid w:val="00394B8D"/>
    <w:rsid w:val="00394FE8"/>
    <w:rsid w:val="00395A82"/>
    <w:rsid w:val="003962D9"/>
    <w:rsid w:val="003A03E1"/>
    <w:rsid w:val="003A2AC0"/>
    <w:rsid w:val="003A3179"/>
    <w:rsid w:val="003A432E"/>
    <w:rsid w:val="003A69EE"/>
    <w:rsid w:val="003B19D8"/>
    <w:rsid w:val="003B257B"/>
    <w:rsid w:val="003B5B49"/>
    <w:rsid w:val="003B62AF"/>
    <w:rsid w:val="003C0745"/>
    <w:rsid w:val="003C15D7"/>
    <w:rsid w:val="003C282A"/>
    <w:rsid w:val="003C2F03"/>
    <w:rsid w:val="003C4876"/>
    <w:rsid w:val="003C646D"/>
    <w:rsid w:val="003D325E"/>
    <w:rsid w:val="003D339D"/>
    <w:rsid w:val="003D41E6"/>
    <w:rsid w:val="003D454B"/>
    <w:rsid w:val="003E09F8"/>
    <w:rsid w:val="003E21F7"/>
    <w:rsid w:val="003E46C2"/>
    <w:rsid w:val="003E5655"/>
    <w:rsid w:val="003F1159"/>
    <w:rsid w:val="003F5F24"/>
    <w:rsid w:val="003F6DA0"/>
    <w:rsid w:val="00400783"/>
    <w:rsid w:val="00401B60"/>
    <w:rsid w:val="00402481"/>
    <w:rsid w:val="00402837"/>
    <w:rsid w:val="0040384A"/>
    <w:rsid w:val="00405732"/>
    <w:rsid w:val="00411980"/>
    <w:rsid w:val="00414D1A"/>
    <w:rsid w:val="00415439"/>
    <w:rsid w:val="00415951"/>
    <w:rsid w:val="00416547"/>
    <w:rsid w:val="004177B9"/>
    <w:rsid w:val="00417FE2"/>
    <w:rsid w:val="00420B00"/>
    <w:rsid w:val="004237AA"/>
    <w:rsid w:val="00423D59"/>
    <w:rsid w:val="004244F3"/>
    <w:rsid w:val="00424A62"/>
    <w:rsid w:val="00425FB2"/>
    <w:rsid w:val="0043082D"/>
    <w:rsid w:val="0043282F"/>
    <w:rsid w:val="0043632A"/>
    <w:rsid w:val="004367CF"/>
    <w:rsid w:val="00437765"/>
    <w:rsid w:val="004416C2"/>
    <w:rsid w:val="00441AD1"/>
    <w:rsid w:val="00441F5C"/>
    <w:rsid w:val="0044245B"/>
    <w:rsid w:val="004429D4"/>
    <w:rsid w:val="00443E9D"/>
    <w:rsid w:val="00446F95"/>
    <w:rsid w:val="00456F03"/>
    <w:rsid w:val="00457931"/>
    <w:rsid w:val="00457A1B"/>
    <w:rsid w:val="00460702"/>
    <w:rsid w:val="004618C2"/>
    <w:rsid w:val="00461EC8"/>
    <w:rsid w:val="00463ED5"/>
    <w:rsid w:val="00466CDB"/>
    <w:rsid w:val="004742CF"/>
    <w:rsid w:val="00474925"/>
    <w:rsid w:val="00474D0C"/>
    <w:rsid w:val="00475CCE"/>
    <w:rsid w:val="00475D7A"/>
    <w:rsid w:val="00476FFF"/>
    <w:rsid w:val="0047767B"/>
    <w:rsid w:val="004825C4"/>
    <w:rsid w:val="0048340D"/>
    <w:rsid w:val="00486AD5"/>
    <w:rsid w:val="00487104"/>
    <w:rsid w:val="004875BF"/>
    <w:rsid w:val="00490B17"/>
    <w:rsid w:val="00490D83"/>
    <w:rsid w:val="004915A2"/>
    <w:rsid w:val="0049200C"/>
    <w:rsid w:val="00492527"/>
    <w:rsid w:val="004943C7"/>
    <w:rsid w:val="004954DF"/>
    <w:rsid w:val="00496591"/>
    <w:rsid w:val="00496731"/>
    <w:rsid w:val="004971BB"/>
    <w:rsid w:val="004A1EB4"/>
    <w:rsid w:val="004A3622"/>
    <w:rsid w:val="004A3754"/>
    <w:rsid w:val="004A3A0B"/>
    <w:rsid w:val="004A460B"/>
    <w:rsid w:val="004A73F2"/>
    <w:rsid w:val="004A7B14"/>
    <w:rsid w:val="004B0947"/>
    <w:rsid w:val="004B12B5"/>
    <w:rsid w:val="004B1495"/>
    <w:rsid w:val="004B29FA"/>
    <w:rsid w:val="004B3B29"/>
    <w:rsid w:val="004B3CF3"/>
    <w:rsid w:val="004B4ACE"/>
    <w:rsid w:val="004B56E3"/>
    <w:rsid w:val="004B66B7"/>
    <w:rsid w:val="004B66D7"/>
    <w:rsid w:val="004B68C2"/>
    <w:rsid w:val="004C4BF3"/>
    <w:rsid w:val="004C7007"/>
    <w:rsid w:val="004C7D1B"/>
    <w:rsid w:val="004D3EED"/>
    <w:rsid w:val="004D52D5"/>
    <w:rsid w:val="004D7D9D"/>
    <w:rsid w:val="004E0183"/>
    <w:rsid w:val="004E0A16"/>
    <w:rsid w:val="004E0CB7"/>
    <w:rsid w:val="004E4A59"/>
    <w:rsid w:val="004E6789"/>
    <w:rsid w:val="004F1C44"/>
    <w:rsid w:val="004F37AC"/>
    <w:rsid w:val="004F415F"/>
    <w:rsid w:val="004F43D8"/>
    <w:rsid w:val="00502327"/>
    <w:rsid w:val="00502C5D"/>
    <w:rsid w:val="00502DCF"/>
    <w:rsid w:val="0050343A"/>
    <w:rsid w:val="0050398F"/>
    <w:rsid w:val="00506765"/>
    <w:rsid w:val="005076C0"/>
    <w:rsid w:val="00510D8D"/>
    <w:rsid w:val="00514906"/>
    <w:rsid w:val="00515C92"/>
    <w:rsid w:val="00523D4A"/>
    <w:rsid w:val="0052679A"/>
    <w:rsid w:val="00526D5E"/>
    <w:rsid w:val="00526F6C"/>
    <w:rsid w:val="00527B33"/>
    <w:rsid w:val="0053014E"/>
    <w:rsid w:val="0053122D"/>
    <w:rsid w:val="005316B0"/>
    <w:rsid w:val="005318BF"/>
    <w:rsid w:val="00535F7C"/>
    <w:rsid w:val="005374C4"/>
    <w:rsid w:val="0054216D"/>
    <w:rsid w:val="00543830"/>
    <w:rsid w:val="00545036"/>
    <w:rsid w:val="00547025"/>
    <w:rsid w:val="0055013F"/>
    <w:rsid w:val="00553921"/>
    <w:rsid w:val="00555BFA"/>
    <w:rsid w:val="0055621C"/>
    <w:rsid w:val="00557EE5"/>
    <w:rsid w:val="00560AFC"/>
    <w:rsid w:val="00561099"/>
    <w:rsid w:val="0056128E"/>
    <w:rsid w:val="00562DD9"/>
    <w:rsid w:val="00566C7B"/>
    <w:rsid w:val="00567566"/>
    <w:rsid w:val="00570923"/>
    <w:rsid w:val="005722A1"/>
    <w:rsid w:val="005722A8"/>
    <w:rsid w:val="00573C89"/>
    <w:rsid w:val="00577586"/>
    <w:rsid w:val="005811FD"/>
    <w:rsid w:val="005828DD"/>
    <w:rsid w:val="00583C81"/>
    <w:rsid w:val="00585339"/>
    <w:rsid w:val="00587F54"/>
    <w:rsid w:val="005916FE"/>
    <w:rsid w:val="00595737"/>
    <w:rsid w:val="00596872"/>
    <w:rsid w:val="005A1D9E"/>
    <w:rsid w:val="005A2B2C"/>
    <w:rsid w:val="005A423A"/>
    <w:rsid w:val="005A6DF5"/>
    <w:rsid w:val="005A785D"/>
    <w:rsid w:val="005B0822"/>
    <w:rsid w:val="005B0874"/>
    <w:rsid w:val="005B1E41"/>
    <w:rsid w:val="005B24C9"/>
    <w:rsid w:val="005B340B"/>
    <w:rsid w:val="005B3E9E"/>
    <w:rsid w:val="005B4A00"/>
    <w:rsid w:val="005B4D29"/>
    <w:rsid w:val="005B50FC"/>
    <w:rsid w:val="005B743A"/>
    <w:rsid w:val="005B7D9F"/>
    <w:rsid w:val="005C27CA"/>
    <w:rsid w:val="005C29AE"/>
    <w:rsid w:val="005D1D65"/>
    <w:rsid w:val="005D1EC7"/>
    <w:rsid w:val="005D3319"/>
    <w:rsid w:val="005D6DBD"/>
    <w:rsid w:val="005D6DCC"/>
    <w:rsid w:val="005E0187"/>
    <w:rsid w:val="005E0E86"/>
    <w:rsid w:val="005E1946"/>
    <w:rsid w:val="005E58F0"/>
    <w:rsid w:val="005F0587"/>
    <w:rsid w:val="005F1198"/>
    <w:rsid w:val="005F11D6"/>
    <w:rsid w:val="005F2743"/>
    <w:rsid w:val="005F2BA5"/>
    <w:rsid w:val="005F44E4"/>
    <w:rsid w:val="005F45B3"/>
    <w:rsid w:val="005F5808"/>
    <w:rsid w:val="005F5C5C"/>
    <w:rsid w:val="005F67F0"/>
    <w:rsid w:val="005F6A31"/>
    <w:rsid w:val="006002CE"/>
    <w:rsid w:val="00601D5B"/>
    <w:rsid w:val="006038F1"/>
    <w:rsid w:val="00605371"/>
    <w:rsid w:val="0060602A"/>
    <w:rsid w:val="006068ED"/>
    <w:rsid w:val="00607502"/>
    <w:rsid w:val="00612A29"/>
    <w:rsid w:val="00613293"/>
    <w:rsid w:val="00616559"/>
    <w:rsid w:val="00617665"/>
    <w:rsid w:val="006207ED"/>
    <w:rsid w:val="00620D70"/>
    <w:rsid w:val="00621212"/>
    <w:rsid w:val="00622947"/>
    <w:rsid w:val="00622BFE"/>
    <w:rsid w:val="00623757"/>
    <w:rsid w:val="00624DB2"/>
    <w:rsid w:val="00625277"/>
    <w:rsid w:val="0062585A"/>
    <w:rsid w:val="00630C29"/>
    <w:rsid w:val="00635346"/>
    <w:rsid w:val="00635712"/>
    <w:rsid w:val="00637407"/>
    <w:rsid w:val="00637D10"/>
    <w:rsid w:val="006423C0"/>
    <w:rsid w:val="006427DD"/>
    <w:rsid w:val="006500C5"/>
    <w:rsid w:val="00650478"/>
    <w:rsid w:val="00650626"/>
    <w:rsid w:val="006509D2"/>
    <w:rsid w:val="00651611"/>
    <w:rsid w:val="006531DB"/>
    <w:rsid w:val="00655C17"/>
    <w:rsid w:val="00656EE4"/>
    <w:rsid w:val="00657B29"/>
    <w:rsid w:val="00665EE2"/>
    <w:rsid w:val="0066704D"/>
    <w:rsid w:val="00670F19"/>
    <w:rsid w:val="00671042"/>
    <w:rsid w:val="00672E43"/>
    <w:rsid w:val="006779C1"/>
    <w:rsid w:val="00686B4E"/>
    <w:rsid w:val="00686BB6"/>
    <w:rsid w:val="00692FA9"/>
    <w:rsid w:val="0069338C"/>
    <w:rsid w:val="006A0A77"/>
    <w:rsid w:val="006A1A6C"/>
    <w:rsid w:val="006A1C88"/>
    <w:rsid w:val="006A1CB0"/>
    <w:rsid w:val="006A386E"/>
    <w:rsid w:val="006A40D8"/>
    <w:rsid w:val="006A4906"/>
    <w:rsid w:val="006B4FF1"/>
    <w:rsid w:val="006B5113"/>
    <w:rsid w:val="006B7249"/>
    <w:rsid w:val="006B7D89"/>
    <w:rsid w:val="006C2021"/>
    <w:rsid w:val="006C4B4E"/>
    <w:rsid w:val="006D63ED"/>
    <w:rsid w:val="006D651B"/>
    <w:rsid w:val="006E1CE0"/>
    <w:rsid w:val="006E2E4B"/>
    <w:rsid w:val="006E47B1"/>
    <w:rsid w:val="006E6072"/>
    <w:rsid w:val="006E7CB3"/>
    <w:rsid w:val="006F032D"/>
    <w:rsid w:val="006F034B"/>
    <w:rsid w:val="006F2BF5"/>
    <w:rsid w:val="006F3B8F"/>
    <w:rsid w:val="006F5048"/>
    <w:rsid w:val="00701438"/>
    <w:rsid w:val="007028CF"/>
    <w:rsid w:val="00704B9C"/>
    <w:rsid w:val="00706C78"/>
    <w:rsid w:val="00713321"/>
    <w:rsid w:val="00713497"/>
    <w:rsid w:val="007139EC"/>
    <w:rsid w:val="00717A20"/>
    <w:rsid w:val="00720CA2"/>
    <w:rsid w:val="00721437"/>
    <w:rsid w:val="007218CF"/>
    <w:rsid w:val="007227AD"/>
    <w:rsid w:val="007228BF"/>
    <w:rsid w:val="007258FE"/>
    <w:rsid w:val="0073106D"/>
    <w:rsid w:val="00731191"/>
    <w:rsid w:val="00731563"/>
    <w:rsid w:val="0073321D"/>
    <w:rsid w:val="00733C20"/>
    <w:rsid w:val="00734F57"/>
    <w:rsid w:val="0073604B"/>
    <w:rsid w:val="007375A0"/>
    <w:rsid w:val="007375DF"/>
    <w:rsid w:val="00740DD9"/>
    <w:rsid w:val="007411AF"/>
    <w:rsid w:val="00742362"/>
    <w:rsid w:val="00743533"/>
    <w:rsid w:val="007448E4"/>
    <w:rsid w:val="007453C7"/>
    <w:rsid w:val="00747CBF"/>
    <w:rsid w:val="00751794"/>
    <w:rsid w:val="00752928"/>
    <w:rsid w:val="00752BDE"/>
    <w:rsid w:val="007536B4"/>
    <w:rsid w:val="00755AAC"/>
    <w:rsid w:val="00755D5A"/>
    <w:rsid w:val="00756159"/>
    <w:rsid w:val="007561FE"/>
    <w:rsid w:val="00760658"/>
    <w:rsid w:val="007628BE"/>
    <w:rsid w:val="0076424D"/>
    <w:rsid w:val="0076648B"/>
    <w:rsid w:val="00766C52"/>
    <w:rsid w:val="0077154F"/>
    <w:rsid w:val="007719FD"/>
    <w:rsid w:val="007730AD"/>
    <w:rsid w:val="0077319A"/>
    <w:rsid w:val="00773A48"/>
    <w:rsid w:val="00774BE2"/>
    <w:rsid w:val="00775A1E"/>
    <w:rsid w:val="00776377"/>
    <w:rsid w:val="00777298"/>
    <w:rsid w:val="00780473"/>
    <w:rsid w:val="00782D2E"/>
    <w:rsid w:val="0078343F"/>
    <w:rsid w:val="00783731"/>
    <w:rsid w:val="007851AE"/>
    <w:rsid w:val="007856C1"/>
    <w:rsid w:val="0078764C"/>
    <w:rsid w:val="00787EB9"/>
    <w:rsid w:val="00790518"/>
    <w:rsid w:val="00790684"/>
    <w:rsid w:val="007940B6"/>
    <w:rsid w:val="007951FC"/>
    <w:rsid w:val="007958A9"/>
    <w:rsid w:val="00796FDD"/>
    <w:rsid w:val="00797547"/>
    <w:rsid w:val="00797645"/>
    <w:rsid w:val="007A045E"/>
    <w:rsid w:val="007A04E3"/>
    <w:rsid w:val="007A06E5"/>
    <w:rsid w:val="007A3484"/>
    <w:rsid w:val="007A37DE"/>
    <w:rsid w:val="007A7AF9"/>
    <w:rsid w:val="007B0BFD"/>
    <w:rsid w:val="007B51A6"/>
    <w:rsid w:val="007B675F"/>
    <w:rsid w:val="007B6C0D"/>
    <w:rsid w:val="007B6E34"/>
    <w:rsid w:val="007B7415"/>
    <w:rsid w:val="007C16B4"/>
    <w:rsid w:val="007C208A"/>
    <w:rsid w:val="007C3901"/>
    <w:rsid w:val="007C4717"/>
    <w:rsid w:val="007C5E46"/>
    <w:rsid w:val="007C736D"/>
    <w:rsid w:val="007C775C"/>
    <w:rsid w:val="007C7C2D"/>
    <w:rsid w:val="007D0CDE"/>
    <w:rsid w:val="007D1B94"/>
    <w:rsid w:val="007D4C32"/>
    <w:rsid w:val="007D727A"/>
    <w:rsid w:val="007E5E34"/>
    <w:rsid w:val="007F0222"/>
    <w:rsid w:val="007F3448"/>
    <w:rsid w:val="007F5280"/>
    <w:rsid w:val="007F5FC0"/>
    <w:rsid w:val="008043F1"/>
    <w:rsid w:val="00805A5B"/>
    <w:rsid w:val="008061A1"/>
    <w:rsid w:val="008072D2"/>
    <w:rsid w:val="00807DCB"/>
    <w:rsid w:val="00810040"/>
    <w:rsid w:val="00810B3B"/>
    <w:rsid w:val="00810FC8"/>
    <w:rsid w:val="0081248E"/>
    <w:rsid w:val="00813B4A"/>
    <w:rsid w:val="00813C41"/>
    <w:rsid w:val="00813DA9"/>
    <w:rsid w:val="008140FB"/>
    <w:rsid w:val="008143B2"/>
    <w:rsid w:val="0081593E"/>
    <w:rsid w:val="00820C93"/>
    <w:rsid w:val="00823662"/>
    <w:rsid w:val="008252BC"/>
    <w:rsid w:val="00826271"/>
    <w:rsid w:val="008279ED"/>
    <w:rsid w:val="00827A8D"/>
    <w:rsid w:val="00830762"/>
    <w:rsid w:val="00831B87"/>
    <w:rsid w:val="0083287C"/>
    <w:rsid w:val="0083345D"/>
    <w:rsid w:val="00835A93"/>
    <w:rsid w:val="008366A2"/>
    <w:rsid w:val="00840930"/>
    <w:rsid w:val="00840EAA"/>
    <w:rsid w:val="008411F5"/>
    <w:rsid w:val="00841E94"/>
    <w:rsid w:val="008446EF"/>
    <w:rsid w:val="00844C42"/>
    <w:rsid w:val="008466DF"/>
    <w:rsid w:val="00850CA8"/>
    <w:rsid w:val="00852E97"/>
    <w:rsid w:val="008550B8"/>
    <w:rsid w:val="00857911"/>
    <w:rsid w:val="00860904"/>
    <w:rsid w:val="0086156A"/>
    <w:rsid w:val="00861A78"/>
    <w:rsid w:val="008632F2"/>
    <w:rsid w:val="00865E7A"/>
    <w:rsid w:val="00866B98"/>
    <w:rsid w:val="00866DC9"/>
    <w:rsid w:val="00867A2F"/>
    <w:rsid w:val="00870593"/>
    <w:rsid w:val="008709FA"/>
    <w:rsid w:val="00873199"/>
    <w:rsid w:val="008732DE"/>
    <w:rsid w:val="00873A25"/>
    <w:rsid w:val="00877CCD"/>
    <w:rsid w:val="00877F6F"/>
    <w:rsid w:val="008805A8"/>
    <w:rsid w:val="00880AF4"/>
    <w:rsid w:val="00881A4D"/>
    <w:rsid w:val="00882135"/>
    <w:rsid w:val="00883323"/>
    <w:rsid w:val="008843C8"/>
    <w:rsid w:val="00885006"/>
    <w:rsid w:val="00885BC2"/>
    <w:rsid w:val="008904FA"/>
    <w:rsid w:val="0089142E"/>
    <w:rsid w:val="00891769"/>
    <w:rsid w:val="00891B79"/>
    <w:rsid w:val="00895430"/>
    <w:rsid w:val="008A1865"/>
    <w:rsid w:val="008A1938"/>
    <w:rsid w:val="008A3130"/>
    <w:rsid w:val="008A7247"/>
    <w:rsid w:val="008A7297"/>
    <w:rsid w:val="008A757B"/>
    <w:rsid w:val="008A7C40"/>
    <w:rsid w:val="008B0A7A"/>
    <w:rsid w:val="008B2E24"/>
    <w:rsid w:val="008B4CE1"/>
    <w:rsid w:val="008B545A"/>
    <w:rsid w:val="008B5E3A"/>
    <w:rsid w:val="008C04B9"/>
    <w:rsid w:val="008C1D0B"/>
    <w:rsid w:val="008C2F92"/>
    <w:rsid w:val="008C5747"/>
    <w:rsid w:val="008C719F"/>
    <w:rsid w:val="008C723E"/>
    <w:rsid w:val="008D0FC4"/>
    <w:rsid w:val="008D15E8"/>
    <w:rsid w:val="008D163F"/>
    <w:rsid w:val="008D2808"/>
    <w:rsid w:val="008D29F8"/>
    <w:rsid w:val="008D76DB"/>
    <w:rsid w:val="008E0B02"/>
    <w:rsid w:val="008E6F0B"/>
    <w:rsid w:val="008E7259"/>
    <w:rsid w:val="008E730F"/>
    <w:rsid w:val="008E7F33"/>
    <w:rsid w:val="008F0046"/>
    <w:rsid w:val="008F080A"/>
    <w:rsid w:val="008F5841"/>
    <w:rsid w:val="008F7773"/>
    <w:rsid w:val="008F7A35"/>
    <w:rsid w:val="00901A7F"/>
    <w:rsid w:val="00904D92"/>
    <w:rsid w:val="00907AB9"/>
    <w:rsid w:val="0091013B"/>
    <w:rsid w:val="0091046A"/>
    <w:rsid w:val="00912ECC"/>
    <w:rsid w:val="009139E8"/>
    <w:rsid w:val="00917A25"/>
    <w:rsid w:val="00917E23"/>
    <w:rsid w:val="00921E39"/>
    <w:rsid w:val="00922E12"/>
    <w:rsid w:val="0092352A"/>
    <w:rsid w:val="0092433B"/>
    <w:rsid w:val="00926233"/>
    <w:rsid w:val="00926889"/>
    <w:rsid w:val="00930E1F"/>
    <w:rsid w:val="00934719"/>
    <w:rsid w:val="00936790"/>
    <w:rsid w:val="00937140"/>
    <w:rsid w:val="0093780E"/>
    <w:rsid w:val="00937D8A"/>
    <w:rsid w:val="00944B56"/>
    <w:rsid w:val="00945074"/>
    <w:rsid w:val="00945DE3"/>
    <w:rsid w:val="00946099"/>
    <w:rsid w:val="0094709A"/>
    <w:rsid w:val="009474A9"/>
    <w:rsid w:val="00950759"/>
    <w:rsid w:val="00951C63"/>
    <w:rsid w:val="00952801"/>
    <w:rsid w:val="0095562F"/>
    <w:rsid w:val="00960AAE"/>
    <w:rsid w:val="00961789"/>
    <w:rsid w:val="0096787B"/>
    <w:rsid w:val="00967E92"/>
    <w:rsid w:val="00971001"/>
    <w:rsid w:val="00974181"/>
    <w:rsid w:val="00974CB0"/>
    <w:rsid w:val="00977A14"/>
    <w:rsid w:val="009832C2"/>
    <w:rsid w:val="0098331B"/>
    <w:rsid w:val="00986578"/>
    <w:rsid w:val="009903A4"/>
    <w:rsid w:val="00991951"/>
    <w:rsid w:val="009920EF"/>
    <w:rsid w:val="00993581"/>
    <w:rsid w:val="00993F41"/>
    <w:rsid w:val="00994C6A"/>
    <w:rsid w:val="009956FA"/>
    <w:rsid w:val="009968E7"/>
    <w:rsid w:val="009A2193"/>
    <w:rsid w:val="009A2A56"/>
    <w:rsid w:val="009A43F4"/>
    <w:rsid w:val="009B1B0B"/>
    <w:rsid w:val="009B2E74"/>
    <w:rsid w:val="009B4788"/>
    <w:rsid w:val="009B4A9F"/>
    <w:rsid w:val="009B6C52"/>
    <w:rsid w:val="009C6345"/>
    <w:rsid w:val="009C7238"/>
    <w:rsid w:val="009C7F6D"/>
    <w:rsid w:val="009D327B"/>
    <w:rsid w:val="009D38D3"/>
    <w:rsid w:val="009D51E9"/>
    <w:rsid w:val="009D5A67"/>
    <w:rsid w:val="009D73D7"/>
    <w:rsid w:val="009D75D1"/>
    <w:rsid w:val="009E0E61"/>
    <w:rsid w:val="009E4C1F"/>
    <w:rsid w:val="009E53B3"/>
    <w:rsid w:val="009E5BED"/>
    <w:rsid w:val="009E6ADD"/>
    <w:rsid w:val="009F0B90"/>
    <w:rsid w:val="009F115B"/>
    <w:rsid w:val="009F192C"/>
    <w:rsid w:val="009F28C3"/>
    <w:rsid w:val="009F4ED0"/>
    <w:rsid w:val="009F5445"/>
    <w:rsid w:val="009F585F"/>
    <w:rsid w:val="009F6D9C"/>
    <w:rsid w:val="00A02B92"/>
    <w:rsid w:val="00A03A7F"/>
    <w:rsid w:val="00A04CB9"/>
    <w:rsid w:val="00A10708"/>
    <w:rsid w:val="00A12701"/>
    <w:rsid w:val="00A127AA"/>
    <w:rsid w:val="00A16F04"/>
    <w:rsid w:val="00A17565"/>
    <w:rsid w:val="00A20081"/>
    <w:rsid w:val="00A21698"/>
    <w:rsid w:val="00A2327F"/>
    <w:rsid w:val="00A24777"/>
    <w:rsid w:val="00A25C2D"/>
    <w:rsid w:val="00A27551"/>
    <w:rsid w:val="00A31F8B"/>
    <w:rsid w:val="00A32214"/>
    <w:rsid w:val="00A33317"/>
    <w:rsid w:val="00A34458"/>
    <w:rsid w:val="00A36456"/>
    <w:rsid w:val="00A37C4A"/>
    <w:rsid w:val="00A40BF3"/>
    <w:rsid w:val="00A43EC2"/>
    <w:rsid w:val="00A4621A"/>
    <w:rsid w:val="00A502E1"/>
    <w:rsid w:val="00A51BCF"/>
    <w:rsid w:val="00A54207"/>
    <w:rsid w:val="00A5788B"/>
    <w:rsid w:val="00A60339"/>
    <w:rsid w:val="00A6735C"/>
    <w:rsid w:val="00A71935"/>
    <w:rsid w:val="00A724D9"/>
    <w:rsid w:val="00A76CD1"/>
    <w:rsid w:val="00A7723F"/>
    <w:rsid w:val="00A77642"/>
    <w:rsid w:val="00A80B55"/>
    <w:rsid w:val="00A8103A"/>
    <w:rsid w:val="00A82E64"/>
    <w:rsid w:val="00A83C5C"/>
    <w:rsid w:val="00A857CF"/>
    <w:rsid w:val="00A905BD"/>
    <w:rsid w:val="00A90F8E"/>
    <w:rsid w:val="00A90FD9"/>
    <w:rsid w:val="00A92D9A"/>
    <w:rsid w:val="00A9749A"/>
    <w:rsid w:val="00AA7B5B"/>
    <w:rsid w:val="00AB07B0"/>
    <w:rsid w:val="00AB0860"/>
    <w:rsid w:val="00AB31AC"/>
    <w:rsid w:val="00AB4135"/>
    <w:rsid w:val="00AB7869"/>
    <w:rsid w:val="00AC18F2"/>
    <w:rsid w:val="00AC28D1"/>
    <w:rsid w:val="00AD034B"/>
    <w:rsid w:val="00AD12E4"/>
    <w:rsid w:val="00AD1EB0"/>
    <w:rsid w:val="00AD1F8D"/>
    <w:rsid w:val="00AD2F58"/>
    <w:rsid w:val="00AD34C8"/>
    <w:rsid w:val="00AD4A7D"/>
    <w:rsid w:val="00AD66BE"/>
    <w:rsid w:val="00AD6BCC"/>
    <w:rsid w:val="00AD6F6B"/>
    <w:rsid w:val="00AE24E4"/>
    <w:rsid w:val="00AE2827"/>
    <w:rsid w:val="00AE2A25"/>
    <w:rsid w:val="00AE3991"/>
    <w:rsid w:val="00AE5782"/>
    <w:rsid w:val="00AE77BA"/>
    <w:rsid w:val="00AF055A"/>
    <w:rsid w:val="00AF156F"/>
    <w:rsid w:val="00AF444A"/>
    <w:rsid w:val="00AF4851"/>
    <w:rsid w:val="00AF58D2"/>
    <w:rsid w:val="00AF60DB"/>
    <w:rsid w:val="00B0425F"/>
    <w:rsid w:val="00B058DB"/>
    <w:rsid w:val="00B065B8"/>
    <w:rsid w:val="00B06BAB"/>
    <w:rsid w:val="00B070A4"/>
    <w:rsid w:val="00B070FF"/>
    <w:rsid w:val="00B11CD4"/>
    <w:rsid w:val="00B126D5"/>
    <w:rsid w:val="00B12FA2"/>
    <w:rsid w:val="00B20515"/>
    <w:rsid w:val="00B216D0"/>
    <w:rsid w:val="00B263F4"/>
    <w:rsid w:val="00B2652D"/>
    <w:rsid w:val="00B310FC"/>
    <w:rsid w:val="00B333FA"/>
    <w:rsid w:val="00B33812"/>
    <w:rsid w:val="00B3434B"/>
    <w:rsid w:val="00B34C46"/>
    <w:rsid w:val="00B363C2"/>
    <w:rsid w:val="00B4043A"/>
    <w:rsid w:val="00B40B44"/>
    <w:rsid w:val="00B41BE0"/>
    <w:rsid w:val="00B426C6"/>
    <w:rsid w:val="00B44462"/>
    <w:rsid w:val="00B44B35"/>
    <w:rsid w:val="00B44DC9"/>
    <w:rsid w:val="00B45324"/>
    <w:rsid w:val="00B45A05"/>
    <w:rsid w:val="00B45B94"/>
    <w:rsid w:val="00B51423"/>
    <w:rsid w:val="00B5384C"/>
    <w:rsid w:val="00B553C5"/>
    <w:rsid w:val="00B56819"/>
    <w:rsid w:val="00B57C78"/>
    <w:rsid w:val="00B609A5"/>
    <w:rsid w:val="00B64A6B"/>
    <w:rsid w:val="00B661E8"/>
    <w:rsid w:val="00B704BC"/>
    <w:rsid w:val="00B712F6"/>
    <w:rsid w:val="00B7217E"/>
    <w:rsid w:val="00B73CB7"/>
    <w:rsid w:val="00B763A9"/>
    <w:rsid w:val="00B80FAD"/>
    <w:rsid w:val="00B81DF9"/>
    <w:rsid w:val="00B8314A"/>
    <w:rsid w:val="00B83771"/>
    <w:rsid w:val="00B843C8"/>
    <w:rsid w:val="00B85887"/>
    <w:rsid w:val="00B867FD"/>
    <w:rsid w:val="00B87913"/>
    <w:rsid w:val="00B87E0A"/>
    <w:rsid w:val="00B92D20"/>
    <w:rsid w:val="00B95BB3"/>
    <w:rsid w:val="00B97122"/>
    <w:rsid w:val="00BA223D"/>
    <w:rsid w:val="00BA3CDE"/>
    <w:rsid w:val="00BA5D69"/>
    <w:rsid w:val="00BB0DBD"/>
    <w:rsid w:val="00BB2002"/>
    <w:rsid w:val="00BB58AF"/>
    <w:rsid w:val="00BB5AC2"/>
    <w:rsid w:val="00BB5E38"/>
    <w:rsid w:val="00BB60B0"/>
    <w:rsid w:val="00BB6A11"/>
    <w:rsid w:val="00BB6A47"/>
    <w:rsid w:val="00BC11E3"/>
    <w:rsid w:val="00BC13AB"/>
    <w:rsid w:val="00BC32AF"/>
    <w:rsid w:val="00BC4501"/>
    <w:rsid w:val="00BC77D7"/>
    <w:rsid w:val="00BD3916"/>
    <w:rsid w:val="00BD58A4"/>
    <w:rsid w:val="00BD64FF"/>
    <w:rsid w:val="00BE024E"/>
    <w:rsid w:val="00BE083A"/>
    <w:rsid w:val="00BE2CFB"/>
    <w:rsid w:val="00BE3EF4"/>
    <w:rsid w:val="00BE4BD1"/>
    <w:rsid w:val="00BE677B"/>
    <w:rsid w:val="00BE7C36"/>
    <w:rsid w:val="00BF03F1"/>
    <w:rsid w:val="00BF1605"/>
    <w:rsid w:val="00BF44B6"/>
    <w:rsid w:val="00BF6DF9"/>
    <w:rsid w:val="00C01C0F"/>
    <w:rsid w:val="00C038A3"/>
    <w:rsid w:val="00C0437E"/>
    <w:rsid w:val="00C04D6A"/>
    <w:rsid w:val="00C07A34"/>
    <w:rsid w:val="00C10358"/>
    <w:rsid w:val="00C13154"/>
    <w:rsid w:val="00C1423A"/>
    <w:rsid w:val="00C14A45"/>
    <w:rsid w:val="00C14BA1"/>
    <w:rsid w:val="00C16505"/>
    <w:rsid w:val="00C16564"/>
    <w:rsid w:val="00C1734B"/>
    <w:rsid w:val="00C21104"/>
    <w:rsid w:val="00C22014"/>
    <w:rsid w:val="00C242DC"/>
    <w:rsid w:val="00C2580A"/>
    <w:rsid w:val="00C26C74"/>
    <w:rsid w:val="00C3016C"/>
    <w:rsid w:val="00C30799"/>
    <w:rsid w:val="00C3447D"/>
    <w:rsid w:val="00C35B0A"/>
    <w:rsid w:val="00C416DB"/>
    <w:rsid w:val="00C428D7"/>
    <w:rsid w:val="00C429AE"/>
    <w:rsid w:val="00C42CED"/>
    <w:rsid w:val="00C449B3"/>
    <w:rsid w:val="00C45E98"/>
    <w:rsid w:val="00C461CF"/>
    <w:rsid w:val="00C46420"/>
    <w:rsid w:val="00C47C38"/>
    <w:rsid w:val="00C51F0C"/>
    <w:rsid w:val="00C538D5"/>
    <w:rsid w:val="00C5478B"/>
    <w:rsid w:val="00C55FEE"/>
    <w:rsid w:val="00C56822"/>
    <w:rsid w:val="00C61365"/>
    <w:rsid w:val="00C61575"/>
    <w:rsid w:val="00C61679"/>
    <w:rsid w:val="00C63283"/>
    <w:rsid w:val="00C63BC4"/>
    <w:rsid w:val="00C66A42"/>
    <w:rsid w:val="00C70E90"/>
    <w:rsid w:val="00C712C5"/>
    <w:rsid w:val="00C71932"/>
    <w:rsid w:val="00C71AC3"/>
    <w:rsid w:val="00C71C66"/>
    <w:rsid w:val="00C73F7A"/>
    <w:rsid w:val="00C760DA"/>
    <w:rsid w:val="00C804B9"/>
    <w:rsid w:val="00C81687"/>
    <w:rsid w:val="00C83534"/>
    <w:rsid w:val="00C85C15"/>
    <w:rsid w:val="00C868F2"/>
    <w:rsid w:val="00C87409"/>
    <w:rsid w:val="00C91F82"/>
    <w:rsid w:val="00C946E8"/>
    <w:rsid w:val="00C94A93"/>
    <w:rsid w:val="00C95790"/>
    <w:rsid w:val="00CA1F45"/>
    <w:rsid w:val="00CA286B"/>
    <w:rsid w:val="00CA2F2A"/>
    <w:rsid w:val="00CA3560"/>
    <w:rsid w:val="00CB18D0"/>
    <w:rsid w:val="00CB29F4"/>
    <w:rsid w:val="00CB4777"/>
    <w:rsid w:val="00CB5401"/>
    <w:rsid w:val="00CB6064"/>
    <w:rsid w:val="00CB6D39"/>
    <w:rsid w:val="00CC01A4"/>
    <w:rsid w:val="00CC1C2A"/>
    <w:rsid w:val="00CC400C"/>
    <w:rsid w:val="00CC6596"/>
    <w:rsid w:val="00CD2364"/>
    <w:rsid w:val="00CD2E9A"/>
    <w:rsid w:val="00CD3C03"/>
    <w:rsid w:val="00CD3F9D"/>
    <w:rsid w:val="00CD7512"/>
    <w:rsid w:val="00CD7A61"/>
    <w:rsid w:val="00CE17FB"/>
    <w:rsid w:val="00CE201E"/>
    <w:rsid w:val="00CE3631"/>
    <w:rsid w:val="00CE4038"/>
    <w:rsid w:val="00CE59CF"/>
    <w:rsid w:val="00CE7142"/>
    <w:rsid w:val="00CF2A47"/>
    <w:rsid w:val="00CF7314"/>
    <w:rsid w:val="00D02F53"/>
    <w:rsid w:val="00D03F46"/>
    <w:rsid w:val="00D047DD"/>
    <w:rsid w:val="00D04893"/>
    <w:rsid w:val="00D10B6F"/>
    <w:rsid w:val="00D12AE9"/>
    <w:rsid w:val="00D14E28"/>
    <w:rsid w:val="00D157DC"/>
    <w:rsid w:val="00D167DB"/>
    <w:rsid w:val="00D16F68"/>
    <w:rsid w:val="00D20C44"/>
    <w:rsid w:val="00D224B1"/>
    <w:rsid w:val="00D23515"/>
    <w:rsid w:val="00D24D7F"/>
    <w:rsid w:val="00D24F8B"/>
    <w:rsid w:val="00D260D5"/>
    <w:rsid w:val="00D26178"/>
    <w:rsid w:val="00D27818"/>
    <w:rsid w:val="00D330DF"/>
    <w:rsid w:val="00D34E26"/>
    <w:rsid w:val="00D40ACA"/>
    <w:rsid w:val="00D40FAD"/>
    <w:rsid w:val="00D41437"/>
    <w:rsid w:val="00D41C6D"/>
    <w:rsid w:val="00D4271F"/>
    <w:rsid w:val="00D44DCA"/>
    <w:rsid w:val="00D46431"/>
    <w:rsid w:val="00D47469"/>
    <w:rsid w:val="00D47E90"/>
    <w:rsid w:val="00D47F2D"/>
    <w:rsid w:val="00D512FF"/>
    <w:rsid w:val="00D51700"/>
    <w:rsid w:val="00D55B53"/>
    <w:rsid w:val="00D57414"/>
    <w:rsid w:val="00D61B45"/>
    <w:rsid w:val="00D6206D"/>
    <w:rsid w:val="00D633A5"/>
    <w:rsid w:val="00D660CE"/>
    <w:rsid w:val="00D71901"/>
    <w:rsid w:val="00D725A0"/>
    <w:rsid w:val="00D73484"/>
    <w:rsid w:val="00D73E57"/>
    <w:rsid w:val="00D73F68"/>
    <w:rsid w:val="00D747CB"/>
    <w:rsid w:val="00D74E8C"/>
    <w:rsid w:val="00D7511B"/>
    <w:rsid w:val="00D80951"/>
    <w:rsid w:val="00D8678F"/>
    <w:rsid w:val="00D86850"/>
    <w:rsid w:val="00D87402"/>
    <w:rsid w:val="00D87FD8"/>
    <w:rsid w:val="00D929E0"/>
    <w:rsid w:val="00D93EA5"/>
    <w:rsid w:val="00D958F3"/>
    <w:rsid w:val="00D96340"/>
    <w:rsid w:val="00DA0026"/>
    <w:rsid w:val="00DA1B9B"/>
    <w:rsid w:val="00DA1F2D"/>
    <w:rsid w:val="00DA260C"/>
    <w:rsid w:val="00DB39E3"/>
    <w:rsid w:val="00DB7DBE"/>
    <w:rsid w:val="00DC0742"/>
    <w:rsid w:val="00DC1C43"/>
    <w:rsid w:val="00DC1E78"/>
    <w:rsid w:val="00DC3FDA"/>
    <w:rsid w:val="00DC4716"/>
    <w:rsid w:val="00DD3E21"/>
    <w:rsid w:val="00DD5FA4"/>
    <w:rsid w:val="00DD64C7"/>
    <w:rsid w:val="00DD7AF6"/>
    <w:rsid w:val="00DD7D0A"/>
    <w:rsid w:val="00DE0680"/>
    <w:rsid w:val="00DE197B"/>
    <w:rsid w:val="00DE1A37"/>
    <w:rsid w:val="00DE1C4F"/>
    <w:rsid w:val="00DE249D"/>
    <w:rsid w:val="00DE3037"/>
    <w:rsid w:val="00DE4CEC"/>
    <w:rsid w:val="00DE6317"/>
    <w:rsid w:val="00DE73E4"/>
    <w:rsid w:val="00DF66D8"/>
    <w:rsid w:val="00DF7C8D"/>
    <w:rsid w:val="00E03848"/>
    <w:rsid w:val="00E04F2D"/>
    <w:rsid w:val="00E159EF"/>
    <w:rsid w:val="00E1658B"/>
    <w:rsid w:val="00E17A50"/>
    <w:rsid w:val="00E21317"/>
    <w:rsid w:val="00E23A7A"/>
    <w:rsid w:val="00E244BB"/>
    <w:rsid w:val="00E316E6"/>
    <w:rsid w:val="00E31E41"/>
    <w:rsid w:val="00E3351A"/>
    <w:rsid w:val="00E3627A"/>
    <w:rsid w:val="00E36C87"/>
    <w:rsid w:val="00E379AC"/>
    <w:rsid w:val="00E436E5"/>
    <w:rsid w:val="00E43FA4"/>
    <w:rsid w:val="00E510EE"/>
    <w:rsid w:val="00E53341"/>
    <w:rsid w:val="00E542AE"/>
    <w:rsid w:val="00E600C2"/>
    <w:rsid w:val="00E623C0"/>
    <w:rsid w:val="00E623E3"/>
    <w:rsid w:val="00E65506"/>
    <w:rsid w:val="00E70459"/>
    <w:rsid w:val="00E711C7"/>
    <w:rsid w:val="00E7132E"/>
    <w:rsid w:val="00E7276D"/>
    <w:rsid w:val="00E7406E"/>
    <w:rsid w:val="00E7480A"/>
    <w:rsid w:val="00E75B58"/>
    <w:rsid w:val="00E75BAB"/>
    <w:rsid w:val="00E8319B"/>
    <w:rsid w:val="00E8460B"/>
    <w:rsid w:val="00E84AFB"/>
    <w:rsid w:val="00E84E23"/>
    <w:rsid w:val="00E85243"/>
    <w:rsid w:val="00E8607B"/>
    <w:rsid w:val="00E87E98"/>
    <w:rsid w:val="00E90AAE"/>
    <w:rsid w:val="00E91F90"/>
    <w:rsid w:val="00E9416F"/>
    <w:rsid w:val="00E976AB"/>
    <w:rsid w:val="00EA2266"/>
    <w:rsid w:val="00EA229B"/>
    <w:rsid w:val="00EA3482"/>
    <w:rsid w:val="00EA4150"/>
    <w:rsid w:val="00EA4AA5"/>
    <w:rsid w:val="00EA6B66"/>
    <w:rsid w:val="00EA7240"/>
    <w:rsid w:val="00EB12DE"/>
    <w:rsid w:val="00EB21D7"/>
    <w:rsid w:val="00EB25AC"/>
    <w:rsid w:val="00EC0115"/>
    <w:rsid w:val="00EC118F"/>
    <w:rsid w:val="00ED1813"/>
    <w:rsid w:val="00ED5876"/>
    <w:rsid w:val="00EE11AA"/>
    <w:rsid w:val="00EE47E3"/>
    <w:rsid w:val="00EE5108"/>
    <w:rsid w:val="00EE5BF8"/>
    <w:rsid w:val="00EE5C08"/>
    <w:rsid w:val="00EF1483"/>
    <w:rsid w:val="00EF4ADC"/>
    <w:rsid w:val="00EF573D"/>
    <w:rsid w:val="00EF732B"/>
    <w:rsid w:val="00EF7C7D"/>
    <w:rsid w:val="00F00111"/>
    <w:rsid w:val="00F00878"/>
    <w:rsid w:val="00F01DA9"/>
    <w:rsid w:val="00F0404C"/>
    <w:rsid w:val="00F04135"/>
    <w:rsid w:val="00F04F10"/>
    <w:rsid w:val="00F04FBA"/>
    <w:rsid w:val="00F05E82"/>
    <w:rsid w:val="00F07D54"/>
    <w:rsid w:val="00F10271"/>
    <w:rsid w:val="00F14C46"/>
    <w:rsid w:val="00F158ED"/>
    <w:rsid w:val="00F16C43"/>
    <w:rsid w:val="00F20D52"/>
    <w:rsid w:val="00F22A22"/>
    <w:rsid w:val="00F237A9"/>
    <w:rsid w:val="00F23C35"/>
    <w:rsid w:val="00F305BD"/>
    <w:rsid w:val="00F33740"/>
    <w:rsid w:val="00F34E39"/>
    <w:rsid w:val="00F34F9B"/>
    <w:rsid w:val="00F365C9"/>
    <w:rsid w:val="00F36811"/>
    <w:rsid w:val="00F40059"/>
    <w:rsid w:val="00F42739"/>
    <w:rsid w:val="00F44784"/>
    <w:rsid w:val="00F46157"/>
    <w:rsid w:val="00F461FE"/>
    <w:rsid w:val="00F52C04"/>
    <w:rsid w:val="00F578A8"/>
    <w:rsid w:val="00F57BC1"/>
    <w:rsid w:val="00F57D92"/>
    <w:rsid w:val="00F65133"/>
    <w:rsid w:val="00F66B38"/>
    <w:rsid w:val="00F71ABC"/>
    <w:rsid w:val="00F77299"/>
    <w:rsid w:val="00F8067E"/>
    <w:rsid w:val="00F823D7"/>
    <w:rsid w:val="00F82640"/>
    <w:rsid w:val="00F827C9"/>
    <w:rsid w:val="00F850A4"/>
    <w:rsid w:val="00F855A3"/>
    <w:rsid w:val="00F860FF"/>
    <w:rsid w:val="00F87DB6"/>
    <w:rsid w:val="00F9167F"/>
    <w:rsid w:val="00F92AD3"/>
    <w:rsid w:val="00F9330F"/>
    <w:rsid w:val="00F93432"/>
    <w:rsid w:val="00F93577"/>
    <w:rsid w:val="00F970E1"/>
    <w:rsid w:val="00FA1A80"/>
    <w:rsid w:val="00FA3CDA"/>
    <w:rsid w:val="00FA47DE"/>
    <w:rsid w:val="00FA78A2"/>
    <w:rsid w:val="00FB0517"/>
    <w:rsid w:val="00FB0FCE"/>
    <w:rsid w:val="00FB1AD4"/>
    <w:rsid w:val="00FB1BD6"/>
    <w:rsid w:val="00FB52DC"/>
    <w:rsid w:val="00FB597D"/>
    <w:rsid w:val="00FB7300"/>
    <w:rsid w:val="00FC07EA"/>
    <w:rsid w:val="00FC0A28"/>
    <w:rsid w:val="00FC2652"/>
    <w:rsid w:val="00FC3E04"/>
    <w:rsid w:val="00FC495F"/>
    <w:rsid w:val="00FC55C9"/>
    <w:rsid w:val="00FC67A4"/>
    <w:rsid w:val="00FD0007"/>
    <w:rsid w:val="00FD05BC"/>
    <w:rsid w:val="00FD06E7"/>
    <w:rsid w:val="00FD0B38"/>
    <w:rsid w:val="00FD23CB"/>
    <w:rsid w:val="00FD29E2"/>
    <w:rsid w:val="00FD4A67"/>
    <w:rsid w:val="00FD6A1E"/>
    <w:rsid w:val="00FD6DC2"/>
    <w:rsid w:val="00FE032A"/>
    <w:rsid w:val="00FE1461"/>
    <w:rsid w:val="00FE6596"/>
    <w:rsid w:val="00FF0111"/>
    <w:rsid w:val="00FF70F2"/>
    <w:rsid w:val="00FF77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styleId="ListParagraph">
    <w:name w:val="List Paragraph"/>
    <w:basedOn w:val="Normal"/>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semiHidden/>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styleId="ListParagraph">
    <w:name w:val="List Paragraph"/>
    <w:basedOn w:val="Normal"/>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semiHidden/>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TI%20Files\2011\Templates%20April2011\Stud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7" ma:contentTypeDescription="Create a new document." ma:contentTypeScope="" ma:versionID="673f2f4acc51b7607156f33d59c04a41">
  <xsd:schema xmlns:xsd="http://www.w3.org/2001/XMLSchema" xmlns:xs="http://www.w3.org/2001/XMLSchema" xmlns:p="http://schemas.microsoft.com/office/2006/metadata/properties" xmlns:ns2="0ee5bb79-0c6e-44d5-8e05-fb721b580818" targetNamespace="http://schemas.microsoft.com/office/2006/metadata/properties" ma:root="true" ma:fieldsID="e71a22e6343878bb8a6fa3e75471e789"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enumeration value="PD TNS .zip"/>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14"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Student</Value>
      <Value>PD Participant</Value>
    </End_x0020_User>
    <Notes0 xmlns="0ee5bb79-0c6e-44d5-8e05-fb721b580818" xsi:nil="true"/>
    <Status xmlns="0ee5bb79-0c6e-44d5-8e05-fb721b580818">10. Complete</Status>
    <Activity_x0020_Title xmlns="0ee5bb79-0c6e-44d5-8e05-fb721b580818">29</Activity_x0020_Title>
    <PD_x0020_Workshop_x0028_s_x0029_ xmlns="0ee5bb79-0c6e-44d5-8e05-fb721b580818">
      <Value>1</Value>
    </PD_x0020_Workshop_x0028_s_x0029_>
    <No_x002e__x0020_of_x0020_pages xmlns="0ee5bb79-0c6e-44d5-8e05-fb721b580818">2</No_x002e__x0020_of_x0020_pages>
    <Component xmlns="0ee5bb79-0c6e-44d5-8e05-fb721b580818">Student Activity</Compon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EF47A-5A58-49A0-B862-DBDE906C1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2C092-3850-4038-92F3-BDA9F1A0E5F4}">
  <ds:schemaRefs>
    <ds:schemaRef ds:uri="http://schemas.microsoft.com/office/2006/metadata/longProperties"/>
  </ds:schemaRefs>
</ds:datastoreItem>
</file>

<file path=customXml/itemProps3.xml><?xml version="1.0" encoding="utf-8"?>
<ds:datastoreItem xmlns:ds="http://schemas.openxmlformats.org/officeDocument/2006/customXml" ds:itemID="{58F351B7-E4F7-44C0-89B8-C4A9CDDEA66A}">
  <ds:schemaRefs>
    <ds:schemaRef ds:uri="http://schemas.microsoft.com/sharepoint/v3/contenttype/forms"/>
  </ds:schemaRefs>
</ds:datastoreItem>
</file>

<file path=customXml/itemProps4.xml><?xml version="1.0" encoding="utf-8"?>
<ds:datastoreItem xmlns:ds="http://schemas.openxmlformats.org/officeDocument/2006/customXml" ds:itemID="{F476D4A1-1854-485E-8EF3-0BE3FD946B29}">
  <ds:schemaRefs>
    <ds:schemaRef ds:uri="http://schemas.microsoft.com/office/2006/metadata/properties"/>
    <ds:schemaRef ds:uri="http://schemas.microsoft.com/office/infopath/2007/PartnerControls"/>
    <ds:schemaRef ds:uri="0ee5bb79-0c6e-44d5-8e05-fb721b580818"/>
  </ds:schemaRefs>
</ds:datastoreItem>
</file>

<file path=customXml/itemProps5.xml><?xml version="1.0" encoding="utf-8"?>
<ds:datastoreItem xmlns:ds="http://schemas.openxmlformats.org/officeDocument/2006/customXml" ds:itemID="{18643516-E82C-4704-BA4E-6FA55BF32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Template.dot</Template>
  <TotalTime>1</TotalTime>
  <Pages>2</Pages>
  <Words>321</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Elizabeth Bowen</dc:creator>
  <cp:lastModifiedBy>Borges, Luis</cp:lastModifiedBy>
  <cp:revision>3</cp:revision>
  <cp:lastPrinted>2011-09-30T03:02:00Z</cp:lastPrinted>
  <dcterms:created xsi:type="dcterms:W3CDTF">2013-02-25T22:15:00Z</dcterms:created>
  <dcterms:modified xsi:type="dcterms:W3CDTF">2013-02-25T22:15:00Z</dcterms:modified>
</cp:coreProperties>
</file>