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146905D3" w:rsidR="00DE0015" w:rsidRPr="00DE0015" w:rsidRDefault="00DE0015" w:rsidP="00657CCE">
            <w:pPr>
              <w:numPr>
                <w:ilvl w:val="0"/>
                <w:numId w:val="36"/>
              </w:numPr>
              <w:spacing w:after="35" w:line="260" w:lineRule="atLeast"/>
              <w:ind w:right="173" w:hanging="144"/>
              <w:rPr>
                <w:rFonts w:ascii="Arial" w:hAnsi="Arial" w:cs="Arial"/>
                <w:sz w:val="20"/>
                <w:szCs w:val="20"/>
              </w:rPr>
            </w:pPr>
            <w:r w:rsidRPr="00DE0015">
              <w:rPr>
                <w:rFonts w:ascii="Arial" w:hAnsi="Arial" w:cs="Arial"/>
                <w:sz w:val="20"/>
                <w:szCs w:val="20"/>
              </w:rPr>
              <w:t xml:space="preserve">Students will </w:t>
            </w:r>
            <w:r w:rsidR="0095158E">
              <w:rPr>
                <w:rFonts w:ascii="Arial" w:hAnsi="Arial" w:cs="Arial"/>
                <w:sz w:val="20"/>
                <w:szCs w:val="20"/>
              </w:rPr>
              <w:t>determine the type of function modeled by the height of a capsule on the London Ey observation wheel.</w:t>
            </w:r>
          </w:p>
          <w:p w14:paraId="7697CB81" w14:textId="05C6D3D1"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95158E">
              <w:rPr>
                <w:rFonts w:ascii="Arial" w:hAnsi="Arial" w:cs="Arial"/>
                <w:sz w:val="20"/>
                <w:szCs w:val="20"/>
              </w:rPr>
              <w:t xml:space="preserve">determine the amplitude, angular frequency, period, and midline of a sinusoidal function when given information in verbal and graphical form. </w:t>
            </w:r>
          </w:p>
          <w:p w14:paraId="38671172" w14:textId="105414E2"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95158E">
              <w:rPr>
                <w:rFonts w:ascii="Arial" w:hAnsi="Arial" w:cs="Arial"/>
                <w:sz w:val="20"/>
                <w:szCs w:val="20"/>
              </w:rPr>
              <w:t xml:space="preserve">model the height of the capsule on the London Eye by writing an equation in the form </w:t>
            </w:r>
            <m:oMath>
              <m:r>
                <w:rPr>
                  <w:rFonts w:ascii="Cambria Math" w:hAnsi="Cambria Math" w:cs="Arial"/>
                  <w:sz w:val="20"/>
                  <w:szCs w:val="20"/>
                </w:rPr>
                <m:t>y= -</m:t>
              </m:r>
              <m:func>
                <m:funcPr>
                  <m:ctrlPr>
                    <w:rPr>
                      <w:rFonts w:ascii="Cambria Math" w:hAnsi="Cambria Math" w:cs="Arial"/>
                      <w:i/>
                      <w:sz w:val="20"/>
                      <w:szCs w:val="20"/>
                    </w:rPr>
                  </m:ctrlPr>
                </m:funcPr>
                <m:fName>
                  <m:r>
                    <m:rPr>
                      <m:sty m:val="p"/>
                    </m:rPr>
                    <w:rPr>
                      <w:rFonts w:ascii="Cambria Math" w:hAnsi="Cambria Math" w:cs="Arial"/>
                      <w:sz w:val="20"/>
                      <w:szCs w:val="20"/>
                    </w:rPr>
                    <m:t>a 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m:t>
                          </m:r>
                        </m:e>
                      </m:d>
                    </m:e>
                  </m:d>
                  <m:r>
                    <w:rPr>
                      <w:rFonts w:ascii="Cambria Math" w:hAnsi="Cambria Math" w:cs="Arial"/>
                      <w:sz w:val="20"/>
                      <w:szCs w:val="20"/>
                    </w:rPr>
                    <m:t>+d</m:t>
                  </m:r>
                </m:e>
              </m:func>
            </m:oMath>
            <w:r w:rsidR="00EC51BB">
              <w:rPr>
                <w:rFonts w:ascii="Arial" w:hAnsi="Arial" w:cs="Arial"/>
                <w:sz w:val="20"/>
                <w:szCs w:val="20"/>
              </w:rPr>
              <w:t>.</w:t>
            </w:r>
          </w:p>
          <w:p w14:paraId="6515065F" w14:textId="72D2EA7B"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w:t>
            </w:r>
            <w:r w:rsidR="0095158E">
              <w:rPr>
                <w:rFonts w:ascii="Arial" w:hAnsi="Arial" w:cs="Arial"/>
                <w:sz w:val="20"/>
                <w:szCs w:val="20"/>
              </w:rPr>
              <w:t>model with mathematics</w:t>
            </w:r>
            <w:r w:rsidRPr="00DE0015">
              <w:rPr>
                <w:rFonts w:ascii="Arial" w:hAnsi="Arial" w:cs="Arial"/>
                <w:sz w:val="20"/>
                <w:szCs w:val="20"/>
              </w:rPr>
              <w:t xml:space="preserve">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3C1B9F28" w:rsidR="00A04316" w:rsidRPr="00FA7DA9" w:rsidRDefault="0095158E"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angular frequency</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sidR="00104A3E">
              <w:rPr>
                <w:rFonts w:ascii="Arial" w:hAnsi="Arial" w:cs="Arial"/>
                <w:position w:val="-4"/>
                <w:sz w:val="20"/>
                <w:szCs w:val="20"/>
              </w:rPr>
              <w:t>amplitude</w:t>
            </w:r>
            <w:r w:rsidR="00A04316" w:rsidRPr="004515E8">
              <w:rPr>
                <w:rFonts w:ascii="Arial" w:hAnsi="Arial" w:cs="Arial"/>
                <w:position w:val="-4"/>
                <w:sz w:val="28"/>
                <w:szCs w:val="28"/>
              </w:rPr>
              <w:t xml:space="preserve">     • </w:t>
            </w:r>
            <w:r w:rsidR="00104A3E">
              <w:rPr>
                <w:rFonts w:ascii="Arial" w:hAnsi="Arial" w:cs="Arial"/>
                <w:position w:val="-4"/>
                <w:sz w:val="20"/>
                <w:szCs w:val="20"/>
              </w:rPr>
              <w:t>period</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455EB2AB" w:rsidR="00BB1087" w:rsidRPr="006C6087" w:rsidRDefault="0095158E"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periodic function</w:t>
            </w:r>
            <w:r w:rsidR="00104A3E">
              <w:rPr>
                <w:rFonts w:ascii="Arial" w:hAnsi="Arial" w:cs="Arial"/>
                <w:position w:val="-4"/>
                <w:sz w:val="20"/>
                <w:szCs w:val="20"/>
              </w:rPr>
              <w:t xml:space="preserve">       </w:t>
            </w:r>
            <w:r w:rsidR="00BB1087">
              <w:rPr>
                <w:rFonts w:ascii="Arial" w:hAnsi="Arial" w:cs="Arial"/>
                <w:position w:val="-4"/>
                <w:sz w:val="20"/>
                <w:szCs w:val="20"/>
              </w:rPr>
              <w:t xml:space="preserve"> </w:t>
            </w:r>
            <w:r w:rsidR="004515E8" w:rsidRPr="004515E8">
              <w:rPr>
                <w:rFonts w:ascii="Arial" w:hAnsi="Arial" w:cs="Arial"/>
                <w:position w:val="-4"/>
                <w:sz w:val="28"/>
                <w:szCs w:val="28"/>
              </w:rPr>
              <w:t xml:space="preserve">• </w:t>
            </w:r>
            <w:r>
              <w:rPr>
                <w:rFonts w:ascii="Arial" w:hAnsi="Arial" w:cs="Arial"/>
                <w:position w:val="-4"/>
                <w:sz w:val="20"/>
                <w:szCs w:val="20"/>
              </w:rPr>
              <w:t>midline</w:t>
            </w:r>
            <w:r w:rsidR="00BB1087" w:rsidRPr="006C6087">
              <w:rPr>
                <w:rFonts w:ascii="Arial" w:hAnsi="Arial" w:cs="Arial"/>
                <w:sz w:val="20"/>
                <w:szCs w:val="20"/>
              </w:rPr>
              <w:t xml:space="preserve">    </w:t>
            </w:r>
            <w:r>
              <w:rPr>
                <w:rFonts w:ascii="Arial" w:hAnsi="Arial" w:cs="Arial"/>
                <w:sz w:val="20"/>
                <w:szCs w:val="20"/>
              </w:rPr>
              <w:t xml:space="preserve">   </w:t>
            </w:r>
            <w:r w:rsidR="00BB1087" w:rsidRPr="006C6087">
              <w:rPr>
                <w:rFonts w:ascii="Arial" w:hAnsi="Arial" w:cs="Arial"/>
                <w:sz w:val="20"/>
                <w:szCs w:val="20"/>
              </w:rPr>
              <w:t xml:space="preserve">  </w:t>
            </w:r>
            <w:r w:rsidR="00104A3E">
              <w:rPr>
                <w:rFonts w:ascii="Arial" w:hAnsi="Arial" w:cs="Arial"/>
                <w:sz w:val="20"/>
                <w:szCs w:val="20"/>
              </w:rPr>
              <w:t xml:space="preserve">   </w:t>
            </w:r>
            <w:r w:rsidR="00104A3E" w:rsidRPr="004515E8">
              <w:rPr>
                <w:rFonts w:ascii="Arial" w:hAnsi="Arial" w:cs="Arial"/>
                <w:position w:val="-4"/>
                <w:sz w:val="28"/>
                <w:szCs w:val="28"/>
              </w:rPr>
              <w:t xml:space="preserve">• </w:t>
            </w:r>
            <w:r w:rsidR="00104A3E">
              <w:rPr>
                <w:rFonts w:ascii="Arial" w:hAnsi="Arial" w:cs="Arial"/>
                <w:position w:val="-4"/>
                <w:sz w:val="20"/>
                <w:szCs w:val="20"/>
              </w:rPr>
              <w:t>parameters</w:t>
            </w:r>
            <w:r>
              <w:rPr>
                <w:rFonts w:ascii="Arial" w:hAnsi="Arial" w:cs="Arial"/>
                <w:position w:val="-4"/>
                <w:sz w:val="20"/>
                <w:szCs w:val="20"/>
              </w:rPr>
              <w:t xml:space="preserve"> of a function</w:t>
            </w:r>
            <w:r w:rsidR="00104A3E"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3797FD9F" w14:textId="752DB009" w:rsidR="0095158E" w:rsidRPr="00AD2BDE" w:rsidRDefault="0095158E" w:rsidP="0095158E">
            <w:pPr>
              <w:pStyle w:val="ListParagraph"/>
              <w:numPr>
                <w:ilvl w:val="0"/>
                <w:numId w:val="43"/>
              </w:numPr>
              <w:spacing w:after="4" w:line="344" w:lineRule="auto"/>
              <w:ind w:right="173"/>
              <w:rPr>
                <w:rFonts w:ascii="Arial" w:hAnsi="Arial" w:cs="Arial"/>
                <w:sz w:val="20"/>
                <w:szCs w:val="20"/>
              </w:rPr>
            </w:pPr>
            <w:r w:rsidRPr="00AD2BDE">
              <w:rPr>
                <w:rFonts w:ascii="Arial" w:hAnsi="Arial" w:cs="Arial"/>
                <w:sz w:val="20"/>
                <w:szCs w:val="20"/>
              </w:rPr>
              <w:t xml:space="preserve">This lesson involves </w:t>
            </w:r>
            <w:r>
              <w:rPr>
                <w:rFonts w:ascii="Arial" w:hAnsi="Arial" w:cs="Arial"/>
                <w:sz w:val="20"/>
                <w:szCs w:val="20"/>
              </w:rPr>
              <w:t>creating an appropriate equation to model the height of a capsule on the wheel.</w:t>
            </w:r>
          </w:p>
          <w:p w14:paraId="5CE98AD6" w14:textId="77777777" w:rsidR="0095158E" w:rsidRPr="00AD2BDE" w:rsidRDefault="0095158E" w:rsidP="0095158E">
            <w:pPr>
              <w:pStyle w:val="ListParagraph"/>
              <w:numPr>
                <w:ilvl w:val="0"/>
                <w:numId w:val="43"/>
              </w:numPr>
              <w:spacing w:after="36" w:line="265" w:lineRule="auto"/>
              <w:ind w:right="173"/>
              <w:rPr>
                <w:rFonts w:ascii="Arial" w:hAnsi="Arial" w:cs="Arial"/>
                <w:sz w:val="20"/>
                <w:szCs w:val="20"/>
              </w:rPr>
            </w:pPr>
            <w:r w:rsidRPr="00AD2BDE">
              <w:rPr>
                <w:rFonts w:ascii="Arial" w:hAnsi="Arial" w:cs="Arial"/>
                <w:sz w:val="20"/>
                <w:szCs w:val="20"/>
              </w:rPr>
              <w:t xml:space="preserve">As a result, students will:  </w:t>
            </w:r>
          </w:p>
          <w:p w14:paraId="068017ED" w14:textId="647EF5FD" w:rsidR="0095158E" w:rsidRDefault="0095158E" w:rsidP="0095158E">
            <w:pPr>
              <w:pStyle w:val="ListParagraph"/>
              <w:numPr>
                <w:ilvl w:val="0"/>
                <w:numId w:val="38"/>
              </w:numPr>
              <w:spacing w:after="4" w:line="344" w:lineRule="auto"/>
              <w:ind w:left="288" w:right="173" w:firstLine="72"/>
              <w:rPr>
                <w:rFonts w:ascii="Arial" w:hAnsi="Arial" w:cs="Arial"/>
                <w:sz w:val="20"/>
                <w:szCs w:val="20"/>
              </w:rPr>
            </w:pPr>
            <w:r>
              <w:rPr>
                <w:rFonts w:ascii="Arial" w:hAnsi="Arial" w:cs="Arial"/>
                <w:sz w:val="20"/>
                <w:szCs w:val="20"/>
              </w:rPr>
              <w:t xml:space="preserve">Use s slider to animate the function modeled </w:t>
            </w:r>
            <w:r w:rsidR="009D01E9">
              <w:rPr>
                <w:rFonts w:ascii="Arial" w:hAnsi="Arial" w:cs="Arial"/>
                <w:sz w:val="20"/>
                <w:szCs w:val="20"/>
              </w:rPr>
              <w:t>by the height of a capsule on the London Eye observation wheel.</w:t>
            </w:r>
          </w:p>
          <w:p w14:paraId="7B228CF3" w14:textId="5C3F7CA6" w:rsidR="0095158E" w:rsidRDefault="009D01E9" w:rsidP="0095158E">
            <w:pPr>
              <w:pStyle w:val="ListParagraph"/>
              <w:numPr>
                <w:ilvl w:val="0"/>
                <w:numId w:val="38"/>
              </w:numPr>
              <w:spacing w:after="4" w:line="344" w:lineRule="auto"/>
              <w:ind w:left="288" w:right="173" w:firstLine="72"/>
              <w:rPr>
                <w:rFonts w:ascii="Arial" w:hAnsi="Arial" w:cs="Arial"/>
                <w:sz w:val="20"/>
                <w:szCs w:val="20"/>
              </w:rPr>
            </w:pPr>
            <w:r>
              <w:rPr>
                <w:rFonts w:ascii="Arial" w:hAnsi="Arial" w:cs="Arial"/>
                <w:sz w:val="20"/>
                <w:szCs w:val="20"/>
              </w:rPr>
              <w:t>Discover the concepts of amplitude, angular frequency, period, and midline.</w:t>
            </w:r>
          </w:p>
          <w:p w14:paraId="7C2D5135" w14:textId="5703A90A" w:rsidR="0095158E" w:rsidRPr="009D01E9" w:rsidRDefault="009D01E9" w:rsidP="009D01E9">
            <w:pPr>
              <w:pStyle w:val="ListParagraph"/>
              <w:numPr>
                <w:ilvl w:val="0"/>
                <w:numId w:val="38"/>
              </w:numPr>
              <w:spacing w:after="4" w:line="344" w:lineRule="auto"/>
              <w:ind w:left="288" w:right="173" w:firstLine="72"/>
              <w:rPr>
                <w:rFonts w:ascii="Arial" w:hAnsi="Arial" w:cs="Arial"/>
                <w:sz w:val="20"/>
                <w:szCs w:val="20"/>
              </w:rPr>
            </w:pPr>
            <w:r>
              <w:rPr>
                <w:rFonts w:ascii="Arial" w:hAnsi="Arial" w:cs="Arial"/>
                <w:sz w:val="20"/>
                <w:szCs w:val="20"/>
              </w:rPr>
              <w:t>Determine the amplitude, angular frequency, period, and midline of the “observation wheel” function.</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065E785B" w14:textId="77777777" w:rsidR="005A07BA" w:rsidRPr="00DB0BA0" w:rsidRDefault="005A07BA" w:rsidP="005A07BA">
            <w:pPr>
              <w:spacing w:line="320" w:lineRule="atLeast"/>
              <w:rPr>
                <w:rFonts w:ascii="Arial" w:hAnsi="Arial" w:cs="Arial"/>
                <w:b/>
              </w:rPr>
            </w:pPr>
            <w:r>
              <w:rPr>
                <w:rFonts w:ascii="Arial Bold" w:hAnsi="Arial Bold" w:cs="Arial"/>
                <w:b/>
                <w:noProof/>
                <w:position w:val="-6"/>
              </w:rPr>
              <w:drawing>
                <wp:inline distT="0" distB="0" distL="0" distR="0" wp14:anchorId="5058EC02" wp14:editId="7E62FB23">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713BE52A" w14:textId="77777777" w:rsidR="005A07BA" w:rsidRDefault="005A07BA" w:rsidP="005A07BA">
            <w:pPr>
              <w:numPr>
                <w:ilvl w:val="0"/>
                <w:numId w:val="1"/>
              </w:numPr>
              <w:spacing w:line="320" w:lineRule="atLeast"/>
              <w:rPr>
                <w:rFonts w:ascii="Arial" w:hAnsi="Arial" w:cs="Arial"/>
                <w:sz w:val="20"/>
                <w:szCs w:val="20"/>
              </w:rPr>
            </w:pPr>
            <w:r>
              <w:rPr>
                <w:rFonts w:ascii="Arial" w:hAnsi="Arial" w:cs="Arial"/>
                <w:sz w:val="20"/>
                <w:szCs w:val="20"/>
              </w:rPr>
              <w:t>Transfer a File.</w:t>
            </w:r>
          </w:p>
          <w:p w14:paraId="21D37F9C" w14:textId="77777777" w:rsidR="005A07BA" w:rsidRDefault="005A07BA" w:rsidP="005A07BA">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49D3472F" w14:textId="77777777" w:rsidR="005A07BA" w:rsidRDefault="005A07BA" w:rsidP="005A07BA">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495EA2CD" w14:textId="77777777" w:rsidR="005A07BA" w:rsidRDefault="005A07BA" w:rsidP="005A07BA">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4E986C50" w14:textId="77777777" w:rsidR="005A07BA" w:rsidRDefault="005A07BA" w:rsidP="005A07BA">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48800ABC" w14:textId="77777777" w:rsidR="005A07BA" w:rsidRPr="007867CC" w:rsidRDefault="005A07BA" w:rsidP="005A07BA">
            <w:pPr>
              <w:spacing w:line="320" w:lineRule="atLeast"/>
              <w:ind w:left="144"/>
              <w:rPr>
                <w:rFonts w:ascii="Arial" w:hAnsi="Arial" w:cs="Arial"/>
                <w:sz w:val="20"/>
                <w:szCs w:val="20"/>
              </w:rPr>
            </w:pPr>
          </w:p>
          <w:p w14:paraId="7328A7AF" w14:textId="77777777" w:rsidR="005A07BA" w:rsidRPr="00DB0BA0" w:rsidRDefault="005A07BA" w:rsidP="005A07BA">
            <w:pPr>
              <w:spacing w:line="320" w:lineRule="atLeast"/>
              <w:rPr>
                <w:rFonts w:ascii="Arial" w:hAnsi="Arial" w:cs="Arial"/>
                <w:b/>
              </w:rPr>
            </w:pPr>
            <w:r>
              <w:rPr>
                <w:rFonts w:ascii="Arial" w:hAnsi="Arial" w:cs="Arial"/>
                <w:b/>
              </w:rPr>
              <w:t>Activity Materials</w:t>
            </w:r>
          </w:p>
          <w:p w14:paraId="23BEF4F7" w14:textId="79B5D929" w:rsidR="007867CC" w:rsidRPr="00DB0BA0" w:rsidRDefault="005A07BA" w:rsidP="005A07BA">
            <w:pPr>
              <w:spacing w:line="320" w:lineRule="atLeast"/>
              <w:jc w:val="both"/>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36497BEE" wp14:editId="3C242A02">
                  <wp:extent cx="251460" cy="251460"/>
                  <wp:effectExtent l="0" t="0" r="0" b="0"/>
                  <wp:docPr id="304088212" name="Picture 30408821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526C72AE" wp14:editId="257862E4">
                  <wp:extent cx="243840" cy="243840"/>
                  <wp:effectExtent l="0" t="0" r="3810" b="3810"/>
                  <wp:docPr id="1635074034" name="Picture 163507403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16768AF7" wp14:editId="5CBDD9CE">
                  <wp:extent cx="236220" cy="236220"/>
                  <wp:effectExtent l="0" t="0" r="0" b="0"/>
                  <wp:docPr id="28533378" name="Picture 2853337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Software                                                                                                                                                                                                                             </w:t>
            </w:r>
          </w:p>
        </w:tc>
        <w:tc>
          <w:tcPr>
            <w:tcW w:w="3120" w:type="dxa"/>
          </w:tcPr>
          <w:p w14:paraId="77C9AA9C" w14:textId="248D3450" w:rsidR="000F02DC" w:rsidRPr="004631AA" w:rsidRDefault="00013C0D" w:rsidP="00A269B8">
            <w:pPr>
              <w:spacing w:line="320" w:lineRule="atLeast"/>
              <w:rPr>
                <w:rFonts w:ascii="Arial" w:hAnsi="Arial" w:cs="Arial"/>
                <w:sz w:val="20"/>
                <w:szCs w:val="20"/>
              </w:rPr>
            </w:pPr>
            <w:r w:rsidRPr="00013C0D">
              <w:rPr>
                <w:rFonts w:ascii="Arial" w:hAnsi="Arial" w:cs="Arial"/>
                <w:b/>
                <w:noProof/>
                <w:sz w:val="20"/>
                <w:szCs w:val="20"/>
              </w:rPr>
              <w:drawing>
                <wp:inline distT="0" distB="0" distL="0" distR="0" wp14:anchorId="581CB9B4" wp14:editId="610D03A8">
                  <wp:extent cx="1844040" cy="1386840"/>
                  <wp:effectExtent l="0" t="0" r="3810" b="3810"/>
                  <wp:docPr id="178422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2160" name=""/>
                          <pic:cNvPicPr/>
                        </pic:nvPicPr>
                        <pic:blipFill>
                          <a:blip r:embed="rId12"/>
                          <a:stretch>
                            <a:fillRect/>
                          </a:stretch>
                        </pic:blipFill>
                        <pic:spPr>
                          <a:xfrm>
                            <a:off x="0" y="0"/>
                            <a:ext cx="1844040" cy="1386840"/>
                          </a:xfrm>
                          <a:prstGeom prst="rect">
                            <a:avLst/>
                          </a:prstGeom>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61EBF4BA" w14:textId="77777777" w:rsidR="005A07BA" w:rsidRPr="00E17A60" w:rsidRDefault="005A07BA" w:rsidP="005A07BA">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34186713" w14:textId="77777777" w:rsidR="005A07BA" w:rsidRPr="00E17A60" w:rsidRDefault="005A07BA" w:rsidP="005A07BA">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27372623" w14:textId="77777777" w:rsidR="005A07BA" w:rsidRPr="00E17A60" w:rsidRDefault="005A07BA" w:rsidP="005A07BA">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m:oMath>
              <w:hyperlink r:id="rId13" w:history="1"/>
            </m:oMath>
            <w:r w:rsidRPr="00E17A60">
              <w:rPr>
                <w:rStyle w:val="Hyperlink"/>
                <w:rFonts w:ascii="Arial" w:hAnsi="Arial" w:cs="Arial"/>
                <w:sz w:val="20"/>
                <w:szCs w:val="20"/>
              </w:rPr>
              <w:t>http://education.ti.com/calculators/pd/US/Online-Learning/Tutorials</w:t>
            </w:r>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7E29B937" w:rsidR="000F02DC" w:rsidRPr="00EC51BB" w:rsidRDefault="0095158E" w:rsidP="00A269B8">
            <w:pPr>
              <w:shd w:val="clear" w:color="auto" w:fill="D9D9D9"/>
              <w:spacing w:before="40"/>
              <w:rPr>
                <w:rFonts w:ascii="Arial" w:hAnsi="Arial" w:cs="Arial"/>
                <w:sz w:val="20"/>
                <w:szCs w:val="20"/>
              </w:rPr>
            </w:pPr>
            <w:r>
              <w:rPr>
                <w:rFonts w:ascii="Arial" w:hAnsi="Arial" w:cs="Arial"/>
                <w:sz w:val="20"/>
                <w:szCs w:val="20"/>
              </w:rPr>
              <w:t>Trigonometric</w:t>
            </w:r>
            <w:r w:rsidR="00EC51BB">
              <w:rPr>
                <w:rFonts w:ascii="Arial" w:hAnsi="Arial" w:cs="Arial"/>
                <w:sz w:val="20"/>
                <w:szCs w:val="20"/>
              </w:rPr>
              <w:t>_Transformations</w:t>
            </w:r>
            <w:r w:rsidR="00AB070B">
              <w:rPr>
                <w:rFonts w:ascii="Arial" w:hAnsi="Arial" w:cs="Arial"/>
                <w:sz w:val="20"/>
                <w:szCs w:val="20"/>
              </w:rPr>
              <w:t>_</w:t>
            </w:r>
            <w:r w:rsidR="005A07BA">
              <w:rPr>
                <w:rFonts w:ascii="Arial" w:hAnsi="Arial" w:cs="Arial"/>
                <w:sz w:val="20"/>
                <w:szCs w:val="20"/>
              </w:rPr>
              <w:t>Nspire</w:t>
            </w:r>
            <w:r w:rsidR="00AB070B">
              <w:rPr>
                <w:rFonts w:ascii="Arial" w:hAnsi="Arial" w:cs="Arial"/>
                <w:sz w:val="20"/>
                <w:szCs w:val="20"/>
              </w:rPr>
              <w:t>_</w:t>
            </w:r>
            <w:r w:rsidR="004C63B9">
              <w:rPr>
                <w:rFonts w:ascii="Arial" w:hAnsi="Arial" w:cs="Arial"/>
                <w:sz w:val="20"/>
                <w:szCs w:val="20"/>
              </w:rPr>
              <w:t>Student</w:t>
            </w:r>
            <w:r w:rsidR="000F02DC" w:rsidRPr="004631AA">
              <w:rPr>
                <w:rFonts w:ascii="Arial" w:hAnsi="Arial" w:cs="Arial"/>
                <w:sz w:val="20"/>
                <w:szCs w:val="20"/>
              </w:rPr>
              <w:t>.pdf</w:t>
            </w:r>
          </w:p>
          <w:p w14:paraId="44A85A25" w14:textId="77777777" w:rsidR="005A07BA" w:rsidRDefault="0095158E" w:rsidP="00E73265">
            <w:pPr>
              <w:shd w:val="clear" w:color="auto" w:fill="D9D9D9"/>
              <w:spacing w:before="40"/>
              <w:rPr>
                <w:rFonts w:ascii="Arial" w:hAnsi="Arial" w:cs="Arial"/>
                <w:sz w:val="20"/>
                <w:szCs w:val="20"/>
              </w:rPr>
            </w:pPr>
            <w:r>
              <w:rPr>
                <w:rFonts w:ascii="Arial" w:hAnsi="Arial" w:cs="Arial"/>
                <w:sz w:val="20"/>
                <w:szCs w:val="20"/>
              </w:rPr>
              <w:t>Trigonometric</w:t>
            </w:r>
            <w:r w:rsidR="00EC51BB">
              <w:rPr>
                <w:rFonts w:ascii="Arial" w:hAnsi="Arial" w:cs="Arial"/>
                <w:sz w:val="20"/>
                <w:szCs w:val="20"/>
              </w:rPr>
              <w:t>_Transformations</w:t>
            </w:r>
            <w:r w:rsidR="00AB070B">
              <w:rPr>
                <w:rFonts w:ascii="Arial" w:hAnsi="Arial" w:cs="Arial"/>
                <w:sz w:val="20"/>
                <w:szCs w:val="20"/>
              </w:rPr>
              <w:t>_</w:t>
            </w:r>
            <w:r w:rsidR="005A07BA">
              <w:rPr>
                <w:rFonts w:ascii="Arial" w:hAnsi="Arial" w:cs="Arial"/>
                <w:sz w:val="20"/>
                <w:szCs w:val="20"/>
              </w:rPr>
              <w:t>Nspire</w:t>
            </w:r>
            <w:r w:rsidR="009C76C9">
              <w:rPr>
                <w:rFonts w:ascii="Arial" w:hAnsi="Arial" w:cs="Arial"/>
                <w:sz w:val="20"/>
                <w:szCs w:val="20"/>
              </w:rPr>
              <w:t>_Student</w:t>
            </w:r>
            <w:r w:rsidR="00D30517">
              <w:rPr>
                <w:rFonts w:ascii="Arial" w:hAnsi="Arial" w:cs="Arial"/>
                <w:sz w:val="20"/>
                <w:szCs w:val="20"/>
              </w:rPr>
              <w:t>.doc</w:t>
            </w:r>
          </w:p>
          <w:p w14:paraId="2050CF2D" w14:textId="521E03AF" w:rsidR="005A07BA" w:rsidRPr="005A07BA" w:rsidRDefault="005A07BA" w:rsidP="00E73265">
            <w:pPr>
              <w:shd w:val="clear" w:color="auto" w:fill="D9D9D9"/>
              <w:spacing w:before="40"/>
              <w:rPr>
                <w:rFonts w:ascii="Arial" w:hAnsi="Arial" w:cs="Arial"/>
                <w:sz w:val="20"/>
                <w:szCs w:val="20"/>
              </w:rPr>
            </w:pPr>
            <w:proofErr w:type="spellStart"/>
            <w:r>
              <w:rPr>
                <w:rFonts w:ascii="Arial" w:hAnsi="Arial" w:cs="Arial"/>
                <w:sz w:val="20"/>
                <w:szCs w:val="20"/>
              </w:rPr>
              <w:t>Trigonometric_Transformations.tns</w:t>
            </w:r>
            <w:proofErr w:type="spellEnd"/>
          </w:p>
        </w:tc>
      </w:tr>
    </w:tbl>
    <w:p w14:paraId="19CBF83C" w14:textId="77777777" w:rsidR="00705609" w:rsidRDefault="00705609" w:rsidP="00705609">
      <w:pPr>
        <w:rPr>
          <w:rFonts w:ascii="Arial" w:hAnsi="Arial" w:cs="Arial"/>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3168"/>
      </w:tblGrid>
      <w:tr w:rsidR="008104EF" w:rsidRPr="008104EF" w14:paraId="1B5ACDA1" w14:textId="77777777" w:rsidTr="00B40D64">
        <w:trPr>
          <w:trHeight w:val="1880"/>
        </w:trPr>
        <w:tc>
          <w:tcPr>
            <w:tcW w:w="6408" w:type="dxa"/>
            <w:tcBorders>
              <w:top w:val="nil"/>
              <w:bottom w:val="nil"/>
              <w:right w:val="nil"/>
            </w:tcBorders>
          </w:tcPr>
          <w:p w14:paraId="435D58F2" w14:textId="383E0036" w:rsidR="006F35F3" w:rsidRPr="006F35F3" w:rsidRDefault="006F35F3" w:rsidP="006F35F3">
            <w:pPr>
              <w:spacing w:line="320" w:lineRule="atLeast"/>
              <w:rPr>
                <w:rFonts w:ascii="Arial" w:hAnsi="Arial" w:cs="Arial"/>
                <w:sz w:val="20"/>
                <w:szCs w:val="20"/>
              </w:rPr>
            </w:pPr>
            <w:r w:rsidRPr="006F35F3">
              <w:rPr>
                <w:rFonts w:ascii="Arial" w:hAnsi="Arial" w:cs="Arial"/>
                <w:b/>
                <w:sz w:val="20"/>
                <w:szCs w:val="20"/>
              </w:rPr>
              <w:lastRenderedPageBreak/>
              <w:t>Open the TI-</w:t>
            </w:r>
            <w:proofErr w:type="spellStart"/>
            <w:r w:rsidRPr="006F35F3">
              <w:rPr>
                <w:rFonts w:ascii="Arial" w:hAnsi="Arial" w:cs="Arial"/>
                <w:b/>
                <w:sz w:val="20"/>
                <w:szCs w:val="20"/>
              </w:rPr>
              <w:t>Nspire</w:t>
            </w:r>
            <w:proofErr w:type="spellEnd"/>
            <w:r w:rsidRPr="006F35F3">
              <w:rPr>
                <w:rFonts w:ascii="Arial" w:hAnsi="Arial" w:cs="Arial"/>
                <w:b/>
                <w:sz w:val="20"/>
                <w:szCs w:val="20"/>
              </w:rPr>
              <w:t xml:space="preserve"> document </w:t>
            </w:r>
            <w:proofErr w:type="spellStart"/>
            <w:r w:rsidRPr="006F35F3">
              <w:rPr>
                <w:rFonts w:ascii="Arial" w:hAnsi="Arial" w:cs="Arial"/>
                <w:b/>
                <w:i/>
                <w:sz w:val="20"/>
                <w:szCs w:val="20"/>
              </w:rPr>
              <w:t>Trigonometric_Transformations.tns</w:t>
            </w:r>
            <w:proofErr w:type="spellEnd"/>
            <w:r w:rsidRPr="006F35F3">
              <w:rPr>
                <w:rFonts w:ascii="Arial" w:hAnsi="Arial" w:cs="Arial"/>
                <w:b/>
                <w:sz w:val="20"/>
                <w:szCs w:val="20"/>
              </w:rPr>
              <w:t>.</w:t>
            </w:r>
          </w:p>
          <w:p w14:paraId="7BA6CD40" w14:textId="77777777" w:rsidR="006F35F3" w:rsidRPr="006F35F3" w:rsidRDefault="006F35F3" w:rsidP="006F35F3">
            <w:pPr>
              <w:spacing w:line="320" w:lineRule="atLeast"/>
            </w:pPr>
          </w:p>
          <w:p w14:paraId="49EC5CB6" w14:textId="3A21F268" w:rsidR="008104EF" w:rsidRPr="008104EF" w:rsidRDefault="008104EF" w:rsidP="00B40D64">
            <w:pPr>
              <w:spacing w:after="60" w:line="320" w:lineRule="atLeast"/>
              <w:rPr>
                <w:rFonts w:ascii="Arial" w:hAnsi="Arial" w:cs="Arial"/>
                <w:sz w:val="20"/>
                <w:szCs w:val="20"/>
              </w:rPr>
            </w:pPr>
            <w:r w:rsidRPr="008104EF">
              <w:rPr>
                <w:rFonts w:ascii="Arial" w:hAnsi="Arial" w:cs="Arial"/>
                <w:sz w:val="20"/>
                <w:szCs w:val="20"/>
              </w:rPr>
              <w:t>In this activity, you will use an observation wheel to apply transformations to periodic functions and write an equation for a trigonometric function.</w:t>
            </w:r>
          </w:p>
        </w:tc>
        <w:tc>
          <w:tcPr>
            <w:tcW w:w="3168" w:type="dxa"/>
            <w:tcBorders>
              <w:top w:val="nil"/>
              <w:left w:val="nil"/>
              <w:bottom w:val="nil"/>
            </w:tcBorders>
          </w:tcPr>
          <w:p w14:paraId="0BAD8883" w14:textId="67E4BEB9" w:rsidR="008104EF" w:rsidRPr="008104EF" w:rsidRDefault="006F35F3" w:rsidP="00B40D64">
            <w:pPr>
              <w:spacing w:before="120" w:after="120"/>
              <w:rPr>
                <w:rFonts w:ascii="Arial" w:hAnsi="Arial" w:cs="Arial"/>
                <w:sz w:val="20"/>
                <w:szCs w:val="20"/>
              </w:rPr>
            </w:pPr>
            <w:r w:rsidRPr="00384572">
              <w:rPr>
                <w:noProof/>
              </w:rPr>
              <w:drawing>
                <wp:inline distT="0" distB="0" distL="0" distR="0" wp14:anchorId="4D75A961" wp14:editId="35EFD6D7">
                  <wp:extent cx="1946275" cy="1468755"/>
                  <wp:effectExtent l="0" t="0" r="0" b="0"/>
                  <wp:docPr id="3388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6275" cy="1468755"/>
                          </a:xfrm>
                          <a:prstGeom prst="rect">
                            <a:avLst/>
                          </a:prstGeom>
                          <a:noFill/>
                          <a:ln>
                            <a:noFill/>
                          </a:ln>
                        </pic:spPr>
                      </pic:pic>
                    </a:graphicData>
                  </a:graphic>
                </wp:inline>
              </w:drawing>
            </w:r>
          </w:p>
        </w:tc>
      </w:tr>
    </w:tbl>
    <w:p w14:paraId="058F4A45" w14:textId="77777777" w:rsidR="008104EF" w:rsidRPr="008104EF" w:rsidRDefault="008104EF" w:rsidP="008104EF">
      <w:pPr>
        <w:rPr>
          <w:rFonts w:ascii="Arial" w:hAnsi="Arial" w:cs="Arial"/>
          <w:bCs/>
          <w:sz w:val="20"/>
          <w:szCs w:val="20"/>
        </w:rPr>
      </w:pPr>
      <w:r w:rsidRPr="008104EF">
        <w:rPr>
          <w:rFonts w:ascii="Arial" w:hAnsi="Arial" w:cs="Arial"/>
          <w:bCs/>
          <w:sz w:val="20"/>
          <w:szCs w:val="20"/>
        </w:rPr>
        <w:t>____________________________________________________________________________________</w:t>
      </w:r>
    </w:p>
    <w:p w14:paraId="6520F60E" w14:textId="77777777" w:rsidR="008104EF" w:rsidRDefault="008104EF" w:rsidP="008104EF">
      <w:pP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6F35F3" w14:paraId="1CA10F7E" w14:textId="77777777" w:rsidTr="006F35F3">
        <w:tc>
          <w:tcPr>
            <w:tcW w:w="9350" w:type="dxa"/>
            <w:shd w:val="clear" w:color="auto" w:fill="D0CECE" w:themeFill="background2" w:themeFillShade="E6"/>
          </w:tcPr>
          <w:p w14:paraId="230547D2" w14:textId="6877E245" w:rsidR="006F35F3" w:rsidRPr="006F35F3" w:rsidRDefault="006F35F3" w:rsidP="008104EF">
            <w:pPr>
              <w:rPr>
                <w:rFonts w:ascii="Arial" w:hAnsi="Arial" w:cs="Arial"/>
                <w:bCs/>
                <w:sz w:val="20"/>
                <w:szCs w:val="20"/>
              </w:rPr>
            </w:pPr>
            <w:r>
              <w:rPr>
                <w:rFonts w:ascii="Arial" w:hAnsi="Arial" w:cs="Arial"/>
                <w:b/>
                <w:sz w:val="20"/>
                <w:szCs w:val="20"/>
              </w:rPr>
              <w:t>Tech Tip:</w:t>
            </w:r>
            <w:r>
              <w:rPr>
                <w:rFonts w:ascii="Arial" w:hAnsi="Arial" w:cs="Arial"/>
                <w:bCs/>
                <w:sz w:val="20"/>
                <w:szCs w:val="20"/>
              </w:rPr>
              <w:t xml:space="preserve"> Press </w:t>
            </w:r>
            <w:r w:rsidRPr="006F35F3">
              <w:rPr>
                <w:rFonts w:ascii="Arial" w:hAnsi="Arial" w:cs="Arial"/>
                <w:b/>
                <w:sz w:val="20"/>
                <w:szCs w:val="20"/>
              </w:rPr>
              <w:t>esc</w:t>
            </w:r>
            <w:r>
              <w:rPr>
                <w:rFonts w:ascii="Arial" w:hAnsi="Arial" w:cs="Arial"/>
                <w:bCs/>
                <w:sz w:val="20"/>
                <w:szCs w:val="20"/>
              </w:rPr>
              <w:t xml:space="preserve"> to hide the entry line if the students accidently press </w:t>
            </w:r>
            <w:r w:rsidRPr="006F35F3">
              <w:rPr>
                <w:rFonts w:ascii="Arial" w:hAnsi="Arial" w:cs="Arial"/>
                <w:b/>
                <w:sz w:val="20"/>
                <w:szCs w:val="20"/>
              </w:rPr>
              <w:t>tab</w:t>
            </w:r>
            <w:r>
              <w:rPr>
                <w:rFonts w:ascii="Arial" w:hAnsi="Arial" w:cs="Arial"/>
                <w:bCs/>
                <w:sz w:val="20"/>
                <w:szCs w:val="20"/>
              </w:rPr>
              <w:t>.</w:t>
            </w:r>
          </w:p>
        </w:tc>
      </w:tr>
    </w:tbl>
    <w:p w14:paraId="5D24DD17" w14:textId="77777777" w:rsidR="008104EF" w:rsidRDefault="008104EF" w:rsidP="008104EF">
      <w:pPr>
        <w:rPr>
          <w:rFonts w:ascii="Arial" w:hAnsi="Arial" w:cs="Arial"/>
          <w:b/>
          <w:sz w:val="20"/>
          <w:szCs w:val="20"/>
        </w:rPr>
      </w:pPr>
    </w:p>
    <w:p w14:paraId="7CB73294" w14:textId="77777777" w:rsidR="006F35F3" w:rsidRPr="008104EF" w:rsidRDefault="006F35F3" w:rsidP="008104EF">
      <w:pPr>
        <w:rPr>
          <w:rFonts w:ascii="Arial" w:hAnsi="Arial" w:cs="Arial"/>
          <w:b/>
          <w:sz w:val="20"/>
          <w:szCs w:val="20"/>
        </w:rPr>
      </w:pPr>
    </w:p>
    <w:p w14:paraId="3C8C71BE" w14:textId="77777777" w:rsidR="008104EF" w:rsidRPr="008104EF" w:rsidRDefault="008104EF" w:rsidP="008104EF">
      <w:pPr>
        <w:rPr>
          <w:rFonts w:ascii="Arial" w:hAnsi="Arial" w:cs="Arial"/>
          <w:b/>
          <w:sz w:val="20"/>
          <w:szCs w:val="20"/>
        </w:rPr>
      </w:pPr>
      <w:r w:rsidRPr="008104EF">
        <w:rPr>
          <w:rFonts w:ascii="Arial" w:hAnsi="Arial" w:cs="Arial"/>
          <w:b/>
          <w:sz w:val="20"/>
          <w:szCs w:val="20"/>
        </w:rPr>
        <w:t>Problem 1 – Creating a Trigonometric Model for the London Eye</w:t>
      </w:r>
    </w:p>
    <w:p w14:paraId="72F46D1F" w14:textId="77777777" w:rsidR="008104EF" w:rsidRDefault="008104EF" w:rsidP="008104EF">
      <w:pPr>
        <w:rPr>
          <w:rFonts w:ascii="Arial" w:hAnsi="Arial" w:cs="Arial"/>
          <w:b/>
          <w:sz w:val="20"/>
          <w:szCs w:val="20"/>
        </w:rPr>
      </w:pPr>
    </w:p>
    <w:tbl>
      <w:tblPr>
        <w:tblW w:w="6428" w:type="dxa"/>
        <w:tblLayout w:type="fixed"/>
        <w:tblLook w:val="01E0" w:firstRow="1" w:lastRow="1" w:firstColumn="1" w:lastColumn="1" w:noHBand="0" w:noVBand="0"/>
      </w:tblPr>
      <w:tblGrid>
        <w:gridCol w:w="6428"/>
      </w:tblGrid>
      <w:tr w:rsidR="00736461" w:rsidRPr="00E20F79" w14:paraId="76C8BCF0" w14:textId="77777777" w:rsidTr="00736461">
        <w:tc>
          <w:tcPr>
            <w:tcW w:w="6428" w:type="dxa"/>
          </w:tcPr>
          <w:p w14:paraId="2C63EC81" w14:textId="77777777" w:rsidR="00736461" w:rsidRPr="006F35F3" w:rsidRDefault="00736461" w:rsidP="00FC22FE">
            <w:pPr>
              <w:spacing w:line="320" w:lineRule="atLeast"/>
              <w:ind w:right="504"/>
              <w:rPr>
                <w:rFonts w:ascii="Arial" w:hAnsi="Arial" w:cs="Arial"/>
                <w:b/>
                <w:sz w:val="20"/>
                <w:szCs w:val="20"/>
              </w:rPr>
            </w:pPr>
            <w:bookmarkStart w:id="0" w:name="_GoBack"/>
            <w:bookmarkEnd w:id="0"/>
            <w:r w:rsidRPr="006F35F3">
              <w:rPr>
                <w:rFonts w:ascii="Arial" w:hAnsi="Arial" w:cs="Arial"/>
                <w:b/>
                <w:sz w:val="20"/>
                <w:szCs w:val="20"/>
              </w:rPr>
              <w:t>Move to page 1.2.</w:t>
            </w:r>
          </w:p>
          <w:p w14:paraId="1074D188" w14:textId="77777777" w:rsidR="00736461" w:rsidRPr="00E20F79" w:rsidRDefault="00736461" w:rsidP="00FC22FE">
            <w:pPr>
              <w:pStyle w:val="MediumGrid1-Accent21"/>
              <w:spacing w:after="0" w:line="320" w:lineRule="atLeast"/>
              <w:ind w:left="0" w:right="452"/>
            </w:pPr>
          </w:p>
        </w:tc>
      </w:tr>
    </w:tbl>
    <w:p w14:paraId="6AB11C06" w14:textId="77777777" w:rsidR="006F35F3" w:rsidRPr="008104EF" w:rsidRDefault="006F35F3" w:rsidP="008104EF">
      <w:pPr>
        <w:rPr>
          <w:rFonts w:ascii="Arial" w:hAnsi="Arial" w:cs="Arial"/>
          <w:b/>
          <w:sz w:val="20"/>
          <w:szCs w:val="20"/>
        </w:rPr>
      </w:pPr>
    </w:p>
    <w:tbl>
      <w:tblPr>
        <w:tblW w:w="9528" w:type="dxa"/>
        <w:tblLayout w:type="fixed"/>
        <w:tblLook w:val="01E0" w:firstRow="1" w:lastRow="1" w:firstColumn="1" w:lastColumn="1" w:noHBand="0" w:noVBand="0"/>
      </w:tblPr>
      <w:tblGrid>
        <w:gridCol w:w="9528"/>
      </w:tblGrid>
      <w:tr w:rsidR="008104EF" w:rsidRPr="008104EF" w14:paraId="37A92866" w14:textId="77777777" w:rsidTr="00B40D64">
        <w:tc>
          <w:tcPr>
            <w:tcW w:w="9528" w:type="dxa"/>
          </w:tcPr>
          <w:p w14:paraId="1735933F" w14:textId="74B12020" w:rsidR="008104EF" w:rsidRDefault="008104EF" w:rsidP="00B40D64">
            <w:pPr>
              <w:pStyle w:val="MediumGrid1-Accent21"/>
              <w:spacing w:after="0" w:line="320" w:lineRule="atLeast"/>
              <w:ind w:left="0" w:right="452"/>
              <w:rPr>
                <w:rFonts w:ascii="Arial" w:hAnsi="Arial" w:cs="Arial"/>
                <w:sz w:val="20"/>
                <w:szCs w:val="20"/>
              </w:rPr>
            </w:pPr>
            <w:r w:rsidRPr="008104EF">
              <w:rPr>
                <w:rFonts w:ascii="Arial" w:hAnsi="Arial" w:cs="Arial"/>
                <w:sz w:val="20"/>
                <w:szCs w:val="20"/>
              </w:rPr>
              <w:t>The London Eye is an observation wheel in London that can carry 800 passengers in 32 capsules. It turns continuously, completing a single rotation once every 30 minutes.</w:t>
            </w:r>
            <w:r w:rsidR="00C9506C">
              <w:rPr>
                <w:rFonts w:ascii="Arial" w:hAnsi="Arial" w:cs="Arial"/>
                <w:sz w:val="20"/>
                <w:szCs w:val="20"/>
              </w:rPr>
              <w:t xml:space="preserve"> </w:t>
            </w:r>
          </w:p>
          <w:p w14:paraId="18A13901" w14:textId="77777777" w:rsidR="00C9506C" w:rsidRPr="008104EF" w:rsidRDefault="00C9506C" w:rsidP="00B40D64">
            <w:pPr>
              <w:pStyle w:val="MediumGrid1-Accent21"/>
              <w:spacing w:after="0" w:line="320" w:lineRule="atLeast"/>
              <w:ind w:left="0" w:right="452"/>
              <w:rPr>
                <w:rFonts w:ascii="Arial" w:hAnsi="Arial" w:cs="Arial"/>
                <w:sz w:val="20"/>
                <w:szCs w:val="20"/>
              </w:rPr>
            </w:pPr>
          </w:p>
          <w:p w14:paraId="7D5EA788" w14:textId="7A6A0E9F" w:rsidR="008104EF" w:rsidRPr="008104EF" w:rsidRDefault="008104EF" w:rsidP="00B40D64">
            <w:pPr>
              <w:pStyle w:val="MediumGrid1-Accent21"/>
              <w:spacing w:after="0" w:line="320" w:lineRule="atLeast"/>
              <w:ind w:left="360" w:right="222" w:hanging="360"/>
              <w:rPr>
                <w:rFonts w:ascii="Arial" w:hAnsi="Arial" w:cs="Arial"/>
                <w:sz w:val="20"/>
                <w:szCs w:val="20"/>
              </w:rPr>
            </w:pPr>
            <w:r w:rsidRPr="008104EF">
              <w:rPr>
                <w:rFonts w:ascii="Arial" w:hAnsi="Arial" w:cs="Arial"/>
                <w:sz w:val="20"/>
                <w:szCs w:val="20"/>
              </w:rPr>
              <w:t>1.</w:t>
            </w:r>
            <w:r w:rsidRPr="008104EF">
              <w:rPr>
                <w:rFonts w:ascii="Arial" w:hAnsi="Arial" w:cs="Arial"/>
                <w:sz w:val="20"/>
                <w:szCs w:val="20"/>
              </w:rPr>
              <w:tab/>
            </w:r>
            <w:r w:rsidR="006F35F3" w:rsidRPr="003B350F">
              <w:rPr>
                <w:rFonts w:ascii="Arial" w:hAnsi="Arial" w:cs="Arial"/>
                <w:sz w:val="20"/>
                <w:szCs w:val="20"/>
              </w:rPr>
              <w:t>On the screen, you see a model of the London Eye on the left side and a graph on the right. Click on the play button to start the animation. Click the button again to stop it. What type of function was created as a result of the animation?</w:t>
            </w:r>
            <w:r>
              <w:rPr>
                <w:rFonts w:ascii="Arial" w:hAnsi="Arial" w:cs="Arial"/>
                <w:sz w:val="20"/>
                <w:szCs w:val="20"/>
              </w:rPr>
              <w:br/>
            </w:r>
          </w:p>
          <w:p w14:paraId="57EE8733" w14:textId="77777777" w:rsidR="008104EF" w:rsidRDefault="008104EF" w:rsidP="006F35F3">
            <w:pPr>
              <w:pStyle w:val="MediumGrid1-Accent21"/>
              <w:tabs>
                <w:tab w:val="left" w:pos="2120"/>
              </w:tabs>
              <w:spacing w:after="0" w:line="320" w:lineRule="atLeast"/>
              <w:ind w:left="0" w:right="121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Possible Solutions:</w:t>
            </w:r>
            <w:r>
              <w:rPr>
                <w:rFonts w:ascii="Arial" w:hAnsi="Arial" w:cs="Arial"/>
                <w:sz w:val="20"/>
                <w:szCs w:val="20"/>
              </w:rPr>
              <w:t xml:space="preserve">  A sinusoidal function. A cosine function. A periodic function. A </w:t>
            </w:r>
            <w:r>
              <w:rPr>
                <w:rFonts w:ascii="Arial" w:hAnsi="Arial" w:cs="Arial"/>
                <w:sz w:val="20"/>
                <w:szCs w:val="20"/>
              </w:rPr>
              <w:br/>
              <w:t xml:space="preserve">                                         cyclical function.</w:t>
            </w:r>
          </w:p>
          <w:p w14:paraId="59226D98" w14:textId="77777777" w:rsidR="002443B1" w:rsidRDefault="002443B1" w:rsidP="006F35F3">
            <w:pPr>
              <w:pStyle w:val="MediumGrid1-Accent21"/>
              <w:tabs>
                <w:tab w:val="left" w:pos="2120"/>
              </w:tabs>
              <w:spacing w:after="0" w:line="320" w:lineRule="atLeast"/>
              <w:ind w:left="0" w:right="1210"/>
              <w:rPr>
                <w:rFonts w:ascii="Arial" w:hAnsi="Arial" w:cs="Arial"/>
                <w:sz w:val="20"/>
                <w:szCs w:val="20"/>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9302"/>
            </w:tblGrid>
            <w:tr w:rsidR="002443B1" w14:paraId="33063988" w14:textId="77777777" w:rsidTr="002443B1">
              <w:tc>
                <w:tcPr>
                  <w:tcW w:w="9302" w:type="dxa"/>
                </w:tcPr>
                <w:p w14:paraId="46877039" w14:textId="77777777" w:rsidR="002443B1" w:rsidRPr="002443B1" w:rsidRDefault="002443B1" w:rsidP="006F35F3">
                  <w:pPr>
                    <w:pStyle w:val="MediumGrid1-Accent21"/>
                    <w:tabs>
                      <w:tab w:val="left" w:pos="2120"/>
                    </w:tabs>
                    <w:spacing w:after="0" w:line="320" w:lineRule="atLeast"/>
                    <w:ind w:left="0" w:right="1210"/>
                    <w:rPr>
                      <w:rFonts w:ascii="Arial" w:hAnsi="Arial" w:cs="Arial"/>
                      <w:b/>
                      <w:bCs/>
                      <w:sz w:val="20"/>
                      <w:szCs w:val="20"/>
                    </w:rPr>
                  </w:pPr>
                  <w:r w:rsidRPr="002443B1">
                    <w:rPr>
                      <w:rFonts w:ascii="Arial" w:hAnsi="Arial" w:cs="Arial"/>
                      <w:b/>
                      <w:bCs/>
                      <w:sz w:val="20"/>
                      <w:szCs w:val="20"/>
                    </w:rPr>
                    <w:t>TI-</w:t>
                  </w:r>
                  <w:proofErr w:type="spellStart"/>
                  <w:r w:rsidRPr="002443B1">
                    <w:rPr>
                      <w:rFonts w:ascii="Arial" w:hAnsi="Arial" w:cs="Arial"/>
                      <w:b/>
                      <w:bCs/>
                      <w:sz w:val="20"/>
                      <w:szCs w:val="20"/>
                    </w:rPr>
                    <w:t>Nspire</w:t>
                  </w:r>
                  <w:proofErr w:type="spellEnd"/>
                  <w:r w:rsidRPr="002443B1">
                    <w:rPr>
                      <w:rFonts w:ascii="Arial" w:hAnsi="Arial" w:cs="Arial"/>
                      <w:b/>
                      <w:bCs/>
                      <w:sz w:val="20"/>
                      <w:szCs w:val="20"/>
                    </w:rPr>
                    <w:t xml:space="preserve"> Navigator Opportunity: </w:t>
                  </w:r>
                  <w:r w:rsidRPr="002443B1">
                    <w:rPr>
                      <w:rFonts w:ascii="Arial" w:hAnsi="Arial" w:cs="Arial"/>
                      <w:b/>
                      <w:bCs/>
                      <w:i/>
                      <w:iCs/>
                      <w:sz w:val="20"/>
                      <w:szCs w:val="20"/>
                    </w:rPr>
                    <w:t>Class Capture</w:t>
                  </w:r>
                  <w:r w:rsidRPr="002443B1">
                    <w:rPr>
                      <w:rFonts w:ascii="Arial" w:hAnsi="Arial" w:cs="Arial"/>
                      <w:b/>
                      <w:bCs/>
                      <w:sz w:val="20"/>
                      <w:szCs w:val="20"/>
                    </w:rPr>
                    <w:t xml:space="preserve"> or </w:t>
                  </w:r>
                  <w:r w:rsidRPr="002443B1">
                    <w:rPr>
                      <w:rFonts w:ascii="Arial" w:hAnsi="Arial" w:cs="Arial"/>
                      <w:b/>
                      <w:bCs/>
                      <w:i/>
                      <w:iCs/>
                      <w:sz w:val="20"/>
                      <w:szCs w:val="20"/>
                    </w:rPr>
                    <w:t>Live Presenter</w:t>
                  </w:r>
                  <w:r w:rsidRPr="002443B1">
                    <w:rPr>
                      <w:rFonts w:ascii="Arial" w:hAnsi="Arial" w:cs="Arial"/>
                      <w:b/>
                      <w:bCs/>
                      <w:sz w:val="20"/>
                      <w:szCs w:val="20"/>
                    </w:rPr>
                    <w:t xml:space="preserve"> </w:t>
                  </w:r>
                </w:p>
                <w:p w14:paraId="21DCE9E8" w14:textId="2003A2C0" w:rsidR="002443B1" w:rsidRPr="002443B1" w:rsidRDefault="002443B1" w:rsidP="006F35F3">
                  <w:pPr>
                    <w:pStyle w:val="MediumGrid1-Accent21"/>
                    <w:tabs>
                      <w:tab w:val="left" w:pos="2120"/>
                    </w:tabs>
                    <w:spacing w:after="0" w:line="320" w:lineRule="atLeast"/>
                    <w:ind w:left="0" w:right="1210"/>
                    <w:rPr>
                      <w:rFonts w:ascii="Arial" w:hAnsi="Arial" w:cs="Arial"/>
                      <w:b/>
                      <w:bCs/>
                      <w:sz w:val="20"/>
                      <w:szCs w:val="20"/>
                    </w:rPr>
                  </w:pPr>
                  <w:r w:rsidRPr="002443B1">
                    <w:rPr>
                      <w:rFonts w:ascii="Arial" w:hAnsi="Arial" w:cs="Arial"/>
                      <w:b/>
                      <w:bCs/>
                      <w:sz w:val="20"/>
                      <w:szCs w:val="20"/>
                    </w:rPr>
                    <w:t>See Note 1 at the end of this lesson.</w:t>
                  </w:r>
                </w:p>
              </w:tc>
            </w:tr>
          </w:tbl>
          <w:p w14:paraId="7E0A7937" w14:textId="77777777" w:rsidR="002443B1" w:rsidRDefault="002443B1" w:rsidP="006F35F3">
            <w:pPr>
              <w:pStyle w:val="MediumGrid1-Accent21"/>
              <w:tabs>
                <w:tab w:val="left" w:pos="2120"/>
              </w:tabs>
              <w:spacing w:after="0" w:line="320" w:lineRule="atLeast"/>
              <w:ind w:left="0" w:right="1210"/>
              <w:rPr>
                <w:rFonts w:ascii="Arial" w:hAnsi="Arial" w:cs="Arial"/>
                <w:sz w:val="20"/>
                <w:szCs w:val="20"/>
              </w:rPr>
            </w:pPr>
          </w:p>
          <w:p w14:paraId="54C228EE" w14:textId="341ED29B" w:rsidR="002443B1" w:rsidRPr="008104EF" w:rsidRDefault="002443B1" w:rsidP="006F35F3">
            <w:pPr>
              <w:pStyle w:val="MediumGrid1-Accent21"/>
              <w:tabs>
                <w:tab w:val="left" w:pos="2120"/>
              </w:tabs>
              <w:spacing w:after="0" w:line="320" w:lineRule="atLeast"/>
              <w:ind w:left="0" w:right="1210"/>
              <w:rPr>
                <w:rFonts w:ascii="Arial" w:hAnsi="Arial" w:cs="Arial"/>
                <w:sz w:val="20"/>
                <w:szCs w:val="20"/>
              </w:rPr>
            </w:pPr>
          </w:p>
        </w:tc>
      </w:tr>
      <w:tr w:rsidR="008104EF" w:rsidRPr="008104EF" w14:paraId="3305CFF0" w14:textId="77777777" w:rsidTr="00B40D64">
        <w:tc>
          <w:tcPr>
            <w:tcW w:w="9528" w:type="dxa"/>
          </w:tcPr>
          <w:p w14:paraId="1EF27BA0" w14:textId="77777777" w:rsidR="002443B1" w:rsidRPr="003B350F" w:rsidRDefault="002443B1" w:rsidP="002443B1">
            <w:pPr>
              <w:pStyle w:val="MediumGrid1-Accent21"/>
              <w:spacing w:after="0" w:line="320" w:lineRule="atLeast"/>
              <w:ind w:left="360" w:right="222" w:hanging="360"/>
              <w:rPr>
                <w:rFonts w:ascii="Arial" w:hAnsi="Arial" w:cs="Arial"/>
                <w:sz w:val="20"/>
                <w:szCs w:val="20"/>
              </w:rPr>
            </w:pPr>
            <w:r w:rsidRPr="003B350F">
              <w:rPr>
                <w:rFonts w:ascii="Arial" w:hAnsi="Arial" w:cs="Arial"/>
                <w:sz w:val="20"/>
                <w:szCs w:val="20"/>
              </w:rPr>
              <w:t>2.</w:t>
            </w:r>
            <w:r w:rsidRPr="003B350F">
              <w:rPr>
                <w:rFonts w:ascii="Arial" w:hAnsi="Arial" w:cs="Arial"/>
                <w:sz w:val="20"/>
                <w:szCs w:val="20"/>
              </w:rPr>
              <w:tab/>
              <w:t>What does the changing measurement on the left screen represent as the capsule (represented by the open circle) moves around the observation wheel?</w:t>
            </w:r>
          </w:p>
          <w:p w14:paraId="577D672A" w14:textId="77777777" w:rsidR="002443B1" w:rsidRDefault="002443B1" w:rsidP="002443B1">
            <w:pPr>
              <w:pStyle w:val="MediumGrid1-Accent21"/>
              <w:spacing w:after="0" w:line="320" w:lineRule="atLeast"/>
              <w:ind w:left="360" w:right="222" w:hanging="360"/>
              <w:rPr>
                <w:rFonts w:ascii="Arial" w:hAnsi="Arial" w:cs="Arial"/>
                <w:sz w:val="20"/>
                <w:szCs w:val="20"/>
              </w:rPr>
            </w:pPr>
          </w:p>
          <w:p w14:paraId="00EB9F63" w14:textId="77777777" w:rsidR="002443B1" w:rsidRPr="006F35F3" w:rsidRDefault="002443B1" w:rsidP="002443B1">
            <w:pPr>
              <w:pStyle w:val="MediumGrid1-Accent21"/>
              <w:spacing w:after="0" w:line="320" w:lineRule="atLeast"/>
              <w:ind w:left="360" w:right="22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measurement shows the height of the capsule from the platform.</w:t>
            </w:r>
          </w:p>
          <w:p w14:paraId="0F3C2B55" w14:textId="77777777" w:rsidR="008104EF" w:rsidRDefault="008104EF" w:rsidP="00C9506C">
            <w:pPr>
              <w:pStyle w:val="MediumGrid1-Accent21"/>
              <w:spacing w:after="0" w:line="320" w:lineRule="atLeast"/>
              <w:ind w:left="0" w:right="222"/>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8104EF" w14:paraId="0BF16505" w14:textId="77777777" w:rsidTr="005030EE">
              <w:tc>
                <w:tcPr>
                  <w:tcW w:w="9302" w:type="dxa"/>
                  <w:shd w:val="clear" w:color="auto" w:fill="D0CECE" w:themeFill="background2" w:themeFillShade="E6"/>
                </w:tcPr>
                <w:p w14:paraId="00DF2740" w14:textId="29AF1968" w:rsidR="008104EF" w:rsidRPr="008104EF" w:rsidRDefault="008104EF" w:rsidP="00B40D64">
                  <w:pPr>
                    <w:pStyle w:val="MediumGrid1-Accent21"/>
                    <w:spacing w:after="0" w:line="320" w:lineRule="atLeast"/>
                    <w:ind w:left="0" w:right="222"/>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Students should recognize the shape of the graph. Some students might recognize the transformations, while others will not.</w:t>
                  </w:r>
                  <w:r w:rsidR="00C9506C">
                    <w:rPr>
                      <w:rFonts w:ascii="Arial" w:hAnsi="Arial" w:cs="Arial"/>
                      <w:sz w:val="20"/>
                      <w:szCs w:val="20"/>
                    </w:rPr>
                    <w:t xml:space="preserve"> Some extra discussion might be necessary.</w:t>
                  </w:r>
                </w:p>
              </w:tc>
            </w:tr>
          </w:tbl>
          <w:p w14:paraId="12571D25" w14:textId="77777777" w:rsidR="008104EF" w:rsidRPr="008104EF" w:rsidRDefault="008104EF" w:rsidP="00C9506C">
            <w:pPr>
              <w:pStyle w:val="MediumGrid1-Accent21"/>
              <w:spacing w:after="0" w:line="320" w:lineRule="atLeast"/>
              <w:ind w:left="0" w:right="222"/>
              <w:rPr>
                <w:rFonts w:ascii="Arial" w:hAnsi="Arial" w:cs="Arial"/>
                <w:sz w:val="20"/>
                <w:szCs w:val="20"/>
              </w:rPr>
            </w:pPr>
          </w:p>
        </w:tc>
      </w:tr>
      <w:tr w:rsidR="008104EF" w:rsidRPr="008104EF" w14:paraId="5B962289" w14:textId="77777777" w:rsidTr="00B40D64">
        <w:tc>
          <w:tcPr>
            <w:tcW w:w="9528" w:type="dxa"/>
          </w:tcPr>
          <w:p w14:paraId="07EB34CB" w14:textId="77777777" w:rsidR="00C9506C" w:rsidRDefault="00C9506C" w:rsidP="00B40D64">
            <w:pPr>
              <w:pStyle w:val="MediumGrid1-Accent21"/>
              <w:spacing w:after="0" w:line="320" w:lineRule="atLeast"/>
              <w:ind w:left="360" w:right="222" w:hanging="360"/>
              <w:rPr>
                <w:rFonts w:ascii="Arial" w:hAnsi="Arial" w:cs="Arial"/>
                <w:sz w:val="20"/>
                <w:szCs w:val="20"/>
              </w:rPr>
            </w:pPr>
          </w:p>
          <w:p w14:paraId="44EC5882" w14:textId="77777777" w:rsidR="006F35F3" w:rsidRDefault="006F35F3" w:rsidP="00B40D64">
            <w:pPr>
              <w:pStyle w:val="MediumGrid1-Accent21"/>
              <w:spacing w:after="0" w:line="320" w:lineRule="atLeast"/>
              <w:ind w:left="360" w:right="222" w:hanging="360"/>
              <w:rPr>
                <w:rFonts w:ascii="Arial" w:hAnsi="Arial" w:cs="Arial"/>
                <w:sz w:val="20"/>
                <w:szCs w:val="20"/>
              </w:rPr>
            </w:pPr>
          </w:p>
          <w:p w14:paraId="18BE44F5" w14:textId="77777777" w:rsidR="002443B1" w:rsidRDefault="002443B1" w:rsidP="00B40D64">
            <w:pPr>
              <w:pStyle w:val="MediumGrid1-Accent21"/>
              <w:spacing w:after="0" w:line="320" w:lineRule="atLeast"/>
              <w:ind w:left="360" w:right="222" w:hanging="360"/>
              <w:rPr>
                <w:rFonts w:ascii="Arial" w:hAnsi="Arial" w:cs="Arial"/>
                <w:sz w:val="20"/>
                <w:szCs w:val="20"/>
              </w:rPr>
            </w:pPr>
          </w:p>
          <w:p w14:paraId="0106E636" w14:textId="2E30F781" w:rsidR="008104EF" w:rsidRPr="008104EF" w:rsidRDefault="006F35F3" w:rsidP="00B40D64">
            <w:pPr>
              <w:pStyle w:val="MediumGrid1-Accent21"/>
              <w:spacing w:after="0" w:line="320" w:lineRule="atLeast"/>
              <w:ind w:left="360" w:right="222" w:hanging="360"/>
              <w:rPr>
                <w:rFonts w:ascii="Arial" w:hAnsi="Arial" w:cs="Arial"/>
                <w:sz w:val="20"/>
                <w:szCs w:val="20"/>
              </w:rPr>
            </w:pPr>
            <w:r>
              <w:rPr>
                <w:rFonts w:ascii="Arial" w:hAnsi="Arial" w:cs="Arial"/>
                <w:sz w:val="20"/>
                <w:szCs w:val="20"/>
              </w:rPr>
              <w:lastRenderedPageBreak/>
              <w:t>3</w:t>
            </w:r>
            <w:r w:rsidR="008104EF" w:rsidRPr="008104EF">
              <w:rPr>
                <w:rFonts w:ascii="Arial" w:hAnsi="Arial" w:cs="Arial"/>
                <w:sz w:val="20"/>
                <w:szCs w:val="20"/>
              </w:rPr>
              <w:t>.</w:t>
            </w:r>
            <w:r w:rsidR="008104EF" w:rsidRPr="008104EF">
              <w:rPr>
                <w:rFonts w:ascii="Arial" w:hAnsi="Arial" w:cs="Arial"/>
                <w:sz w:val="20"/>
                <w:szCs w:val="20"/>
              </w:rPr>
              <w:tab/>
            </w:r>
            <w:r w:rsidRPr="003B350F">
              <w:rPr>
                <w:rFonts w:ascii="Arial" w:hAnsi="Arial" w:cs="Arial"/>
                <w:sz w:val="20"/>
                <w:szCs w:val="20"/>
              </w:rPr>
              <w:t xml:space="preserve">What are the units of the </w:t>
            </w:r>
            <w:r w:rsidRPr="002F3514">
              <w:rPr>
                <w:rFonts w:ascii="Arial" w:hAnsi="Arial" w:cs="Arial"/>
                <w:sz w:val="20"/>
                <w:szCs w:val="20"/>
              </w:rPr>
              <w:t>x</w:t>
            </w:r>
            <w:r w:rsidRPr="002F3514">
              <w:rPr>
                <w:rFonts w:ascii="Arial" w:hAnsi="Arial" w:cs="Arial"/>
                <w:sz w:val="20"/>
                <w:szCs w:val="20"/>
              </w:rPr>
              <w:noBreakHyphen/>
              <w:t xml:space="preserve"> and y</w:t>
            </w:r>
            <w:r w:rsidRPr="003B350F">
              <w:rPr>
                <w:rFonts w:ascii="Arial" w:hAnsi="Arial" w:cs="Arial"/>
                <w:i/>
                <w:sz w:val="20"/>
                <w:szCs w:val="20"/>
              </w:rPr>
              <w:noBreakHyphen/>
            </w:r>
            <w:r w:rsidRPr="003B350F">
              <w:rPr>
                <w:rFonts w:ascii="Arial" w:hAnsi="Arial" w:cs="Arial"/>
                <w:sz w:val="20"/>
                <w:szCs w:val="20"/>
              </w:rPr>
              <w:t>axes on the right?</w:t>
            </w:r>
          </w:p>
          <w:p w14:paraId="00BA45B1" w14:textId="77777777" w:rsidR="008104EF" w:rsidRDefault="008104EF" w:rsidP="00B40D64">
            <w:pPr>
              <w:pStyle w:val="MediumGrid1-Accent21"/>
              <w:spacing w:after="0" w:line="320" w:lineRule="atLeast"/>
              <w:ind w:left="360" w:right="222" w:hanging="360"/>
              <w:rPr>
                <w:rFonts w:ascii="Arial" w:hAnsi="Arial" w:cs="Arial"/>
                <w:sz w:val="20"/>
                <w:szCs w:val="20"/>
              </w:rPr>
            </w:pPr>
          </w:p>
          <w:p w14:paraId="1F23A0E4" w14:textId="685D1A41" w:rsidR="005030EE" w:rsidRPr="008104EF" w:rsidRDefault="005030EE" w:rsidP="005030EE">
            <w:pPr>
              <w:pStyle w:val="MediumGrid1-Accent21"/>
              <w:spacing w:after="0" w:line="320" w:lineRule="atLeast"/>
              <w:ind w:left="0" w:right="22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x-axis represents time in minutes. The y-axis represents height in feet.</w:t>
            </w:r>
          </w:p>
          <w:p w14:paraId="051040E4" w14:textId="77777777" w:rsidR="002443B1" w:rsidRPr="008104EF" w:rsidRDefault="002443B1" w:rsidP="002443B1">
            <w:pPr>
              <w:pStyle w:val="MediumGrid1-Accent21"/>
              <w:spacing w:after="0" w:line="320" w:lineRule="atLeast"/>
              <w:ind w:left="0" w:right="222"/>
              <w:rPr>
                <w:rFonts w:ascii="Arial" w:hAnsi="Arial" w:cs="Arial"/>
                <w:sz w:val="20"/>
                <w:szCs w:val="20"/>
              </w:rPr>
            </w:pPr>
          </w:p>
        </w:tc>
      </w:tr>
      <w:tr w:rsidR="008104EF" w:rsidRPr="008104EF" w14:paraId="51708544" w14:textId="77777777" w:rsidTr="00B40D64">
        <w:tc>
          <w:tcPr>
            <w:tcW w:w="9528" w:type="dxa"/>
          </w:tcPr>
          <w:p w14:paraId="29B7B9B5" w14:textId="1CDD86BE" w:rsidR="008104EF" w:rsidRPr="008104EF" w:rsidRDefault="006F35F3" w:rsidP="00B40D64">
            <w:pPr>
              <w:pStyle w:val="MediumGrid1-Accent21"/>
              <w:tabs>
                <w:tab w:val="left" w:pos="360"/>
              </w:tabs>
              <w:spacing w:after="0" w:line="320" w:lineRule="atLeast"/>
              <w:ind w:right="222" w:hanging="720"/>
              <w:rPr>
                <w:rFonts w:ascii="Arial" w:hAnsi="Arial" w:cs="Arial"/>
                <w:sz w:val="20"/>
                <w:szCs w:val="20"/>
              </w:rPr>
            </w:pPr>
            <w:r>
              <w:rPr>
                <w:rFonts w:ascii="Arial" w:hAnsi="Arial" w:cs="Arial"/>
                <w:sz w:val="20"/>
                <w:szCs w:val="20"/>
              </w:rPr>
              <w:lastRenderedPageBreak/>
              <w:t>4</w:t>
            </w:r>
            <w:r w:rsidR="008104EF" w:rsidRPr="008104EF">
              <w:rPr>
                <w:rFonts w:ascii="Arial" w:hAnsi="Arial" w:cs="Arial"/>
                <w:sz w:val="20"/>
                <w:szCs w:val="20"/>
              </w:rPr>
              <w:t>.</w:t>
            </w:r>
            <w:r w:rsidR="008104EF" w:rsidRPr="008104EF">
              <w:rPr>
                <w:rFonts w:ascii="Arial" w:hAnsi="Arial" w:cs="Arial"/>
                <w:sz w:val="20"/>
                <w:szCs w:val="20"/>
              </w:rPr>
              <w:tab/>
              <w:t>a.</w:t>
            </w:r>
            <w:r w:rsidR="008104EF" w:rsidRPr="008104EF">
              <w:rPr>
                <w:rFonts w:ascii="Arial" w:hAnsi="Arial" w:cs="Arial"/>
                <w:sz w:val="20"/>
                <w:szCs w:val="20"/>
              </w:rPr>
              <w:tab/>
              <w:t xml:space="preserve">What is the maximum height a capsule reaches from the platform? </w:t>
            </w:r>
          </w:p>
          <w:p w14:paraId="085C309F" w14:textId="77777777" w:rsidR="008104EF" w:rsidRPr="008104EF" w:rsidRDefault="008104EF" w:rsidP="00B40D64">
            <w:pPr>
              <w:pStyle w:val="MediumGrid1-Accent21"/>
              <w:tabs>
                <w:tab w:val="left" w:pos="360"/>
              </w:tabs>
              <w:spacing w:after="0" w:line="320" w:lineRule="atLeast"/>
              <w:ind w:right="222" w:hanging="720"/>
              <w:rPr>
                <w:rFonts w:ascii="Arial" w:hAnsi="Arial" w:cs="Arial"/>
                <w:sz w:val="20"/>
                <w:szCs w:val="20"/>
              </w:rPr>
            </w:pPr>
          </w:p>
          <w:p w14:paraId="0F987E69" w14:textId="77777777" w:rsidR="008104EF" w:rsidRDefault="005030EE" w:rsidP="00B40D64">
            <w:pPr>
              <w:pStyle w:val="MediumGrid1-Accent21"/>
              <w:tabs>
                <w:tab w:val="left" w:pos="360"/>
              </w:tabs>
              <w:spacing w:after="0" w:line="320" w:lineRule="atLeast"/>
              <w:ind w:right="222" w:hanging="72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450 feet</w:t>
            </w:r>
          </w:p>
          <w:p w14:paraId="049C9074" w14:textId="77777777" w:rsidR="002443B1" w:rsidRDefault="002443B1" w:rsidP="00B40D64">
            <w:pPr>
              <w:pStyle w:val="MediumGrid1-Accent21"/>
              <w:tabs>
                <w:tab w:val="left" w:pos="360"/>
              </w:tabs>
              <w:spacing w:after="0" w:line="320" w:lineRule="atLeast"/>
              <w:ind w:right="222" w:hanging="720"/>
              <w:rPr>
                <w:rFonts w:ascii="Arial" w:hAnsi="Arial" w:cs="Arial"/>
                <w:sz w:val="20"/>
                <w:szCs w:val="20"/>
              </w:rPr>
            </w:pPr>
          </w:p>
          <w:tbl>
            <w:tblPr>
              <w:tblStyle w:val="TableGrid"/>
              <w:tblW w:w="0" w:type="auto"/>
              <w:tblInd w:w="720" w:type="dxa"/>
              <w:tblLayout w:type="fixed"/>
              <w:tblLook w:val="04A0" w:firstRow="1" w:lastRow="0" w:firstColumn="1" w:lastColumn="0" w:noHBand="0" w:noVBand="1"/>
            </w:tblPr>
            <w:tblGrid>
              <w:gridCol w:w="9302"/>
            </w:tblGrid>
            <w:tr w:rsidR="002443B1" w14:paraId="6AC16062" w14:textId="77777777" w:rsidTr="002443B1">
              <w:tc>
                <w:tcPr>
                  <w:tcW w:w="9302" w:type="dxa"/>
                </w:tcPr>
                <w:p w14:paraId="50605583" w14:textId="77777777" w:rsidR="002443B1" w:rsidRPr="002443B1" w:rsidRDefault="002443B1" w:rsidP="002443B1">
                  <w:pPr>
                    <w:pStyle w:val="MediumGrid1-Accent21"/>
                    <w:tabs>
                      <w:tab w:val="left" w:pos="2120"/>
                    </w:tabs>
                    <w:spacing w:after="0" w:line="320" w:lineRule="atLeast"/>
                    <w:ind w:left="0" w:right="1210"/>
                    <w:rPr>
                      <w:rFonts w:ascii="Arial" w:hAnsi="Arial" w:cs="Arial"/>
                      <w:b/>
                      <w:bCs/>
                      <w:sz w:val="20"/>
                      <w:szCs w:val="20"/>
                    </w:rPr>
                  </w:pPr>
                  <w:r w:rsidRPr="002443B1">
                    <w:rPr>
                      <w:rFonts w:ascii="Arial" w:hAnsi="Arial" w:cs="Arial"/>
                      <w:b/>
                      <w:bCs/>
                      <w:sz w:val="20"/>
                      <w:szCs w:val="20"/>
                    </w:rPr>
                    <w:t>TI-</w:t>
                  </w:r>
                  <w:proofErr w:type="spellStart"/>
                  <w:r w:rsidRPr="002443B1">
                    <w:rPr>
                      <w:rFonts w:ascii="Arial" w:hAnsi="Arial" w:cs="Arial"/>
                      <w:b/>
                      <w:bCs/>
                      <w:sz w:val="20"/>
                      <w:szCs w:val="20"/>
                    </w:rPr>
                    <w:t>Nspire</w:t>
                  </w:r>
                  <w:proofErr w:type="spellEnd"/>
                  <w:r w:rsidRPr="002443B1">
                    <w:rPr>
                      <w:rFonts w:ascii="Arial" w:hAnsi="Arial" w:cs="Arial"/>
                      <w:b/>
                      <w:bCs/>
                      <w:sz w:val="20"/>
                      <w:szCs w:val="20"/>
                    </w:rPr>
                    <w:t xml:space="preserve"> Navigator Opportunity: </w:t>
                  </w:r>
                  <w:r w:rsidRPr="002443B1">
                    <w:rPr>
                      <w:rFonts w:ascii="Arial" w:hAnsi="Arial" w:cs="Arial"/>
                      <w:b/>
                      <w:bCs/>
                      <w:i/>
                      <w:iCs/>
                      <w:sz w:val="20"/>
                      <w:szCs w:val="20"/>
                    </w:rPr>
                    <w:t>Class Capture</w:t>
                  </w:r>
                  <w:r w:rsidRPr="002443B1">
                    <w:rPr>
                      <w:rFonts w:ascii="Arial" w:hAnsi="Arial" w:cs="Arial"/>
                      <w:b/>
                      <w:bCs/>
                      <w:sz w:val="20"/>
                      <w:szCs w:val="20"/>
                    </w:rPr>
                    <w:t xml:space="preserve"> or </w:t>
                  </w:r>
                  <w:r w:rsidRPr="002443B1">
                    <w:rPr>
                      <w:rFonts w:ascii="Arial" w:hAnsi="Arial" w:cs="Arial"/>
                      <w:b/>
                      <w:bCs/>
                      <w:i/>
                      <w:iCs/>
                      <w:sz w:val="20"/>
                      <w:szCs w:val="20"/>
                    </w:rPr>
                    <w:t>Live Presenter</w:t>
                  </w:r>
                  <w:r w:rsidRPr="002443B1">
                    <w:rPr>
                      <w:rFonts w:ascii="Arial" w:hAnsi="Arial" w:cs="Arial"/>
                      <w:b/>
                      <w:bCs/>
                      <w:sz w:val="20"/>
                      <w:szCs w:val="20"/>
                    </w:rPr>
                    <w:t xml:space="preserve"> </w:t>
                  </w:r>
                </w:p>
                <w:p w14:paraId="58C3CDF7" w14:textId="14231089" w:rsidR="002443B1" w:rsidRDefault="002443B1" w:rsidP="002443B1">
                  <w:pPr>
                    <w:pStyle w:val="MediumGrid1-Accent21"/>
                    <w:tabs>
                      <w:tab w:val="left" w:pos="360"/>
                    </w:tabs>
                    <w:spacing w:after="0" w:line="320" w:lineRule="atLeast"/>
                    <w:ind w:left="0" w:right="222"/>
                    <w:rPr>
                      <w:rFonts w:ascii="Arial" w:hAnsi="Arial" w:cs="Arial"/>
                      <w:sz w:val="20"/>
                      <w:szCs w:val="20"/>
                    </w:rPr>
                  </w:pPr>
                  <w:r w:rsidRPr="002443B1">
                    <w:rPr>
                      <w:rFonts w:ascii="Arial" w:hAnsi="Arial" w:cs="Arial"/>
                      <w:b/>
                      <w:bCs/>
                      <w:sz w:val="20"/>
                      <w:szCs w:val="20"/>
                    </w:rPr>
                    <w:t xml:space="preserve">See Note </w:t>
                  </w:r>
                  <w:r>
                    <w:rPr>
                      <w:rFonts w:ascii="Arial" w:hAnsi="Arial" w:cs="Arial"/>
                      <w:b/>
                      <w:bCs/>
                      <w:sz w:val="20"/>
                      <w:szCs w:val="20"/>
                    </w:rPr>
                    <w:t>2</w:t>
                  </w:r>
                  <w:r w:rsidRPr="002443B1">
                    <w:rPr>
                      <w:rFonts w:ascii="Arial" w:hAnsi="Arial" w:cs="Arial"/>
                      <w:b/>
                      <w:bCs/>
                      <w:sz w:val="20"/>
                      <w:szCs w:val="20"/>
                    </w:rPr>
                    <w:t xml:space="preserve"> at the end of this lesson.</w:t>
                  </w:r>
                </w:p>
              </w:tc>
            </w:tr>
          </w:tbl>
          <w:p w14:paraId="53C1EB66" w14:textId="01E73D32" w:rsidR="002443B1" w:rsidRPr="005030EE" w:rsidRDefault="002443B1" w:rsidP="00B40D64">
            <w:pPr>
              <w:pStyle w:val="MediumGrid1-Accent21"/>
              <w:tabs>
                <w:tab w:val="left" w:pos="360"/>
              </w:tabs>
              <w:spacing w:after="0" w:line="320" w:lineRule="atLeast"/>
              <w:ind w:right="222" w:hanging="720"/>
              <w:rPr>
                <w:rFonts w:ascii="Arial" w:hAnsi="Arial" w:cs="Arial"/>
                <w:sz w:val="20"/>
                <w:szCs w:val="20"/>
              </w:rPr>
            </w:pPr>
          </w:p>
        </w:tc>
      </w:tr>
      <w:tr w:rsidR="008104EF" w:rsidRPr="008104EF" w14:paraId="32D75943" w14:textId="77777777" w:rsidTr="00B40D64">
        <w:tc>
          <w:tcPr>
            <w:tcW w:w="9528" w:type="dxa"/>
          </w:tcPr>
          <w:p w14:paraId="2B1C8E76" w14:textId="77777777" w:rsidR="005030EE" w:rsidRDefault="005030EE" w:rsidP="00B40D64">
            <w:pPr>
              <w:pStyle w:val="MediumGrid1-Accent21"/>
              <w:spacing w:after="0" w:line="320" w:lineRule="atLeast"/>
              <w:ind w:right="222" w:hanging="360"/>
              <w:rPr>
                <w:rFonts w:ascii="Arial" w:hAnsi="Arial" w:cs="Arial"/>
                <w:sz w:val="20"/>
                <w:szCs w:val="20"/>
              </w:rPr>
            </w:pPr>
          </w:p>
          <w:p w14:paraId="64B55A0B" w14:textId="1F235FBD" w:rsidR="008104EF" w:rsidRPr="008104EF" w:rsidRDefault="008104EF" w:rsidP="00B40D64">
            <w:pPr>
              <w:pStyle w:val="MediumGrid1-Accent21"/>
              <w:spacing w:after="0" w:line="320" w:lineRule="atLeast"/>
              <w:ind w:right="222" w:hanging="360"/>
              <w:rPr>
                <w:rFonts w:ascii="Arial" w:hAnsi="Arial" w:cs="Arial"/>
                <w:sz w:val="20"/>
                <w:szCs w:val="20"/>
              </w:rPr>
            </w:pPr>
            <w:r w:rsidRPr="008104EF">
              <w:rPr>
                <w:rFonts w:ascii="Arial" w:hAnsi="Arial" w:cs="Arial"/>
                <w:sz w:val="20"/>
                <w:szCs w:val="20"/>
              </w:rPr>
              <w:t>b.</w:t>
            </w:r>
            <w:r w:rsidRPr="008104EF">
              <w:rPr>
                <w:rFonts w:ascii="Arial" w:hAnsi="Arial" w:cs="Arial"/>
                <w:sz w:val="20"/>
                <w:szCs w:val="20"/>
              </w:rPr>
              <w:tab/>
              <w:t xml:space="preserve">The horizontal line halfway between the maximum and minimum of the function is called the </w:t>
            </w:r>
            <w:r w:rsidRPr="008104EF">
              <w:rPr>
                <w:rFonts w:ascii="Arial" w:hAnsi="Arial" w:cs="Arial"/>
                <w:b/>
                <w:i/>
                <w:sz w:val="20"/>
                <w:szCs w:val="20"/>
              </w:rPr>
              <w:t>midline</w:t>
            </w:r>
            <w:r w:rsidRPr="008104EF">
              <w:rPr>
                <w:rFonts w:ascii="Arial" w:hAnsi="Arial" w:cs="Arial"/>
                <w:sz w:val="20"/>
                <w:szCs w:val="20"/>
              </w:rPr>
              <w:t xml:space="preserve"> of the graph. What is the equation of the midline? Explain your reasoning.</w:t>
            </w:r>
          </w:p>
          <w:p w14:paraId="1C4C37C2" w14:textId="77777777" w:rsidR="008104EF" w:rsidRDefault="008104EF" w:rsidP="00B40D64">
            <w:pPr>
              <w:pStyle w:val="MediumGrid1-Accent21"/>
              <w:spacing w:after="0" w:line="320" w:lineRule="atLeast"/>
              <w:ind w:right="222" w:hanging="360"/>
              <w:rPr>
                <w:rFonts w:ascii="Arial" w:hAnsi="Arial" w:cs="Arial"/>
                <w:sz w:val="20"/>
                <w:szCs w:val="20"/>
              </w:rPr>
            </w:pPr>
          </w:p>
          <w:p w14:paraId="41E80C18" w14:textId="7EC709EA" w:rsidR="005030EE" w:rsidRPr="005030EE" w:rsidRDefault="005030EE" w:rsidP="00B40D64">
            <w:pPr>
              <w:pStyle w:val="MediumGrid1-Accent21"/>
              <w:spacing w:after="0" w:line="320" w:lineRule="atLeast"/>
              <w:ind w:right="22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equation of the midline is </w:t>
            </w:r>
            <m:oMath>
              <m:r>
                <w:rPr>
                  <w:rFonts w:ascii="Cambria Math" w:hAnsi="Cambria Math" w:cs="Arial"/>
                  <w:sz w:val="20"/>
                  <w:szCs w:val="20"/>
                </w:rPr>
                <m:t>y=225</m:t>
              </m:r>
            </m:oMath>
            <w:r>
              <w:rPr>
                <w:rFonts w:ascii="Arial" w:hAnsi="Arial" w:cs="Arial"/>
                <w:sz w:val="20"/>
                <w:szCs w:val="20"/>
              </w:rPr>
              <w:t xml:space="preserve">. The maximum height is 450 feet and the </w:t>
            </w:r>
            <w:r>
              <w:rPr>
                <w:rFonts w:ascii="Arial" w:hAnsi="Arial" w:cs="Arial"/>
                <w:sz w:val="20"/>
                <w:szCs w:val="20"/>
              </w:rPr>
              <w:br/>
              <w:t xml:space="preserve">                 minimum is 0 feet, resulting in a midpoint of 225.</w:t>
            </w:r>
          </w:p>
          <w:p w14:paraId="3303C633" w14:textId="77777777" w:rsidR="008104EF" w:rsidRPr="008104EF" w:rsidRDefault="008104EF" w:rsidP="00B40D64">
            <w:pPr>
              <w:pStyle w:val="MediumGrid1-Accent21"/>
              <w:spacing w:after="0" w:line="320" w:lineRule="atLeast"/>
              <w:ind w:right="222" w:hanging="360"/>
              <w:rPr>
                <w:rFonts w:ascii="Arial" w:hAnsi="Arial" w:cs="Arial"/>
                <w:sz w:val="20"/>
                <w:szCs w:val="20"/>
              </w:rPr>
            </w:pPr>
          </w:p>
        </w:tc>
      </w:tr>
      <w:tr w:rsidR="008104EF" w:rsidRPr="008104EF" w14:paraId="3F571259" w14:textId="77777777" w:rsidTr="00B40D64">
        <w:tc>
          <w:tcPr>
            <w:tcW w:w="9528" w:type="dxa"/>
          </w:tcPr>
          <w:p w14:paraId="0A8824CD" w14:textId="2E9D7256" w:rsidR="008104EF" w:rsidRPr="008104EF" w:rsidRDefault="002443B1" w:rsidP="00B40D64">
            <w:pPr>
              <w:pStyle w:val="MediumGrid1-Accent21"/>
              <w:spacing w:after="0" w:line="320" w:lineRule="atLeast"/>
              <w:ind w:left="360" w:right="222" w:hanging="360"/>
              <w:rPr>
                <w:rFonts w:ascii="Arial" w:hAnsi="Arial" w:cs="Arial"/>
                <w:sz w:val="20"/>
                <w:szCs w:val="20"/>
              </w:rPr>
            </w:pPr>
            <w:r>
              <w:rPr>
                <w:rFonts w:ascii="Arial" w:hAnsi="Arial" w:cs="Arial"/>
                <w:sz w:val="20"/>
                <w:szCs w:val="20"/>
              </w:rPr>
              <w:t>5</w:t>
            </w:r>
            <w:r w:rsidR="008104EF" w:rsidRPr="008104EF">
              <w:rPr>
                <w:rFonts w:ascii="Arial" w:hAnsi="Arial" w:cs="Arial"/>
                <w:sz w:val="20"/>
                <w:szCs w:val="20"/>
              </w:rPr>
              <w:t>.</w:t>
            </w:r>
            <w:r w:rsidR="008104EF" w:rsidRPr="008104EF">
              <w:rPr>
                <w:rFonts w:ascii="Arial" w:hAnsi="Arial" w:cs="Arial"/>
                <w:sz w:val="20"/>
                <w:szCs w:val="20"/>
              </w:rPr>
              <w:tab/>
              <w:t xml:space="preserve">The function </w:t>
            </w:r>
            <w:r w:rsidR="008104EF" w:rsidRPr="008104EF">
              <w:rPr>
                <w:rFonts w:ascii="Arial" w:hAnsi="Arial" w:cs="Arial"/>
                <w:i/>
                <w:sz w:val="20"/>
                <w:szCs w:val="20"/>
              </w:rPr>
              <w:t>y</w:t>
            </w:r>
            <w:r w:rsidR="008104EF" w:rsidRPr="008104EF">
              <w:rPr>
                <w:rFonts w:ascii="Arial" w:hAnsi="Arial" w:cs="Arial"/>
                <w:sz w:val="20"/>
                <w:szCs w:val="20"/>
              </w:rPr>
              <w:t> = –</w:t>
            </w:r>
            <w:r w:rsidR="008104EF" w:rsidRPr="008104EF">
              <w:rPr>
                <w:rFonts w:ascii="Arial" w:hAnsi="Arial" w:cs="Arial"/>
                <w:i/>
                <w:sz w:val="20"/>
                <w:szCs w:val="20"/>
              </w:rPr>
              <w:t>A</w:t>
            </w:r>
            <w:r w:rsidR="008104EF" w:rsidRPr="008104EF">
              <w:rPr>
                <w:rFonts w:ascii="Arial" w:hAnsi="Arial" w:cs="Arial"/>
                <w:sz w:val="20"/>
                <w:szCs w:val="20"/>
              </w:rPr>
              <w:t xml:space="preserve"> · </w:t>
            </w:r>
            <w:proofErr w:type="gramStart"/>
            <w:r w:rsidR="008104EF" w:rsidRPr="008104EF">
              <w:rPr>
                <w:rFonts w:ascii="Arial" w:hAnsi="Arial" w:cs="Arial"/>
                <w:sz w:val="20"/>
                <w:szCs w:val="20"/>
              </w:rPr>
              <w:t>cos(</w:t>
            </w:r>
            <w:proofErr w:type="gramEnd"/>
            <w:r w:rsidR="008104EF" w:rsidRPr="008104EF">
              <w:rPr>
                <w:rFonts w:ascii="Arial" w:hAnsi="Arial" w:cs="Arial"/>
                <w:i/>
                <w:sz w:val="20"/>
                <w:szCs w:val="20"/>
              </w:rPr>
              <w:t>Bx</w:t>
            </w:r>
            <w:r w:rsidR="008104EF" w:rsidRPr="008104EF">
              <w:rPr>
                <w:rFonts w:ascii="Arial" w:hAnsi="Arial" w:cs="Arial"/>
                <w:sz w:val="20"/>
                <w:szCs w:val="20"/>
              </w:rPr>
              <w:t>) + </w:t>
            </w:r>
            <w:r w:rsidR="008104EF" w:rsidRPr="008104EF">
              <w:rPr>
                <w:rFonts w:ascii="Arial" w:hAnsi="Arial" w:cs="Arial"/>
                <w:i/>
                <w:sz w:val="20"/>
                <w:szCs w:val="20"/>
              </w:rPr>
              <w:t>D</w:t>
            </w:r>
            <w:r w:rsidR="008104EF" w:rsidRPr="008104EF">
              <w:rPr>
                <w:rFonts w:ascii="Arial" w:hAnsi="Arial" w:cs="Arial"/>
                <w:sz w:val="20"/>
                <w:szCs w:val="20"/>
              </w:rPr>
              <w:t xml:space="preserve"> can be used to model the capsule’s height above the platform at time </w:t>
            </w:r>
            <w:r w:rsidR="008104EF" w:rsidRPr="008104EF">
              <w:rPr>
                <w:rFonts w:ascii="Arial" w:hAnsi="Arial" w:cs="Arial"/>
                <w:i/>
                <w:sz w:val="20"/>
                <w:szCs w:val="20"/>
              </w:rPr>
              <w:t>x</w:t>
            </w:r>
            <w:r w:rsidR="008104EF" w:rsidRPr="008104EF">
              <w:rPr>
                <w:rFonts w:ascii="Arial" w:hAnsi="Arial" w:cs="Arial"/>
                <w:sz w:val="20"/>
                <w:szCs w:val="20"/>
              </w:rPr>
              <w:t>. This is a transformation of a basic cosine curve.</w:t>
            </w:r>
          </w:p>
          <w:p w14:paraId="5340CD3D" w14:textId="77777777" w:rsidR="008104EF" w:rsidRDefault="008104EF" w:rsidP="008104EF">
            <w:pPr>
              <w:pStyle w:val="MediumGrid1-Accent21"/>
              <w:spacing w:after="0" w:line="320" w:lineRule="atLeast"/>
              <w:ind w:right="222" w:hanging="360"/>
              <w:rPr>
                <w:rFonts w:ascii="Arial" w:hAnsi="Arial" w:cs="Arial"/>
                <w:sz w:val="20"/>
                <w:szCs w:val="20"/>
              </w:rPr>
            </w:pPr>
            <w:r w:rsidRPr="008104EF">
              <w:rPr>
                <w:rFonts w:ascii="Arial" w:hAnsi="Arial" w:cs="Arial"/>
                <w:sz w:val="20"/>
                <w:szCs w:val="20"/>
              </w:rPr>
              <w:t>a.</w:t>
            </w:r>
            <w:r w:rsidRPr="008104EF">
              <w:rPr>
                <w:rFonts w:ascii="Arial" w:hAnsi="Arial" w:cs="Arial"/>
                <w:sz w:val="20"/>
                <w:szCs w:val="20"/>
              </w:rPr>
              <w:tab/>
              <w:t xml:space="preserve">Use your knowledge of transformations to explain why there is a negative sign in front of the variable </w:t>
            </w:r>
            <w:r w:rsidRPr="008104EF">
              <w:rPr>
                <w:rFonts w:ascii="Arial" w:hAnsi="Arial" w:cs="Arial"/>
                <w:i/>
                <w:sz w:val="20"/>
                <w:szCs w:val="20"/>
              </w:rPr>
              <w:t>A</w:t>
            </w:r>
            <w:r w:rsidRPr="008104EF">
              <w:rPr>
                <w:rFonts w:ascii="Arial" w:hAnsi="Arial" w:cs="Arial"/>
                <w:sz w:val="20"/>
                <w:szCs w:val="20"/>
              </w:rPr>
              <w:t>.</w:t>
            </w:r>
          </w:p>
          <w:p w14:paraId="60ACCD81" w14:textId="77777777" w:rsidR="005030EE" w:rsidRDefault="005030EE" w:rsidP="008104EF">
            <w:pPr>
              <w:pStyle w:val="MediumGrid1-Accent21"/>
              <w:spacing w:after="0" w:line="320" w:lineRule="atLeast"/>
              <w:ind w:right="222" w:hanging="360"/>
              <w:rPr>
                <w:rFonts w:ascii="Arial" w:hAnsi="Arial" w:cs="Arial"/>
                <w:sz w:val="20"/>
                <w:szCs w:val="20"/>
              </w:rPr>
            </w:pPr>
          </w:p>
          <w:p w14:paraId="1181E5BC" w14:textId="2AD34649" w:rsidR="005030EE" w:rsidRPr="005030EE" w:rsidRDefault="005030EE" w:rsidP="008104EF">
            <w:pPr>
              <w:pStyle w:val="MediumGrid1-Accent21"/>
              <w:spacing w:after="0" w:line="320" w:lineRule="atLeast"/>
              <w:ind w:right="22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basic cosine function starts at its maximum. This function starts at its </w:t>
            </w:r>
            <w:r>
              <w:rPr>
                <w:rFonts w:ascii="Arial" w:hAnsi="Arial" w:cs="Arial"/>
                <w:sz w:val="20"/>
                <w:szCs w:val="20"/>
              </w:rPr>
              <w:br/>
              <w:t xml:space="preserve">                  minimum. The negative represents the reflection about the midline.</w:t>
            </w:r>
          </w:p>
        </w:tc>
      </w:tr>
    </w:tbl>
    <w:p w14:paraId="0A67AAE4" w14:textId="063C1A2B" w:rsidR="008104EF" w:rsidRPr="008104EF" w:rsidRDefault="008104EF" w:rsidP="008104EF">
      <w:pPr>
        <w:rPr>
          <w:rFonts w:ascii="Arial" w:hAnsi="Arial" w:cs="Arial"/>
          <w:sz w:val="20"/>
          <w:szCs w:val="20"/>
        </w:rPr>
      </w:pPr>
    </w:p>
    <w:tbl>
      <w:tblPr>
        <w:tblW w:w="9528" w:type="dxa"/>
        <w:tblLayout w:type="fixed"/>
        <w:tblLook w:val="01E0" w:firstRow="1" w:lastRow="1" w:firstColumn="1" w:lastColumn="1" w:noHBand="0" w:noVBand="0"/>
      </w:tblPr>
      <w:tblGrid>
        <w:gridCol w:w="9528"/>
      </w:tblGrid>
      <w:tr w:rsidR="008104EF" w:rsidRPr="008104EF" w14:paraId="0E3F6159" w14:textId="77777777" w:rsidTr="00B40D64">
        <w:tc>
          <w:tcPr>
            <w:tcW w:w="9528" w:type="dxa"/>
          </w:tcPr>
          <w:p w14:paraId="4613960A" w14:textId="77777777" w:rsidR="008104EF" w:rsidRPr="008104EF" w:rsidRDefault="008104EF" w:rsidP="00B40D64">
            <w:pPr>
              <w:pStyle w:val="MediumGrid1-Accent21"/>
              <w:spacing w:after="0" w:line="320" w:lineRule="atLeast"/>
              <w:ind w:right="222" w:hanging="360"/>
              <w:rPr>
                <w:rFonts w:ascii="Arial" w:hAnsi="Arial" w:cs="Arial"/>
                <w:sz w:val="20"/>
                <w:szCs w:val="20"/>
              </w:rPr>
            </w:pPr>
            <w:r w:rsidRPr="008104EF">
              <w:rPr>
                <w:rFonts w:ascii="Arial" w:hAnsi="Arial" w:cs="Arial"/>
                <w:sz w:val="20"/>
                <w:szCs w:val="20"/>
              </w:rPr>
              <w:t>b.</w:t>
            </w:r>
            <w:r w:rsidRPr="008104EF">
              <w:rPr>
                <w:rFonts w:ascii="Arial" w:hAnsi="Arial" w:cs="Arial"/>
                <w:sz w:val="20"/>
                <w:szCs w:val="20"/>
              </w:rPr>
              <w:tab/>
              <w:t xml:space="preserve">The variable </w:t>
            </w:r>
            <w:r w:rsidRPr="008104EF">
              <w:rPr>
                <w:rFonts w:ascii="Arial" w:hAnsi="Arial" w:cs="Arial"/>
                <w:i/>
                <w:sz w:val="20"/>
                <w:szCs w:val="20"/>
              </w:rPr>
              <w:t>A</w:t>
            </w:r>
            <w:r w:rsidRPr="008104EF">
              <w:rPr>
                <w:rFonts w:ascii="Arial" w:hAnsi="Arial" w:cs="Arial"/>
                <w:sz w:val="20"/>
                <w:szCs w:val="20"/>
              </w:rPr>
              <w:t xml:space="preserve"> represents the </w:t>
            </w:r>
            <w:r w:rsidRPr="008104EF">
              <w:rPr>
                <w:rFonts w:ascii="Arial" w:hAnsi="Arial" w:cs="Arial"/>
                <w:b/>
                <w:i/>
                <w:sz w:val="20"/>
                <w:szCs w:val="20"/>
              </w:rPr>
              <w:t>amplitude</w:t>
            </w:r>
            <w:r w:rsidRPr="008104EF">
              <w:rPr>
                <w:rFonts w:ascii="Arial" w:hAnsi="Arial" w:cs="Arial"/>
                <w:sz w:val="20"/>
                <w:szCs w:val="20"/>
              </w:rPr>
              <w:t>, which is the vertical distance between the midline and the maximum or the minimum. What is the amplitude of the “observation wheel” function, and how did you find the value?</w:t>
            </w:r>
          </w:p>
          <w:p w14:paraId="786FD3B9" w14:textId="77777777" w:rsidR="008104EF" w:rsidRPr="008104EF" w:rsidRDefault="008104EF" w:rsidP="00B40D64">
            <w:pPr>
              <w:pStyle w:val="MediumGrid1-Accent21"/>
              <w:spacing w:after="0" w:line="320" w:lineRule="atLeast"/>
              <w:ind w:right="1210" w:hanging="360"/>
              <w:rPr>
                <w:rFonts w:ascii="Arial" w:hAnsi="Arial" w:cs="Arial"/>
                <w:sz w:val="20"/>
                <w:szCs w:val="20"/>
              </w:rPr>
            </w:pPr>
          </w:p>
          <w:p w14:paraId="41B4BB3C" w14:textId="082778E0" w:rsidR="008104EF" w:rsidRDefault="005030EE" w:rsidP="00B40D64">
            <w:pPr>
              <w:pStyle w:val="MediumGrid1-Accent21"/>
              <w:spacing w:after="0" w:line="320" w:lineRule="atLeast"/>
              <w:ind w:right="121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amplitude is 225. This distance from the maximum of 450 to the </w:t>
            </w:r>
            <w:r>
              <w:rPr>
                <w:rFonts w:ascii="Arial" w:hAnsi="Arial" w:cs="Arial"/>
                <w:sz w:val="20"/>
                <w:szCs w:val="20"/>
              </w:rPr>
              <w:br/>
              <w:t xml:space="preserve">                  value of the midline is 225.</w:t>
            </w:r>
          </w:p>
          <w:p w14:paraId="751A5518" w14:textId="2A5FFC92" w:rsidR="005030EE" w:rsidRPr="005030EE" w:rsidRDefault="005030EE" w:rsidP="00B40D64">
            <w:pPr>
              <w:pStyle w:val="MediumGrid1-Accent21"/>
              <w:spacing w:after="0" w:line="320" w:lineRule="atLeast"/>
              <w:ind w:right="1210" w:hanging="360"/>
              <w:rPr>
                <w:rFonts w:ascii="Arial" w:hAnsi="Arial" w:cs="Arial"/>
                <w:sz w:val="20"/>
                <w:szCs w:val="20"/>
              </w:rPr>
            </w:pPr>
          </w:p>
        </w:tc>
      </w:tr>
      <w:tr w:rsidR="008104EF" w:rsidRPr="008104EF" w14:paraId="24ED2B8B" w14:textId="77777777" w:rsidTr="00B40D64">
        <w:tc>
          <w:tcPr>
            <w:tcW w:w="9528" w:type="dxa"/>
          </w:tcPr>
          <w:p w14:paraId="30864EE7" w14:textId="77777777" w:rsidR="008104EF" w:rsidRPr="008104EF" w:rsidRDefault="008104EF" w:rsidP="00B40D64">
            <w:pPr>
              <w:pStyle w:val="MediumGrid1-Accent21"/>
              <w:spacing w:after="0" w:line="320" w:lineRule="atLeast"/>
              <w:ind w:right="132" w:hanging="360"/>
              <w:rPr>
                <w:rFonts w:ascii="Arial" w:hAnsi="Arial" w:cs="Arial"/>
                <w:sz w:val="20"/>
                <w:szCs w:val="20"/>
              </w:rPr>
            </w:pPr>
            <w:r w:rsidRPr="008104EF">
              <w:rPr>
                <w:rFonts w:ascii="Arial" w:hAnsi="Arial" w:cs="Arial"/>
                <w:sz w:val="20"/>
                <w:szCs w:val="20"/>
              </w:rPr>
              <w:t>c.</w:t>
            </w:r>
            <w:r w:rsidRPr="008104EF">
              <w:rPr>
                <w:rFonts w:ascii="Arial" w:hAnsi="Arial" w:cs="Arial"/>
                <w:sz w:val="20"/>
                <w:szCs w:val="20"/>
              </w:rPr>
              <w:tab/>
              <w:t>Which variable of the equations represents the midline of the function? Explain your reasoning.</w:t>
            </w:r>
          </w:p>
          <w:p w14:paraId="2B8DB6E8" w14:textId="77777777" w:rsidR="008104EF" w:rsidRPr="008104EF" w:rsidRDefault="008104EF" w:rsidP="00B40D64">
            <w:pPr>
              <w:pStyle w:val="MediumGrid1-Accent21"/>
              <w:spacing w:after="0" w:line="320" w:lineRule="atLeast"/>
              <w:ind w:right="132" w:hanging="360"/>
              <w:rPr>
                <w:rFonts w:ascii="Arial" w:hAnsi="Arial" w:cs="Arial"/>
                <w:sz w:val="20"/>
                <w:szCs w:val="20"/>
              </w:rPr>
            </w:pPr>
          </w:p>
          <w:p w14:paraId="6E9D66DA" w14:textId="34CDAC41" w:rsidR="008104EF" w:rsidRPr="005030EE" w:rsidRDefault="005030EE" w:rsidP="00B40D64">
            <w:pPr>
              <w:pStyle w:val="MediumGrid1-Accent21"/>
              <w:spacing w:after="0" w:line="320" w:lineRule="atLeast"/>
              <w:ind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r w:rsidRPr="005030EE">
              <w:rPr>
                <w:rFonts w:ascii="Arial" w:hAnsi="Arial" w:cs="Arial"/>
                <w:sz w:val="20"/>
                <w:szCs w:val="20"/>
              </w:rPr>
              <w:t xml:space="preserve">The midline is the variable D, which is 225 in this function. In a basic cosine curve, </w:t>
            </w:r>
            <w:r w:rsidR="00CF1B7F">
              <w:rPr>
                <w:rFonts w:ascii="Arial" w:hAnsi="Arial" w:cs="Arial"/>
                <w:sz w:val="20"/>
                <w:szCs w:val="20"/>
              </w:rPr>
              <w:br/>
              <w:t xml:space="preserve">                   </w:t>
            </w:r>
            <w:r w:rsidRPr="005030EE">
              <w:rPr>
                <w:rFonts w:ascii="Arial" w:hAnsi="Arial" w:cs="Arial"/>
                <w:sz w:val="20"/>
                <w:szCs w:val="20"/>
              </w:rPr>
              <w:t xml:space="preserve">the maximum is 1, the minimum is –1, and the midline is y = 0. In this function, the </w:t>
            </w:r>
            <w:r w:rsidR="00CF1B7F">
              <w:rPr>
                <w:rFonts w:ascii="Arial" w:hAnsi="Arial" w:cs="Arial"/>
                <w:sz w:val="20"/>
                <w:szCs w:val="20"/>
              </w:rPr>
              <w:br/>
              <w:t xml:space="preserve">                   </w:t>
            </w:r>
            <w:r w:rsidRPr="005030EE">
              <w:rPr>
                <w:rFonts w:ascii="Arial" w:hAnsi="Arial" w:cs="Arial"/>
                <w:sz w:val="20"/>
                <w:szCs w:val="20"/>
              </w:rPr>
              <w:t xml:space="preserve">maximum is 450, the minimum is 0, and the midline is 225. Vertical shifts are </w:t>
            </w:r>
            <w:r w:rsidR="00CF1B7F">
              <w:rPr>
                <w:rFonts w:ascii="Arial" w:hAnsi="Arial" w:cs="Arial"/>
                <w:sz w:val="20"/>
                <w:szCs w:val="20"/>
              </w:rPr>
              <w:br/>
              <w:t xml:space="preserve">                   </w:t>
            </w:r>
            <w:r w:rsidRPr="005030EE">
              <w:rPr>
                <w:rFonts w:ascii="Arial" w:hAnsi="Arial" w:cs="Arial"/>
                <w:sz w:val="20"/>
                <w:szCs w:val="20"/>
              </w:rPr>
              <w:t>represented as an addition or subtraction from the basic function.</w:t>
            </w:r>
          </w:p>
          <w:p w14:paraId="76AEA497" w14:textId="77777777" w:rsidR="005030EE" w:rsidRPr="008104EF" w:rsidRDefault="005030EE" w:rsidP="00B40D64">
            <w:pPr>
              <w:pStyle w:val="MediumGrid1-Accent21"/>
              <w:spacing w:after="0" w:line="320" w:lineRule="atLeast"/>
              <w:ind w:right="132" w:hanging="360"/>
              <w:rPr>
                <w:rFonts w:ascii="Arial" w:hAnsi="Arial" w:cs="Arial"/>
                <w:sz w:val="20"/>
                <w:szCs w:val="20"/>
              </w:rPr>
            </w:pPr>
          </w:p>
        </w:tc>
      </w:tr>
      <w:tr w:rsidR="008104EF" w:rsidRPr="008104EF" w14:paraId="7DEAD114" w14:textId="77777777" w:rsidTr="00B40D64">
        <w:tc>
          <w:tcPr>
            <w:tcW w:w="9528" w:type="dxa"/>
          </w:tcPr>
          <w:p w14:paraId="39AC428C" w14:textId="77777777" w:rsidR="008104EF" w:rsidRPr="008104EF" w:rsidRDefault="008104EF" w:rsidP="00B40D64">
            <w:pPr>
              <w:pStyle w:val="MediumGrid1-Accent21"/>
              <w:spacing w:after="0" w:line="320" w:lineRule="atLeast"/>
              <w:ind w:right="132" w:hanging="360"/>
              <w:rPr>
                <w:rFonts w:ascii="Arial" w:hAnsi="Arial" w:cs="Arial"/>
                <w:sz w:val="20"/>
                <w:szCs w:val="20"/>
              </w:rPr>
            </w:pPr>
            <w:r w:rsidRPr="008104EF">
              <w:rPr>
                <w:rFonts w:ascii="Arial" w:hAnsi="Arial" w:cs="Arial"/>
                <w:sz w:val="20"/>
                <w:szCs w:val="20"/>
              </w:rPr>
              <w:lastRenderedPageBreak/>
              <w:t>d.</w:t>
            </w:r>
            <w:r w:rsidRPr="008104EF">
              <w:rPr>
                <w:rFonts w:ascii="Arial" w:hAnsi="Arial" w:cs="Arial"/>
                <w:sz w:val="20"/>
                <w:szCs w:val="20"/>
              </w:rPr>
              <w:tab/>
              <w:t xml:space="preserve">The </w:t>
            </w:r>
            <w:r w:rsidRPr="008104EF">
              <w:rPr>
                <w:rFonts w:ascii="Arial" w:hAnsi="Arial" w:cs="Arial"/>
                <w:b/>
                <w:i/>
                <w:sz w:val="20"/>
                <w:szCs w:val="20"/>
              </w:rPr>
              <w:t>period</w:t>
            </w:r>
            <w:r w:rsidRPr="008104EF">
              <w:rPr>
                <w:rFonts w:ascii="Arial" w:hAnsi="Arial" w:cs="Arial"/>
                <w:sz w:val="20"/>
                <w:szCs w:val="20"/>
              </w:rPr>
              <w:t xml:space="preserve"> of a function is the time it takes to complete one cycle of a periodic function. What is the period of the “observation wheel” function, and how is it visible in the graph?</w:t>
            </w:r>
          </w:p>
          <w:p w14:paraId="2081C08A" w14:textId="77777777" w:rsidR="008104EF" w:rsidRDefault="008104EF" w:rsidP="00B40D64">
            <w:pPr>
              <w:pStyle w:val="MediumGrid1-Accent21"/>
              <w:spacing w:after="0" w:line="320" w:lineRule="atLeast"/>
              <w:ind w:right="132" w:hanging="360"/>
              <w:rPr>
                <w:rFonts w:ascii="Arial" w:hAnsi="Arial" w:cs="Arial"/>
                <w:sz w:val="20"/>
                <w:szCs w:val="20"/>
              </w:rPr>
            </w:pPr>
          </w:p>
          <w:p w14:paraId="6D7D2316" w14:textId="07F919F6" w:rsidR="00CF1B7F" w:rsidRPr="00CF1B7F" w:rsidRDefault="00CF1B7F" w:rsidP="00B40D64">
            <w:pPr>
              <w:pStyle w:val="MediumGrid1-Accent21"/>
              <w:spacing w:after="0" w:line="320" w:lineRule="atLeast"/>
              <w:ind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r w:rsidRPr="00CF1B7F">
              <w:rPr>
                <w:rFonts w:ascii="Arial" w:hAnsi="Arial" w:cs="Arial"/>
                <w:sz w:val="20"/>
                <w:szCs w:val="20"/>
              </w:rPr>
              <w:t xml:space="preserve">The period is 30. Looking at the graph, it takes 60 minutes to complete two cycles. </w:t>
            </w:r>
            <w:r>
              <w:rPr>
                <w:rFonts w:ascii="Arial" w:hAnsi="Arial" w:cs="Arial"/>
                <w:sz w:val="20"/>
                <w:szCs w:val="20"/>
              </w:rPr>
              <w:br/>
              <w:t xml:space="preserve">                  </w:t>
            </w:r>
            <w:r w:rsidRPr="00CF1B7F">
              <w:rPr>
                <w:rFonts w:ascii="Arial" w:hAnsi="Arial" w:cs="Arial"/>
                <w:sz w:val="20"/>
                <w:szCs w:val="20"/>
              </w:rPr>
              <w:t>Thus, it takes 30 minutes to complete one cycle of the periodic function.</w:t>
            </w:r>
          </w:p>
          <w:p w14:paraId="2856041E" w14:textId="77777777" w:rsidR="008104EF" w:rsidRDefault="008104EF" w:rsidP="00B40D64">
            <w:pPr>
              <w:pStyle w:val="MediumGrid1-Accent21"/>
              <w:spacing w:after="0" w:line="320" w:lineRule="atLeast"/>
              <w:ind w:right="132" w:hanging="360"/>
              <w:rPr>
                <w:rFonts w:ascii="Arial" w:hAnsi="Arial" w:cs="Arial"/>
                <w:sz w:val="20"/>
                <w:szCs w:val="20"/>
              </w:rPr>
            </w:pPr>
          </w:p>
          <w:p w14:paraId="28E9E407" w14:textId="77777777" w:rsidR="00CF1B7F" w:rsidRDefault="00CF1B7F" w:rsidP="00B40D64">
            <w:pPr>
              <w:pStyle w:val="MediumGrid1-Accent21"/>
              <w:spacing w:after="0" w:line="320" w:lineRule="atLeast"/>
              <w:ind w:right="132" w:hanging="360"/>
              <w:rPr>
                <w:rFonts w:ascii="Arial" w:hAnsi="Arial" w:cs="Arial"/>
                <w:sz w:val="20"/>
                <w:szCs w:val="20"/>
              </w:rPr>
            </w:pPr>
          </w:p>
          <w:p w14:paraId="2CC43325" w14:textId="77777777" w:rsidR="00CF1B7F" w:rsidRPr="008104EF" w:rsidRDefault="00CF1B7F" w:rsidP="00B40D64">
            <w:pPr>
              <w:pStyle w:val="MediumGrid1-Accent21"/>
              <w:spacing w:after="0" w:line="320" w:lineRule="atLeast"/>
              <w:ind w:right="132" w:hanging="360"/>
              <w:rPr>
                <w:rFonts w:ascii="Arial" w:hAnsi="Arial" w:cs="Arial"/>
                <w:sz w:val="20"/>
                <w:szCs w:val="20"/>
              </w:rPr>
            </w:pPr>
          </w:p>
        </w:tc>
      </w:tr>
      <w:tr w:rsidR="008104EF" w:rsidRPr="008104EF" w14:paraId="67653492" w14:textId="77777777" w:rsidTr="00B40D64">
        <w:tc>
          <w:tcPr>
            <w:tcW w:w="9528" w:type="dxa"/>
          </w:tcPr>
          <w:p w14:paraId="3463E6C6" w14:textId="277FE1FD" w:rsidR="008104EF" w:rsidRPr="008104EF" w:rsidRDefault="002443B1" w:rsidP="00B40D64">
            <w:pPr>
              <w:spacing w:line="320" w:lineRule="atLeast"/>
              <w:ind w:left="360" w:hanging="360"/>
              <w:rPr>
                <w:rFonts w:ascii="Arial" w:hAnsi="Arial" w:cs="Arial"/>
                <w:sz w:val="20"/>
                <w:szCs w:val="20"/>
              </w:rPr>
            </w:pPr>
            <w:r>
              <w:rPr>
                <w:rFonts w:ascii="Arial" w:hAnsi="Arial" w:cs="Arial"/>
                <w:sz w:val="20"/>
                <w:szCs w:val="20"/>
              </w:rPr>
              <w:t>6</w:t>
            </w:r>
            <w:r w:rsidR="008104EF" w:rsidRPr="008104EF">
              <w:rPr>
                <w:rFonts w:ascii="Arial" w:hAnsi="Arial" w:cs="Arial"/>
                <w:sz w:val="20"/>
                <w:szCs w:val="20"/>
              </w:rPr>
              <w:t>.</w:t>
            </w:r>
            <w:r w:rsidR="008104EF" w:rsidRPr="008104EF">
              <w:rPr>
                <w:rFonts w:ascii="Arial" w:hAnsi="Arial" w:cs="Arial"/>
                <w:sz w:val="20"/>
                <w:szCs w:val="20"/>
              </w:rPr>
              <w:tab/>
              <w:t>What characteristic of the observation wheel does the amplitude represent? Explain your reasoning.</w:t>
            </w:r>
          </w:p>
          <w:p w14:paraId="7799132B" w14:textId="77777777" w:rsidR="008104EF" w:rsidRDefault="008104EF" w:rsidP="00B40D64">
            <w:pPr>
              <w:pStyle w:val="MediumGrid1-Accent21"/>
              <w:spacing w:after="0" w:line="320" w:lineRule="atLeast"/>
              <w:ind w:right="1210" w:hanging="360"/>
              <w:rPr>
                <w:rFonts w:ascii="Arial" w:hAnsi="Arial" w:cs="Arial"/>
                <w:sz w:val="20"/>
                <w:szCs w:val="20"/>
              </w:rPr>
            </w:pPr>
          </w:p>
          <w:p w14:paraId="662D6B53" w14:textId="59BCECCC" w:rsidR="00CF1B7F" w:rsidRPr="00CF1B7F" w:rsidRDefault="00CF1B7F" w:rsidP="00B40D64">
            <w:pPr>
              <w:pStyle w:val="MediumGrid1-Accent21"/>
              <w:spacing w:after="0" w:line="320" w:lineRule="atLeast"/>
              <w:ind w:right="121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amplitude represents the radius of the observation wheel.</w:t>
            </w:r>
          </w:p>
          <w:p w14:paraId="4E84E42A" w14:textId="77777777" w:rsidR="008104EF" w:rsidRDefault="008104EF" w:rsidP="00B40D64">
            <w:pPr>
              <w:pStyle w:val="MediumGrid1-Accent21"/>
              <w:spacing w:after="0" w:line="320" w:lineRule="atLeast"/>
              <w:ind w:right="1210" w:hanging="360"/>
              <w:rPr>
                <w:rFonts w:ascii="Arial" w:hAnsi="Arial" w:cs="Arial"/>
                <w:sz w:val="20"/>
                <w:szCs w:val="20"/>
              </w:rPr>
            </w:pPr>
          </w:p>
          <w:p w14:paraId="26C68A69" w14:textId="77777777" w:rsidR="00E521C8" w:rsidRDefault="00E521C8" w:rsidP="00B40D64">
            <w:pPr>
              <w:pStyle w:val="MediumGrid1-Accent21"/>
              <w:spacing w:after="0" w:line="320" w:lineRule="atLeast"/>
              <w:ind w:right="1210" w:hanging="360"/>
              <w:rPr>
                <w:rFonts w:ascii="Arial" w:hAnsi="Arial" w:cs="Arial"/>
                <w:sz w:val="20"/>
                <w:szCs w:val="20"/>
              </w:rPr>
            </w:pPr>
          </w:p>
          <w:p w14:paraId="46813F46" w14:textId="77777777" w:rsidR="00E521C8" w:rsidRPr="008104EF" w:rsidRDefault="00E521C8" w:rsidP="00B40D64">
            <w:pPr>
              <w:pStyle w:val="MediumGrid1-Accent21"/>
              <w:spacing w:after="0" w:line="320" w:lineRule="atLeast"/>
              <w:ind w:right="1210" w:hanging="360"/>
              <w:rPr>
                <w:rFonts w:ascii="Arial" w:hAnsi="Arial" w:cs="Arial"/>
                <w:sz w:val="20"/>
                <w:szCs w:val="20"/>
              </w:rPr>
            </w:pPr>
          </w:p>
        </w:tc>
      </w:tr>
      <w:tr w:rsidR="008104EF" w:rsidRPr="008104EF" w14:paraId="2FCAB3FD" w14:textId="77777777" w:rsidTr="00B40D64">
        <w:tc>
          <w:tcPr>
            <w:tcW w:w="9528" w:type="dxa"/>
          </w:tcPr>
          <w:p w14:paraId="309EC491" w14:textId="4D14A555" w:rsidR="008104EF" w:rsidRPr="008104EF" w:rsidRDefault="002443B1" w:rsidP="00B40D64">
            <w:pPr>
              <w:spacing w:line="320" w:lineRule="atLeast"/>
              <w:ind w:left="360" w:hanging="360"/>
              <w:rPr>
                <w:rFonts w:ascii="Arial" w:hAnsi="Arial" w:cs="Arial"/>
                <w:sz w:val="20"/>
                <w:szCs w:val="20"/>
              </w:rPr>
            </w:pPr>
            <w:r>
              <w:rPr>
                <w:rFonts w:ascii="Arial" w:hAnsi="Arial" w:cs="Arial"/>
                <w:sz w:val="20"/>
                <w:szCs w:val="20"/>
              </w:rPr>
              <w:t>7</w:t>
            </w:r>
            <w:r w:rsidR="008104EF" w:rsidRPr="008104EF">
              <w:rPr>
                <w:rFonts w:ascii="Arial" w:hAnsi="Arial" w:cs="Arial"/>
                <w:sz w:val="20"/>
                <w:szCs w:val="20"/>
              </w:rPr>
              <w:t>.</w:t>
            </w:r>
            <w:r w:rsidR="008104EF" w:rsidRPr="008104EF">
              <w:rPr>
                <w:rFonts w:ascii="Arial" w:hAnsi="Arial" w:cs="Arial"/>
                <w:sz w:val="20"/>
                <w:szCs w:val="20"/>
              </w:rPr>
              <w:tab/>
              <w:t xml:space="preserve">The variable </w:t>
            </w:r>
            <w:r w:rsidR="008104EF" w:rsidRPr="008104EF">
              <w:rPr>
                <w:rFonts w:ascii="Arial" w:hAnsi="Arial" w:cs="Arial"/>
                <w:i/>
                <w:sz w:val="20"/>
                <w:szCs w:val="20"/>
              </w:rPr>
              <w:t>B</w:t>
            </w:r>
            <w:r w:rsidR="008104EF" w:rsidRPr="008104EF">
              <w:rPr>
                <w:rFonts w:ascii="Arial" w:hAnsi="Arial" w:cs="Arial"/>
                <w:sz w:val="20"/>
                <w:szCs w:val="20"/>
              </w:rPr>
              <w:t xml:space="preserve"> represents angular frequency. </w:t>
            </w:r>
            <w:r w:rsidR="008104EF" w:rsidRPr="008104EF">
              <w:rPr>
                <w:rFonts w:ascii="Arial" w:hAnsi="Arial" w:cs="Arial"/>
                <w:b/>
                <w:i/>
                <w:sz w:val="20"/>
                <w:szCs w:val="20"/>
              </w:rPr>
              <w:t>Angular frequency</w:t>
            </w:r>
            <w:r w:rsidR="008104EF" w:rsidRPr="008104EF">
              <w:rPr>
                <w:rFonts w:ascii="Arial" w:hAnsi="Arial" w:cs="Arial"/>
                <w:sz w:val="20"/>
                <w:szCs w:val="20"/>
              </w:rPr>
              <w:t xml:space="preserve"> is the measure of the arc (in radians) traveled by the capsule divided by the time traveled (in minutes).</w:t>
            </w:r>
          </w:p>
          <w:p w14:paraId="38E4778A" w14:textId="77777777" w:rsidR="008104EF" w:rsidRPr="008104EF" w:rsidRDefault="008104EF" w:rsidP="00CF1B7F">
            <w:pPr>
              <w:spacing w:line="320" w:lineRule="atLeast"/>
              <w:rPr>
                <w:rFonts w:ascii="Arial" w:hAnsi="Arial" w:cs="Arial"/>
                <w:sz w:val="20"/>
                <w:szCs w:val="20"/>
              </w:rPr>
            </w:pPr>
          </w:p>
        </w:tc>
      </w:tr>
      <w:tr w:rsidR="008104EF" w:rsidRPr="008104EF" w14:paraId="3F47692F" w14:textId="77777777" w:rsidTr="00B40D64">
        <w:tc>
          <w:tcPr>
            <w:tcW w:w="9528" w:type="dxa"/>
          </w:tcPr>
          <w:p w14:paraId="0E67B5FF" w14:textId="77777777" w:rsidR="008104EF" w:rsidRPr="008104EF" w:rsidRDefault="008104EF" w:rsidP="00B40D64">
            <w:pPr>
              <w:spacing w:line="320" w:lineRule="atLeast"/>
              <w:ind w:left="720" w:hanging="360"/>
              <w:rPr>
                <w:rFonts w:ascii="Arial" w:hAnsi="Arial" w:cs="Arial"/>
                <w:sz w:val="20"/>
                <w:szCs w:val="20"/>
              </w:rPr>
            </w:pPr>
            <w:r w:rsidRPr="008104EF">
              <w:rPr>
                <w:rFonts w:ascii="Arial" w:hAnsi="Arial" w:cs="Arial"/>
                <w:sz w:val="20"/>
                <w:szCs w:val="20"/>
              </w:rPr>
              <w:t>a.</w:t>
            </w:r>
            <w:r w:rsidRPr="008104EF">
              <w:rPr>
                <w:rFonts w:ascii="Arial" w:hAnsi="Arial" w:cs="Arial"/>
                <w:sz w:val="20"/>
                <w:szCs w:val="20"/>
              </w:rPr>
              <w:tab/>
              <w:t>What is the measure of the arc traveled by the capsule in one complete revolution?</w:t>
            </w:r>
          </w:p>
          <w:p w14:paraId="3BBDBD3F" w14:textId="77777777" w:rsidR="008104EF" w:rsidRPr="008104EF" w:rsidRDefault="008104EF" w:rsidP="00B40D64">
            <w:pPr>
              <w:spacing w:line="320" w:lineRule="atLeast"/>
              <w:ind w:left="720" w:hanging="360"/>
              <w:rPr>
                <w:rFonts w:ascii="Arial" w:hAnsi="Arial" w:cs="Arial"/>
                <w:sz w:val="20"/>
                <w:szCs w:val="20"/>
              </w:rPr>
            </w:pPr>
          </w:p>
          <w:p w14:paraId="1C8D98C2" w14:textId="77777777" w:rsidR="008104EF" w:rsidRDefault="00CF1B7F" w:rsidP="00B40D64">
            <w:pPr>
              <w:spacing w:line="320" w:lineRule="atLeast"/>
              <w:ind w:left="72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measure of the arc is </w:t>
            </w:r>
            <m:oMath>
              <m:r>
                <w:rPr>
                  <w:rFonts w:ascii="Cambria Math" w:hAnsi="Cambria Math" w:cs="Arial"/>
                  <w:sz w:val="20"/>
                  <w:szCs w:val="20"/>
                </w:rPr>
                <m:t>2π</m:t>
              </m:r>
            </m:oMath>
            <w:r>
              <w:rPr>
                <w:rFonts w:ascii="Arial" w:hAnsi="Arial" w:cs="Arial"/>
                <w:sz w:val="20"/>
                <w:szCs w:val="20"/>
              </w:rPr>
              <w:t>.</w:t>
            </w:r>
          </w:p>
          <w:p w14:paraId="384BFBF8" w14:textId="77777777" w:rsidR="00CF1B7F" w:rsidRDefault="00CF1B7F" w:rsidP="00B40D64">
            <w:pPr>
              <w:spacing w:line="320" w:lineRule="atLeast"/>
              <w:ind w:left="720" w:hanging="36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CF1B7F" w14:paraId="56973FB6" w14:textId="77777777" w:rsidTr="00CF1B7F">
              <w:tc>
                <w:tcPr>
                  <w:tcW w:w="9302" w:type="dxa"/>
                  <w:shd w:val="clear" w:color="auto" w:fill="D0CECE" w:themeFill="background2" w:themeFillShade="E6"/>
                </w:tcPr>
                <w:p w14:paraId="787FB6DD" w14:textId="03D33B60" w:rsidR="00CF1B7F" w:rsidRPr="00CF1B7F" w:rsidRDefault="00CF1B7F" w:rsidP="00CF1B7F">
                  <w:pPr>
                    <w:spacing w:line="320" w:lineRule="atLeast"/>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w:t>
                  </w:r>
                  <w:r w:rsidRPr="00CF1B7F">
                    <w:rPr>
                      <w:rFonts w:ascii="Arial" w:hAnsi="Arial" w:cs="Arial"/>
                      <w:sz w:val="20"/>
                      <w:szCs w:val="20"/>
                    </w:rPr>
                    <w:t>You might have to remind students that the measure of the arc is the measure of the central angle, and the length of the arc is the distance traveled. Frequency in this example is angular velocity</w:t>
                  </w:r>
                  <w:r>
                    <w:rPr>
                      <w:rFonts w:ascii="Arial" w:hAnsi="Arial" w:cs="Arial"/>
                      <w:sz w:val="20"/>
                      <w:szCs w:val="20"/>
                    </w:rPr>
                    <w:t>.</w:t>
                  </w:r>
                </w:p>
              </w:tc>
            </w:tr>
          </w:tbl>
          <w:p w14:paraId="7911E9E8" w14:textId="095FEC2E" w:rsidR="00CF1B7F" w:rsidRPr="00CF1B7F" w:rsidRDefault="00CF1B7F" w:rsidP="00CF1B7F">
            <w:pPr>
              <w:spacing w:line="320" w:lineRule="atLeast"/>
              <w:rPr>
                <w:rFonts w:ascii="Arial" w:hAnsi="Arial" w:cs="Arial"/>
                <w:sz w:val="20"/>
                <w:szCs w:val="20"/>
              </w:rPr>
            </w:pPr>
          </w:p>
        </w:tc>
      </w:tr>
      <w:tr w:rsidR="008104EF" w:rsidRPr="008104EF" w14:paraId="7B5B43A8" w14:textId="77777777" w:rsidTr="00B40D64">
        <w:tc>
          <w:tcPr>
            <w:tcW w:w="9528" w:type="dxa"/>
          </w:tcPr>
          <w:p w14:paraId="45890B74" w14:textId="77777777" w:rsidR="00A17C47" w:rsidRDefault="00A17C47" w:rsidP="00B40D64">
            <w:pPr>
              <w:spacing w:line="320" w:lineRule="atLeast"/>
              <w:ind w:left="720" w:hanging="360"/>
              <w:rPr>
                <w:rFonts w:ascii="Arial" w:hAnsi="Arial" w:cs="Arial"/>
                <w:sz w:val="20"/>
                <w:szCs w:val="20"/>
              </w:rPr>
            </w:pPr>
          </w:p>
          <w:p w14:paraId="319B0C50" w14:textId="34C004E8" w:rsidR="008104EF" w:rsidRPr="008104EF" w:rsidRDefault="008104EF" w:rsidP="00B40D64">
            <w:pPr>
              <w:spacing w:line="320" w:lineRule="atLeast"/>
              <w:ind w:left="720" w:hanging="360"/>
              <w:rPr>
                <w:rFonts w:ascii="Arial" w:hAnsi="Arial" w:cs="Arial"/>
                <w:sz w:val="20"/>
                <w:szCs w:val="20"/>
              </w:rPr>
            </w:pPr>
            <w:r w:rsidRPr="008104EF">
              <w:rPr>
                <w:rFonts w:ascii="Arial" w:hAnsi="Arial" w:cs="Arial"/>
                <w:sz w:val="20"/>
                <w:szCs w:val="20"/>
              </w:rPr>
              <w:t>b.</w:t>
            </w:r>
            <w:r w:rsidRPr="008104EF">
              <w:rPr>
                <w:rFonts w:ascii="Arial" w:hAnsi="Arial" w:cs="Arial"/>
                <w:sz w:val="20"/>
                <w:szCs w:val="20"/>
              </w:rPr>
              <w:tab/>
              <w:t>How long does it take for a capsule to complete one revolution?</w:t>
            </w:r>
          </w:p>
          <w:p w14:paraId="2434238B" w14:textId="77777777" w:rsidR="008104EF" w:rsidRDefault="008104EF" w:rsidP="00B40D64">
            <w:pPr>
              <w:spacing w:line="320" w:lineRule="atLeast"/>
              <w:ind w:left="720" w:hanging="360"/>
              <w:rPr>
                <w:rFonts w:ascii="Arial" w:hAnsi="Arial" w:cs="Arial"/>
                <w:sz w:val="20"/>
                <w:szCs w:val="20"/>
              </w:rPr>
            </w:pPr>
          </w:p>
          <w:p w14:paraId="35D27BF5" w14:textId="0F7212B9" w:rsidR="00CF1B7F" w:rsidRPr="00CF1B7F" w:rsidRDefault="00CF1B7F" w:rsidP="00B40D64">
            <w:pPr>
              <w:spacing w:line="320" w:lineRule="atLeast"/>
              <w:ind w:left="72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It takes 30 minutes.</w:t>
            </w:r>
          </w:p>
          <w:p w14:paraId="7F445419" w14:textId="77777777" w:rsidR="008104EF" w:rsidRPr="008104EF" w:rsidRDefault="008104EF" w:rsidP="00B40D64">
            <w:pPr>
              <w:spacing w:line="320" w:lineRule="atLeast"/>
              <w:ind w:left="720" w:hanging="360"/>
              <w:rPr>
                <w:rFonts w:ascii="Arial" w:hAnsi="Arial" w:cs="Arial"/>
                <w:sz w:val="20"/>
                <w:szCs w:val="20"/>
              </w:rPr>
            </w:pPr>
          </w:p>
        </w:tc>
      </w:tr>
      <w:tr w:rsidR="008104EF" w:rsidRPr="008104EF" w14:paraId="02F61AE8" w14:textId="77777777" w:rsidTr="00B40D64">
        <w:tc>
          <w:tcPr>
            <w:tcW w:w="9528" w:type="dxa"/>
          </w:tcPr>
          <w:p w14:paraId="773F788B" w14:textId="77777777" w:rsidR="008104EF" w:rsidRPr="008104EF" w:rsidRDefault="008104EF" w:rsidP="00B40D64">
            <w:pPr>
              <w:spacing w:line="320" w:lineRule="atLeast"/>
              <w:ind w:left="720" w:hanging="360"/>
              <w:rPr>
                <w:rFonts w:ascii="Arial" w:hAnsi="Arial" w:cs="Arial"/>
                <w:sz w:val="20"/>
                <w:szCs w:val="20"/>
              </w:rPr>
            </w:pPr>
            <w:r w:rsidRPr="008104EF">
              <w:rPr>
                <w:rFonts w:ascii="Arial" w:hAnsi="Arial" w:cs="Arial"/>
                <w:sz w:val="20"/>
                <w:szCs w:val="20"/>
              </w:rPr>
              <w:t>c.</w:t>
            </w:r>
            <w:r w:rsidRPr="008104EF">
              <w:rPr>
                <w:rFonts w:ascii="Arial" w:hAnsi="Arial" w:cs="Arial"/>
                <w:sz w:val="20"/>
                <w:szCs w:val="20"/>
              </w:rPr>
              <w:tab/>
              <w:t>What is the frequency for the “observation wheel” function?</w:t>
            </w:r>
          </w:p>
          <w:p w14:paraId="590057B8" w14:textId="77777777" w:rsidR="008104EF" w:rsidRDefault="008104EF" w:rsidP="00B40D64">
            <w:pPr>
              <w:spacing w:line="320" w:lineRule="atLeast"/>
              <w:ind w:left="720" w:hanging="360"/>
              <w:rPr>
                <w:rFonts w:ascii="Arial" w:hAnsi="Arial" w:cs="Arial"/>
                <w:sz w:val="20"/>
                <w:szCs w:val="20"/>
              </w:rPr>
            </w:pPr>
          </w:p>
          <w:p w14:paraId="4213E294" w14:textId="68F8FB38" w:rsidR="00CF1B7F" w:rsidRPr="00CF1B7F" w:rsidRDefault="00CF1B7F" w:rsidP="00B40D64">
            <w:pPr>
              <w:spacing w:line="320" w:lineRule="atLeast"/>
              <w:ind w:left="72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Frequency is  </w:t>
            </w:r>
            <m:oMath>
              <m:f>
                <m:fPr>
                  <m:ctrlPr>
                    <w:rPr>
                      <w:rFonts w:ascii="Cambria Math" w:hAnsi="Cambria Math" w:cs="Arial"/>
                      <w:i/>
                      <w:sz w:val="22"/>
                      <w:szCs w:val="22"/>
                    </w:rPr>
                  </m:ctrlPr>
                </m:fPr>
                <m:num>
                  <m:r>
                    <w:rPr>
                      <w:rFonts w:ascii="Cambria Math" w:hAnsi="Cambria Math" w:cs="Arial"/>
                      <w:sz w:val="22"/>
                      <w:szCs w:val="22"/>
                    </w:rPr>
                    <m:t>2π</m:t>
                  </m:r>
                </m:num>
                <m:den>
                  <m:r>
                    <w:rPr>
                      <w:rFonts w:ascii="Cambria Math" w:hAnsi="Cambria Math" w:cs="Arial"/>
                      <w:sz w:val="22"/>
                      <w:szCs w:val="22"/>
                    </w:rPr>
                    <m:t>30</m:t>
                  </m:r>
                </m:den>
              </m:f>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15</m:t>
                  </m:r>
                </m:den>
              </m:f>
            </m:oMath>
            <w:r>
              <w:rPr>
                <w:rFonts w:ascii="Arial" w:hAnsi="Arial" w:cs="Arial"/>
                <w:sz w:val="22"/>
                <w:szCs w:val="22"/>
              </w:rPr>
              <w:t>.</w:t>
            </w:r>
          </w:p>
          <w:p w14:paraId="7D3204FB" w14:textId="77777777" w:rsidR="008104EF" w:rsidRPr="008104EF" w:rsidRDefault="008104EF" w:rsidP="00B40D64">
            <w:pPr>
              <w:spacing w:line="320" w:lineRule="atLeast"/>
              <w:ind w:left="720" w:hanging="360"/>
              <w:rPr>
                <w:rFonts w:ascii="Arial" w:hAnsi="Arial" w:cs="Arial"/>
                <w:sz w:val="20"/>
                <w:szCs w:val="20"/>
              </w:rPr>
            </w:pPr>
          </w:p>
        </w:tc>
      </w:tr>
      <w:tr w:rsidR="008104EF" w:rsidRPr="008104EF" w14:paraId="05ED4617" w14:textId="77777777" w:rsidTr="00B40D64">
        <w:tc>
          <w:tcPr>
            <w:tcW w:w="9528" w:type="dxa"/>
          </w:tcPr>
          <w:p w14:paraId="70AF9276" w14:textId="1E76673E" w:rsidR="008104EF" w:rsidRDefault="002443B1" w:rsidP="00A17C47">
            <w:pPr>
              <w:spacing w:line="320" w:lineRule="atLeast"/>
              <w:ind w:left="360" w:hanging="360"/>
              <w:rPr>
                <w:rFonts w:ascii="Arial" w:hAnsi="Arial" w:cs="Arial"/>
                <w:sz w:val="20"/>
                <w:szCs w:val="20"/>
              </w:rPr>
            </w:pPr>
            <w:r>
              <w:rPr>
                <w:rFonts w:ascii="Arial" w:hAnsi="Arial" w:cs="Arial"/>
                <w:sz w:val="20"/>
                <w:szCs w:val="20"/>
              </w:rPr>
              <w:t>8</w:t>
            </w:r>
            <w:r w:rsidR="008104EF" w:rsidRPr="008104EF">
              <w:rPr>
                <w:rFonts w:ascii="Arial" w:hAnsi="Arial" w:cs="Arial"/>
                <w:sz w:val="20"/>
                <w:szCs w:val="20"/>
              </w:rPr>
              <w:t>.</w:t>
            </w:r>
            <w:r w:rsidR="008104EF" w:rsidRPr="008104EF">
              <w:rPr>
                <w:rFonts w:ascii="Arial" w:hAnsi="Arial" w:cs="Arial"/>
                <w:sz w:val="20"/>
                <w:szCs w:val="20"/>
              </w:rPr>
              <w:tab/>
              <w:t xml:space="preserve">Using </w:t>
            </w:r>
            <w:r w:rsidR="008104EF" w:rsidRPr="008104EF">
              <w:rPr>
                <w:rFonts w:ascii="Arial" w:hAnsi="Arial" w:cs="Arial"/>
                <w:i/>
                <w:sz w:val="20"/>
                <w:szCs w:val="20"/>
              </w:rPr>
              <w:t>y</w:t>
            </w:r>
            <w:r w:rsidR="008104EF" w:rsidRPr="008104EF">
              <w:rPr>
                <w:rFonts w:ascii="Arial" w:hAnsi="Arial" w:cs="Arial"/>
                <w:sz w:val="20"/>
                <w:szCs w:val="20"/>
              </w:rPr>
              <w:t> = –</w:t>
            </w:r>
            <w:r w:rsidR="008104EF" w:rsidRPr="008104EF">
              <w:rPr>
                <w:rFonts w:ascii="Arial" w:hAnsi="Arial" w:cs="Arial"/>
                <w:i/>
                <w:sz w:val="20"/>
                <w:szCs w:val="20"/>
              </w:rPr>
              <w:t>A</w:t>
            </w:r>
            <w:r w:rsidR="008104EF" w:rsidRPr="008104EF">
              <w:rPr>
                <w:rFonts w:ascii="Arial" w:hAnsi="Arial" w:cs="Arial"/>
                <w:sz w:val="20"/>
                <w:szCs w:val="20"/>
              </w:rPr>
              <w:t xml:space="preserve"> · </w:t>
            </w:r>
            <w:proofErr w:type="gramStart"/>
            <w:r w:rsidR="008104EF" w:rsidRPr="008104EF">
              <w:rPr>
                <w:rFonts w:ascii="Arial" w:hAnsi="Arial" w:cs="Arial"/>
                <w:sz w:val="20"/>
                <w:szCs w:val="20"/>
              </w:rPr>
              <w:t>cos(</w:t>
            </w:r>
            <w:proofErr w:type="gramEnd"/>
            <w:r w:rsidR="008104EF" w:rsidRPr="008104EF">
              <w:rPr>
                <w:rFonts w:ascii="Arial" w:hAnsi="Arial" w:cs="Arial"/>
                <w:i/>
                <w:sz w:val="20"/>
                <w:szCs w:val="20"/>
              </w:rPr>
              <w:t>Bx</w:t>
            </w:r>
            <w:r w:rsidR="008104EF" w:rsidRPr="008104EF">
              <w:rPr>
                <w:rFonts w:ascii="Arial" w:hAnsi="Arial" w:cs="Arial"/>
                <w:sz w:val="20"/>
                <w:szCs w:val="20"/>
              </w:rPr>
              <w:t>) + </w:t>
            </w:r>
            <w:r w:rsidR="008104EF" w:rsidRPr="008104EF">
              <w:rPr>
                <w:rFonts w:ascii="Arial" w:hAnsi="Arial" w:cs="Arial"/>
                <w:i/>
                <w:sz w:val="20"/>
                <w:szCs w:val="20"/>
              </w:rPr>
              <w:t>D</w:t>
            </w:r>
            <w:r w:rsidR="008104EF" w:rsidRPr="008104EF">
              <w:rPr>
                <w:rFonts w:ascii="Arial" w:hAnsi="Arial" w:cs="Arial"/>
                <w:sz w:val="20"/>
                <w:szCs w:val="20"/>
              </w:rPr>
              <w:t xml:space="preserve"> and the variable information found in Question 5, write the equation representing the height of a London Eye capsule at time </w:t>
            </w:r>
            <w:r w:rsidR="008104EF" w:rsidRPr="008104EF">
              <w:rPr>
                <w:rFonts w:ascii="Arial" w:hAnsi="Arial" w:cs="Arial"/>
                <w:i/>
                <w:sz w:val="20"/>
                <w:szCs w:val="20"/>
              </w:rPr>
              <w:t>x</w:t>
            </w:r>
            <w:r w:rsidR="008104EF" w:rsidRPr="008104EF">
              <w:rPr>
                <w:rFonts w:ascii="Arial" w:hAnsi="Arial" w:cs="Arial"/>
                <w:sz w:val="20"/>
                <w:szCs w:val="20"/>
              </w:rPr>
              <w:t>. Verify your answer by graphing the function.</w:t>
            </w:r>
          </w:p>
          <w:p w14:paraId="772A8484" w14:textId="77777777" w:rsidR="00E521C8" w:rsidRDefault="00E521C8" w:rsidP="00A17C47">
            <w:pPr>
              <w:spacing w:line="320" w:lineRule="atLeast"/>
              <w:ind w:left="360" w:hanging="360"/>
              <w:rPr>
                <w:rFonts w:ascii="Arial" w:hAnsi="Arial" w:cs="Arial"/>
                <w:sz w:val="20"/>
                <w:szCs w:val="20"/>
              </w:rPr>
            </w:pPr>
          </w:p>
          <w:p w14:paraId="1A929F12" w14:textId="352AA621" w:rsidR="008104EF" w:rsidRPr="008104EF" w:rsidRDefault="00CF1B7F" w:rsidP="00E521C8">
            <w:pPr>
              <w:spacing w:line="320" w:lineRule="atLeast"/>
              <w:ind w:left="72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equation is </w:t>
            </w:r>
            <m:oMath>
              <m:r>
                <w:rPr>
                  <w:rFonts w:ascii="Cambria Math" w:hAnsi="Cambria Math" w:cs="Arial"/>
                  <w:sz w:val="20"/>
                  <w:szCs w:val="20"/>
                </w:rPr>
                <m:t>y= -225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15</m:t>
                          </m:r>
                        </m:den>
                      </m:f>
                      <m:r>
                        <w:rPr>
                          <w:rFonts w:ascii="Cambria Math" w:hAnsi="Cambria Math" w:cs="Arial"/>
                          <w:sz w:val="20"/>
                          <w:szCs w:val="20"/>
                        </w:rPr>
                        <m:t>x</m:t>
                      </m:r>
                    </m:e>
                  </m:d>
                </m:e>
              </m:func>
              <m:r>
                <w:rPr>
                  <w:rFonts w:ascii="Cambria Math" w:hAnsi="Cambria Math" w:cs="Arial"/>
                  <w:sz w:val="20"/>
                  <w:szCs w:val="20"/>
                </w:rPr>
                <m:t>+225</m:t>
              </m:r>
            </m:oMath>
            <w:r>
              <w:rPr>
                <w:rFonts w:ascii="Arial" w:hAnsi="Arial" w:cs="Arial"/>
                <w:sz w:val="20"/>
                <w:szCs w:val="20"/>
              </w:rPr>
              <w:t>.</w:t>
            </w:r>
          </w:p>
        </w:tc>
      </w:tr>
      <w:tr w:rsidR="008104EF" w:rsidRPr="008104EF" w14:paraId="39CFB76D" w14:textId="77777777" w:rsidTr="00B40D64">
        <w:tc>
          <w:tcPr>
            <w:tcW w:w="9528" w:type="dxa"/>
          </w:tcPr>
          <w:p w14:paraId="47B23559" w14:textId="77777777" w:rsidR="00A17C47" w:rsidRDefault="00A17C47" w:rsidP="00A17C47">
            <w:pPr>
              <w:spacing w:line="320" w:lineRule="atLeast"/>
              <w:rPr>
                <w:rFonts w:ascii="Arial" w:hAnsi="Arial" w:cs="Arial"/>
                <w:sz w:val="20"/>
                <w:szCs w:val="20"/>
              </w:rPr>
            </w:pPr>
          </w:p>
          <w:p w14:paraId="7AA69DF1" w14:textId="6466AF2B" w:rsidR="008104EF" w:rsidRPr="008104EF" w:rsidRDefault="002443B1" w:rsidP="00B40D64">
            <w:pPr>
              <w:spacing w:line="320" w:lineRule="atLeast"/>
              <w:ind w:left="360" w:hanging="360"/>
              <w:rPr>
                <w:rFonts w:ascii="Arial" w:hAnsi="Arial" w:cs="Arial"/>
                <w:sz w:val="20"/>
                <w:szCs w:val="20"/>
              </w:rPr>
            </w:pPr>
            <w:r>
              <w:rPr>
                <w:rFonts w:ascii="Arial" w:hAnsi="Arial" w:cs="Arial"/>
                <w:sz w:val="20"/>
                <w:szCs w:val="20"/>
              </w:rPr>
              <w:lastRenderedPageBreak/>
              <w:t>9</w:t>
            </w:r>
            <w:r w:rsidR="008104EF" w:rsidRPr="008104EF">
              <w:rPr>
                <w:rFonts w:ascii="Arial" w:hAnsi="Arial" w:cs="Arial"/>
                <w:sz w:val="20"/>
                <w:szCs w:val="20"/>
              </w:rPr>
              <w:t>.</w:t>
            </w:r>
            <w:r w:rsidR="008104EF" w:rsidRPr="008104EF">
              <w:rPr>
                <w:rFonts w:ascii="Arial" w:hAnsi="Arial" w:cs="Arial"/>
                <w:sz w:val="20"/>
                <w:szCs w:val="20"/>
              </w:rPr>
              <w:tab/>
              <w:t>Imagine the boarding platform for the observation wheel stands 10 feet above the ground. If your function takes this height into consideration, what parameters of the equation would change? What parameters would stay the same?</w:t>
            </w:r>
          </w:p>
          <w:p w14:paraId="65063297" w14:textId="77777777" w:rsidR="008104EF" w:rsidRPr="008104EF" w:rsidRDefault="008104EF" w:rsidP="00B40D64">
            <w:pPr>
              <w:spacing w:line="320" w:lineRule="atLeast"/>
              <w:rPr>
                <w:rFonts w:ascii="Arial" w:hAnsi="Arial" w:cs="Arial"/>
                <w:sz w:val="20"/>
                <w:szCs w:val="20"/>
              </w:rPr>
            </w:pPr>
          </w:p>
        </w:tc>
      </w:tr>
    </w:tbl>
    <w:p w14:paraId="76729422" w14:textId="78D3CC4F" w:rsidR="008104EF" w:rsidRDefault="00A17C47" w:rsidP="00A17C47">
      <w:pPr>
        <w:spacing w:line="320" w:lineRule="atLeast"/>
        <w:ind w:left="720" w:hanging="360"/>
        <w:rPr>
          <w:rFonts w:ascii="Arial" w:hAnsi="Arial" w:cs="Arial"/>
          <w:sz w:val="20"/>
          <w:szCs w:val="20"/>
        </w:rPr>
      </w:pPr>
      <w:r>
        <w:rPr>
          <w:rFonts w:ascii="Arial" w:hAnsi="Arial" w:cs="Arial"/>
          <w:sz w:val="20"/>
          <w:szCs w:val="20"/>
        </w:rPr>
        <w:lastRenderedPageBreak/>
        <w:t xml:space="preserve">  </w:t>
      </w:r>
      <w:r>
        <w:rPr>
          <w:rFonts w:ascii="Arial" w:hAnsi="Arial" w:cs="Arial"/>
          <w:b/>
          <w:bCs/>
          <w:sz w:val="20"/>
          <w:szCs w:val="20"/>
          <w:u w:val="single"/>
        </w:rPr>
        <w:t>Solution:</w:t>
      </w:r>
      <w:r>
        <w:rPr>
          <w:rFonts w:ascii="Arial" w:hAnsi="Arial" w:cs="Arial"/>
          <w:sz w:val="20"/>
          <w:szCs w:val="20"/>
        </w:rPr>
        <w:t xml:space="preserve">  The equation is </w:t>
      </w:r>
      <m:oMath>
        <m:r>
          <w:rPr>
            <w:rFonts w:ascii="Cambria Math" w:hAnsi="Cambria Math" w:cs="Arial"/>
            <w:sz w:val="20"/>
            <w:szCs w:val="20"/>
          </w:rPr>
          <m:t>y= -225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15</m:t>
                    </m:r>
                  </m:den>
                </m:f>
                <m:r>
                  <w:rPr>
                    <w:rFonts w:ascii="Cambria Math" w:hAnsi="Cambria Math" w:cs="Arial"/>
                    <w:sz w:val="20"/>
                    <w:szCs w:val="20"/>
                  </w:rPr>
                  <m:t>x</m:t>
                </m:r>
              </m:e>
            </m:d>
          </m:e>
        </m:func>
        <m:r>
          <w:rPr>
            <w:rFonts w:ascii="Cambria Math" w:hAnsi="Cambria Math" w:cs="Arial"/>
            <w:sz w:val="20"/>
            <w:szCs w:val="20"/>
          </w:rPr>
          <m:t>+235</m:t>
        </m:r>
      </m:oMath>
      <w:r>
        <w:rPr>
          <w:rFonts w:ascii="Arial" w:hAnsi="Arial" w:cs="Arial"/>
          <w:sz w:val="20"/>
          <w:szCs w:val="20"/>
        </w:rPr>
        <w:t xml:space="preserve">. The only parameter that changes is D, the </w:t>
      </w:r>
      <w:r>
        <w:rPr>
          <w:rFonts w:ascii="Arial" w:hAnsi="Arial" w:cs="Arial"/>
          <w:sz w:val="20"/>
          <w:szCs w:val="20"/>
        </w:rPr>
        <w:br/>
        <w:t xml:space="preserve">              vertical shift. The amplitude and frequency are based on the observation wheel not </w:t>
      </w:r>
      <w:r>
        <w:rPr>
          <w:rFonts w:ascii="Arial" w:hAnsi="Arial" w:cs="Arial"/>
          <w:sz w:val="20"/>
          <w:szCs w:val="20"/>
        </w:rPr>
        <w:br/>
        <w:t xml:space="preserve">              where it exists in space, therefore they do not change.</w:t>
      </w:r>
    </w:p>
    <w:p w14:paraId="25397DBA" w14:textId="77777777" w:rsidR="00E521C8" w:rsidRDefault="00E521C8" w:rsidP="002443B1">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2443B1" w14:paraId="57328E7A" w14:textId="77777777" w:rsidTr="002443B1">
        <w:tc>
          <w:tcPr>
            <w:tcW w:w="9350" w:type="dxa"/>
          </w:tcPr>
          <w:p w14:paraId="036F7232" w14:textId="30A7B1C9" w:rsidR="002443B1" w:rsidRPr="002443B1" w:rsidRDefault="002443B1" w:rsidP="002443B1">
            <w:pPr>
              <w:pStyle w:val="MediumGrid1-Accent21"/>
              <w:tabs>
                <w:tab w:val="left" w:pos="2120"/>
              </w:tabs>
              <w:spacing w:after="0" w:line="320" w:lineRule="atLeast"/>
              <w:ind w:left="0" w:right="1210"/>
              <w:rPr>
                <w:rFonts w:ascii="Arial" w:hAnsi="Arial" w:cs="Arial"/>
                <w:b/>
                <w:bCs/>
                <w:i/>
                <w:iCs/>
                <w:sz w:val="20"/>
                <w:szCs w:val="20"/>
              </w:rPr>
            </w:pPr>
            <w:r w:rsidRPr="002443B1">
              <w:rPr>
                <w:rFonts w:ascii="Arial" w:hAnsi="Arial" w:cs="Arial"/>
                <w:b/>
                <w:bCs/>
                <w:sz w:val="20"/>
                <w:szCs w:val="20"/>
              </w:rPr>
              <w:t>TI-</w:t>
            </w:r>
            <w:proofErr w:type="spellStart"/>
            <w:r w:rsidRPr="002443B1">
              <w:rPr>
                <w:rFonts w:ascii="Arial" w:hAnsi="Arial" w:cs="Arial"/>
                <w:b/>
                <w:bCs/>
                <w:sz w:val="20"/>
                <w:szCs w:val="20"/>
              </w:rPr>
              <w:t>Nspire</w:t>
            </w:r>
            <w:proofErr w:type="spellEnd"/>
            <w:r w:rsidRPr="002443B1">
              <w:rPr>
                <w:rFonts w:ascii="Arial" w:hAnsi="Arial" w:cs="Arial"/>
                <w:b/>
                <w:bCs/>
                <w:sz w:val="20"/>
                <w:szCs w:val="20"/>
              </w:rPr>
              <w:t xml:space="preserve"> Navigator Opportunity: </w:t>
            </w:r>
            <w:r>
              <w:rPr>
                <w:rFonts w:ascii="Arial" w:hAnsi="Arial" w:cs="Arial"/>
                <w:b/>
                <w:bCs/>
                <w:i/>
                <w:iCs/>
                <w:sz w:val="20"/>
                <w:szCs w:val="20"/>
              </w:rPr>
              <w:t>Quick Poll</w:t>
            </w:r>
          </w:p>
          <w:p w14:paraId="7AE8FCAE" w14:textId="682DBA68" w:rsidR="002443B1" w:rsidRDefault="002443B1" w:rsidP="002443B1">
            <w:pPr>
              <w:spacing w:line="320" w:lineRule="atLeast"/>
              <w:rPr>
                <w:rFonts w:ascii="Arial" w:hAnsi="Arial" w:cs="Arial"/>
                <w:sz w:val="20"/>
                <w:szCs w:val="20"/>
              </w:rPr>
            </w:pPr>
            <w:r w:rsidRPr="002443B1">
              <w:rPr>
                <w:rFonts w:ascii="Arial" w:hAnsi="Arial" w:cs="Arial"/>
                <w:b/>
                <w:bCs/>
                <w:sz w:val="20"/>
                <w:szCs w:val="20"/>
              </w:rPr>
              <w:t xml:space="preserve">See Note </w:t>
            </w:r>
            <w:r>
              <w:rPr>
                <w:rFonts w:ascii="Arial" w:hAnsi="Arial" w:cs="Arial"/>
                <w:b/>
                <w:bCs/>
                <w:sz w:val="20"/>
                <w:szCs w:val="20"/>
              </w:rPr>
              <w:t>3</w:t>
            </w:r>
            <w:r w:rsidRPr="002443B1">
              <w:rPr>
                <w:rFonts w:ascii="Arial" w:hAnsi="Arial" w:cs="Arial"/>
                <w:b/>
                <w:bCs/>
                <w:sz w:val="20"/>
                <w:szCs w:val="20"/>
              </w:rPr>
              <w:t xml:space="preserve"> at the end of this lesson.</w:t>
            </w:r>
          </w:p>
        </w:tc>
      </w:tr>
    </w:tbl>
    <w:p w14:paraId="7490B8D1" w14:textId="77777777" w:rsidR="00E521C8" w:rsidRDefault="00E521C8" w:rsidP="002443B1">
      <w:pPr>
        <w:spacing w:line="320" w:lineRule="atLeast"/>
        <w:rPr>
          <w:rFonts w:ascii="Arial" w:hAnsi="Arial" w:cs="Arial"/>
          <w:sz w:val="20"/>
          <w:szCs w:val="20"/>
        </w:rPr>
      </w:pPr>
    </w:p>
    <w:p w14:paraId="34BE9B14" w14:textId="77777777" w:rsidR="00E521C8" w:rsidRPr="008104EF" w:rsidRDefault="00E521C8" w:rsidP="00A17C47">
      <w:pPr>
        <w:spacing w:line="320" w:lineRule="atLeast"/>
        <w:ind w:left="720" w:hanging="360"/>
        <w:rPr>
          <w:rFonts w:ascii="Arial" w:hAnsi="Arial" w:cs="Arial"/>
          <w:sz w:val="20"/>
          <w:szCs w:val="20"/>
        </w:rPr>
      </w:pPr>
    </w:p>
    <w:p w14:paraId="24A9E672" w14:textId="77777777" w:rsidR="008104EF" w:rsidRPr="008104EF" w:rsidRDefault="008104EF" w:rsidP="008104EF">
      <w:pPr>
        <w:rPr>
          <w:rFonts w:ascii="Arial" w:hAnsi="Arial" w:cs="Arial"/>
          <w:sz w:val="20"/>
          <w:szCs w:val="20"/>
        </w:rPr>
      </w:pPr>
      <w:r w:rsidRPr="008104EF">
        <w:rPr>
          <w:rFonts w:ascii="Arial" w:hAnsi="Arial" w:cs="Arial"/>
          <w:b/>
          <w:bCs/>
          <w:sz w:val="20"/>
          <w:szCs w:val="20"/>
        </w:rPr>
        <w:t>Problem 2 – Creating a Trigonometric Model for an Electric Train</w:t>
      </w:r>
    </w:p>
    <w:p w14:paraId="24FA7443" w14:textId="77777777" w:rsidR="008104EF" w:rsidRPr="008104EF" w:rsidRDefault="008104EF" w:rsidP="008104E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104EF" w:rsidRPr="008104EF" w14:paraId="31B2DC3F" w14:textId="77777777" w:rsidTr="00530279">
        <w:tc>
          <w:tcPr>
            <w:tcW w:w="9350" w:type="dxa"/>
          </w:tcPr>
          <w:p w14:paraId="374B07CE" w14:textId="77777777" w:rsidR="008104EF" w:rsidRPr="008104EF" w:rsidRDefault="008104EF" w:rsidP="00B40D64">
            <w:pPr>
              <w:rPr>
                <w:rFonts w:ascii="Arial" w:hAnsi="Arial" w:cs="Arial"/>
                <w:sz w:val="20"/>
                <w:szCs w:val="20"/>
              </w:rPr>
            </w:pPr>
            <w:r w:rsidRPr="008104EF">
              <w:rPr>
                <w:rFonts w:ascii="Arial" w:hAnsi="Arial" w:cs="Arial"/>
                <w:noProof/>
                <w:sz w:val="20"/>
                <w:szCs w:val="20"/>
                <w14:ligatures w14:val="standardContextual"/>
              </w:rPr>
              <mc:AlternateContent>
                <mc:Choice Requires="wps">
                  <w:drawing>
                    <wp:anchor distT="0" distB="0" distL="114300" distR="114300" simplePos="0" relativeHeight="251660288" behindDoc="0" locked="0" layoutInCell="1" allowOverlap="1" wp14:anchorId="128F2559" wp14:editId="18988094">
                      <wp:simplePos x="0" y="0"/>
                      <wp:positionH relativeFrom="column">
                        <wp:posOffset>2955290</wp:posOffset>
                      </wp:positionH>
                      <wp:positionV relativeFrom="paragraph">
                        <wp:posOffset>362065</wp:posOffset>
                      </wp:positionV>
                      <wp:extent cx="0" cy="1197899"/>
                      <wp:effectExtent l="19050" t="0" r="19050" b="21590"/>
                      <wp:wrapNone/>
                      <wp:docPr id="1819673574" name="Straight Connector 5"/>
                      <wp:cNvGraphicFramePr/>
                      <a:graphic xmlns:a="http://schemas.openxmlformats.org/drawingml/2006/main">
                        <a:graphicData uri="http://schemas.microsoft.com/office/word/2010/wordprocessingShape">
                          <wps:wsp>
                            <wps:cNvCnPr/>
                            <wps:spPr>
                              <a:xfrm>
                                <a:off x="0" y="0"/>
                                <a:ext cx="0" cy="119789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958232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7pt,28.5pt" to="232.7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" strokecolor="black [3213]" strokeweight="2.25pt">
                      <v:stroke joinstyle="miter"/>
                    </v:line>
                  </w:pict>
                </mc:Fallback>
              </mc:AlternateContent>
            </w:r>
            <w:r w:rsidRPr="008104EF">
              <w:rPr>
                <w:rFonts w:ascii="Arial" w:hAnsi="Arial" w:cs="Arial"/>
                <w:sz w:val="20"/>
                <w:szCs w:val="20"/>
              </w:rPr>
              <w:t xml:space="preserve">The following diagram shows the electric train set that Timmy received for his birthday. Once it is put together, it will travel in an almost perfect circle. Timmy found a space in his playroom right next to a wall to build the set. </w:t>
            </w:r>
          </w:p>
          <w:p w14:paraId="54773F07" w14:textId="77777777" w:rsidR="008104EF" w:rsidRPr="008104EF" w:rsidRDefault="008104EF" w:rsidP="00B40D64">
            <w:pPr>
              <w:rPr>
                <w:rFonts w:ascii="Arial" w:hAnsi="Arial" w:cs="Arial"/>
                <w:sz w:val="20"/>
                <w:szCs w:val="20"/>
              </w:rPr>
            </w:pPr>
            <w:r w:rsidRPr="008104EF">
              <w:rPr>
                <w:rFonts w:ascii="Arial" w:hAnsi="Arial" w:cs="Arial"/>
                <w:noProof/>
                <w:sz w:val="20"/>
                <w:szCs w:val="20"/>
                <w14:ligatures w14:val="standardContextual"/>
              </w:rPr>
              <mc:AlternateContent>
                <mc:Choice Requires="wps">
                  <w:drawing>
                    <wp:anchor distT="0" distB="0" distL="114300" distR="114300" simplePos="0" relativeHeight="251659264" behindDoc="0" locked="0" layoutInCell="1" allowOverlap="1" wp14:anchorId="2D897EEA" wp14:editId="0ED6A5FC">
                      <wp:simplePos x="0" y="0"/>
                      <wp:positionH relativeFrom="column">
                        <wp:posOffset>2040370</wp:posOffset>
                      </wp:positionH>
                      <wp:positionV relativeFrom="paragraph">
                        <wp:posOffset>61537</wp:posOffset>
                      </wp:positionV>
                      <wp:extent cx="914400" cy="914400"/>
                      <wp:effectExtent l="0" t="0" r="19050" b="19050"/>
                      <wp:wrapNone/>
                      <wp:docPr id="483960688" name="Oval 4"/>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oval w14:anchorId="3C63DF4B" id="Oval 4" o:spid="_x0000_s1026" style="position:absolute;margin-left:160.65pt;margin-top:4.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" filled="f" strokecolor="#09101d [484]" strokeweight="1pt">
                      <v:stroke joinstyle="miter"/>
                    </v:oval>
                  </w:pict>
                </mc:Fallback>
              </mc:AlternateContent>
            </w:r>
          </w:p>
          <w:p w14:paraId="7DB9DD89" w14:textId="77777777" w:rsidR="008104EF" w:rsidRPr="008104EF" w:rsidRDefault="008104EF" w:rsidP="00B40D64">
            <w:pPr>
              <w:rPr>
                <w:rFonts w:ascii="Arial" w:hAnsi="Arial" w:cs="Arial"/>
                <w:sz w:val="20"/>
                <w:szCs w:val="20"/>
              </w:rPr>
            </w:pPr>
          </w:p>
          <w:p w14:paraId="5E74C37C" w14:textId="77777777" w:rsidR="008104EF" w:rsidRPr="008104EF" w:rsidRDefault="008104EF" w:rsidP="00B40D64">
            <w:pPr>
              <w:rPr>
                <w:rFonts w:ascii="Arial" w:hAnsi="Arial" w:cs="Arial"/>
                <w:sz w:val="20"/>
                <w:szCs w:val="20"/>
              </w:rPr>
            </w:pPr>
          </w:p>
          <w:p w14:paraId="407C497C" w14:textId="77777777" w:rsidR="008104EF" w:rsidRPr="008104EF" w:rsidRDefault="008104EF" w:rsidP="00B40D64">
            <w:pPr>
              <w:rPr>
                <w:rFonts w:ascii="Arial" w:hAnsi="Arial" w:cs="Arial"/>
                <w:sz w:val="20"/>
                <w:szCs w:val="20"/>
              </w:rPr>
            </w:pPr>
            <w:r w:rsidRPr="008104EF">
              <w:rPr>
                <w:rFonts w:ascii="Arial" w:hAnsi="Arial" w:cs="Arial"/>
                <w:noProof/>
                <w:sz w:val="20"/>
                <w:szCs w:val="20"/>
                <w14:ligatures w14:val="standardContextual"/>
              </w:rPr>
              <mc:AlternateContent>
                <mc:Choice Requires="wps">
                  <w:drawing>
                    <wp:anchor distT="0" distB="0" distL="114300" distR="114300" simplePos="0" relativeHeight="251661312" behindDoc="0" locked="0" layoutInCell="1" allowOverlap="1" wp14:anchorId="5BAA7941" wp14:editId="35FAA21C">
                      <wp:simplePos x="0" y="0"/>
                      <wp:positionH relativeFrom="column">
                        <wp:posOffset>2012950</wp:posOffset>
                      </wp:positionH>
                      <wp:positionV relativeFrom="paragraph">
                        <wp:posOffset>45027</wp:posOffset>
                      </wp:positionV>
                      <wp:extent cx="62346" cy="55419"/>
                      <wp:effectExtent l="0" t="0" r="13970" b="20955"/>
                      <wp:wrapNone/>
                      <wp:docPr id="1414783174" name="Oval 6"/>
                      <wp:cNvGraphicFramePr/>
                      <a:graphic xmlns:a="http://schemas.openxmlformats.org/drawingml/2006/main">
                        <a:graphicData uri="http://schemas.microsoft.com/office/word/2010/wordprocessingShape">
                          <wps:wsp>
                            <wps:cNvSpPr/>
                            <wps:spPr>
                              <a:xfrm>
                                <a:off x="0" y="0"/>
                                <a:ext cx="62346" cy="554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50188F" w14:textId="77777777" w:rsidR="008104EF" w:rsidRDefault="008104EF" w:rsidP="008104E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oval w14:anchorId="5BAA7941" id="Oval 6" o:spid="_x0000_s1026" style="position:absolute;margin-left:158.5pt;margin-top:3.55pt;width:4.9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" fillcolor="#4472c4 [3204]" strokecolor="#09101d [484]" strokeweight="1pt">
                      <v:stroke joinstyle="miter"/>
                      <v:textbox>
                        <w:txbxContent>
                          <w:p w14:paraId="2850188F" w14:textId="77777777" w:rsidR="008104EF" w:rsidRDefault="008104EF" w:rsidP="008104EF">
                            <w:pPr>
                              <w:jc w:val="center"/>
                            </w:pPr>
                            <w:r>
                              <w:t xml:space="preserve"> </w:t>
                            </w:r>
                          </w:p>
                        </w:txbxContent>
                      </v:textbox>
                    </v:oval>
                  </w:pict>
                </mc:Fallback>
              </mc:AlternateContent>
            </w:r>
            <w:r w:rsidRPr="008104EF">
              <w:rPr>
                <w:rFonts w:ascii="Arial" w:hAnsi="Arial" w:cs="Arial"/>
                <w:sz w:val="20"/>
                <w:szCs w:val="20"/>
              </w:rPr>
              <w:t xml:space="preserve">                                                      P</w:t>
            </w:r>
          </w:p>
          <w:p w14:paraId="7B1BE0ED" w14:textId="77777777" w:rsidR="008104EF" w:rsidRPr="008104EF" w:rsidRDefault="008104EF" w:rsidP="00B40D64">
            <w:pPr>
              <w:rPr>
                <w:rFonts w:ascii="Arial" w:hAnsi="Arial" w:cs="Arial"/>
                <w:sz w:val="20"/>
                <w:szCs w:val="20"/>
              </w:rPr>
            </w:pPr>
          </w:p>
          <w:p w14:paraId="7790DDDA" w14:textId="77777777" w:rsidR="008104EF" w:rsidRPr="008104EF" w:rsidRDefault="008104EF" w:rsidP="00B40D64">
            <w:pPr>
              <w:rPr>
                <w:rFonts w:ascii="Arial" w:hAnsi="Arial" w:cs="Arial"/>
                <w:sz w:val="20"/>
                <w:szCs w:val="20"/>
              </w:rPr>
            </w:pPr>
          </w:p>
          <w:p w14:paraId="0B9BFAD8" w14:textId="77777777" w:rsidR="008104EF" w:rsidRPr="008104EF" w:rsidRDefault="008104EF" w:rsidP="00B40D64">
            <w:pPr>
              <w:rPr>
                <w:rFonts w:ascii="Arial" w:hAnsi="Arial" w:cs="Arial"/>
                <w:sz w:val="20"/>
                <w:szCs w:val="20"/>
              </w:rPr>
            </w:pPr>
            <w:r w:rsidRPr="008104EF">
              <w:rPr>
                <w:rFonts w:ascii="Arial" w:hAnsi="Arial" w:cs="Arial"/>
                <w:sz w:val="20"/>
                <w:szCs w:val="20"/>
              </w:rPr>
              <w:t xml:space="preserve">                                              Train Track</w:t>
            </w:r>
          </w:p>
          <w:p w14:paraId="79F2F3AD" w14:textId="77777777" w:rsidR="008104EF" w:rsidRPr="008104EF" w:rsidRDefault="008104EF" w:rsidP="00B40D64">
            <w:pPr>
              <w:rPr>
                <w:rFonts w:ascii="Arial" w:hAnsi="Arial" w:cs="Arial"/>
                <w:sz w:val="20"/>
                <w:szCs w:val="20"/>
              </w:rPr>
            </w:pPr>
            <w:r w:rsidRPr="008104EF">
              <w:rPr>
                <w:rFonts w:ascii="Arial" w:hAnsi="Arial" w:cs="Arial"/>
                <w:sz w:val="20"/>
                <w:szCs w:val="20"/>
              </w:rPr>
              <w:t xml:space="preserve">                                                                                      wall</w:t>
            </w:r>
          </w:p>
          <w:p w14:paraId="787B316D" w14:textId="77777777" w:rsidR="008104EF" w:rsidRPr="008104EF" w:rsidRDefault="008104EF" w:rsidP="00B40D64">
            <w:pPr>
              <w:rPr>
                <w:rFonts w:ascii="Arial" w:hAnsi="Arial" w:cs="Arial"/>
                <w:sz w:val="20"/>
                <w:szCs w:val="20"/>
              </w:rPr>
            </w:pPr>
          </w:p>
          <w:p w14:paraId="29240CEC" w14:textId="77777777" w:rsidR="008104EF" w:rsidRPr="008104EF" w:rsidRDefault="008104EF" w:rsidP="00B40D64">
            <w:pPr>
              <w:rPr>
                <w:rFonts w:ascii="Arial" w:hAnsi="Arial" w:cs="Arial"/>
                <w:sz w:val="20"/>
                <w:szCs w:val="20"/>
              </w:rPr>
            </w:pPr>
            <w:r w:rsidRPr="008104EF">
              <w:rPr>
                <w:rFonts w:ascii="Arial" w:hAnsi="Arial" w:cs="Arial"/>
                <w:sz w:val="20"/>
                <w:szCs w:val="20"/>
              </w:rPr>
              <w:t xml:space="preserve">After Timmy puts the train set together, he notices some patterns about the train’s movement. If Timmy starts the train at the wall, t = 0 seconds, it takes the train 12 seconds to travel from the wall to the farthest point from the wall, point P. The distance the train travels from the wall increases and decreases periodically. He measures that point P is ten feet from the wall. </w:t>
            </w:r>
          </w:p>
          <w:p w14:paraId="671089FB" w14:textId="77777777" w:rsidR="008104EF" w:rsidRPr="008104EF" w:rsidRDefault="008104EF" w:rsidP="00B40D64">
            <w:pPr>
              <w:rPr>
                <w:rFonts w:ascii="Arial" w:hAnsi="Arial" w:cs="Arial"/>
                <w:sz w:val="20"/>
                <w:szCs w:val="20"/>
              </w:rPr>
            </w:pPr>
          </w:p>
          <w:p w14:paraId="008A50A2" w14:textId="77777777" w:rsidR="008104EF" w:rsidRDefault="008104EF" w:rsidP="00B40D64">
            <w:pPr>
              <w:rPr>
                <w:rFonts w:ascii="Arial" w:hAnsi="Arial" w:cs="Arial"/>
                <w:sz w:val="20"/>
                <w:szCs w:val="20"/>
              </w:rPr>
            </w:pPr>
            <w:r w:rsidRPr="008104EF">
              <w:rPr>
                <w:rFonts w:ascii="Arial" w:hAnsi="Arial" w:cs="Arial"/>
                <w:sz w:val="20"/>
                <w:szCs w:val="20"/>
              </w:rPr>
              <w:t xml:space="preserve">The sinusoidal function </w:t>
            </w:r>
            <m:oMath>
              <m:r>
                <w:rPr>
                  <w:rFonts w:ascii="Cambria Math" w:hAnsi="Cambria Math" w:cs="Arial"/>
                  <w:sz w:val="20"/>
                  <w:szCs w:val="20"/>
                </w:rPr>
                <m:t>g</m:t>
              </m:r>
            </m:oMath>
            <w:r w:rsidRPr="008104EF">
              <w:rPr>
                <w:rFonts w:ascii="Arial" w:hAnsi="Arial" w:cs="Arial"/>
                <w:sz w:val="20"/>
                <w:szCs w:val="20"/>
              </w:rPr>
              <w:t xml:space="preserve"> models the distance, in feet, the train is from the wall as a function of time </w:t>
            </w:r>
            <m:oMath>
              <m:r>
                <w:rPr>
                  <w:rFonts w:ascii="Cambria Math" w:hAnsi="Cambria Math" w:cs="Arial"/>
                  <w:sz w:val="20"/>
                  <w:szCs w:val="20"/>
                </w:rPr>
                <m:t>t</m:t>
              </m:r>
            </m:oMath>
            <w:r w:rsidRPr="008104EF">
              <w:rPr>
                <w:rFonts w:ascii="Arial" w:hAnsi="Arial" w:cs="Arial"/>
                <w:sz w:val="20"/>
                <w:szCs w:val="20"/>
              </w:rPr>
              <w:t xml:space="preserve"> in seconds.</w:t>
            </w:r>
          </w:p>
          <w:p w14:paraId="02E89300" w14:textId="77777777" w:rsidR="00790CC4" w:rsidRDefault="00790CC4" w:rsidP="00B40D6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124"/>
            </w:tblGrid>
            <w:tr w:rsidR="00790CC4" w14:paraId="3D6C3709" w14:textId="77777777" w:rsidTr="00790CC4">
              <w:tc>
                <w:tcPr>
                  <w:tcW w:w="9124" w:type="dxa"/>
                  <w:shd w:val="clear" w:color="auto" w:fill="D0CECE" w:themeFill="background2" w:themeFillShade="E6"/>
                </w:tcPr>
                <w:p w14:paraId="71CE709C" w14:textId="77777777" w:rsidR="00790CC4" w:rsidRDefault="00790CC4" w:rsidP="00B40D64">
                  <w:pPr>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This is an AP Precalculus style question that uses all the information gained from problem 1 in this activity. There will need to be some discussion on how the diagram translates into a sinusoidal graph like the one below. There will need to be some discussion on the five labeled points on the graph below, where the graph is located (above or below the x-axis that is not indicated), where the train starts in relation to its distances as it travels around the circular track, and finally, the amount of time that is passing as it travels around the track. When your students get to question 11, there should be discussion about whether they can use sine or cosine (yes, they can!), and how this is possible. This could be a great place to introduce or review a phase shift (</w:t>
                  </w:r>
                  <w:r>
                    <w:rPr>
                      <w:rFonts w:ascii="Arial" w:hAnsi="Arial" w:cs="Arial"/>
                      <w:i/>
                      <w:iCs/>
                      <w:sz w:val="20"/>
                      <w:szCs w:val="20"/>
                    </w:rPr>
                    <w:t>x + C)</w:t>
                  </w:r>
                  <w:r>
                    <w:rPr>
                      <w:rFonts w:ascii="Arial" w:hAnsi="Arial" w:cs="Arial"/>
                      <w:sz w:val="20"/>
                      <w:szCs w:val="20"/>
                    </w:rPr>
                    <w:t xml:space="preserve"> that has not been discussed in this activity. In questions 12 and 13, the function and the rate of change of the function are discussed. Feel free to adjust these questions if necessary and talk about the period</w:t>
                  </w:r>
                  <w:r w:rsidR="006939AE">
                    <w:rPr>
                      <w:rFonts w:ascii="Arial" w:hAnsi="Arial" w:cs="Arial"/>
                      <w:sz w:val="20"/>
                      <w:szCs w:val="20"/>
                    </w:rPr>
                    <w:t>, midline, frequency instead.</w:t>
                  </w:r>
                </w:p>
                <w:p w14:paraId="209CE0E3" w14:textId="04CF162F" w:rsidR="006939AE" w:rsidRPr="00790CC4" w:rsidRDefault="006939AE" w:rsidP="00B40D64">
                  <w:pPr>
                    <w:rPr>
                      <w:rFonts w:ascii="Arial" w:hAnsi="Arial" w:cs="Arial"/>
                      <w:sz w:val="20"/>
                      <w:szCs w:val="20"/>
                    </w:rPr>
                  </w:pPr>
                </w:p>
              </w:tc>
            </w:tr>
          </w:tbl>
          <w:p w14:paraId="7BE666B0" w14:textId="77777777" w:rsidR="00790CC4" w:rsidRPr="008104EF" w:rsidRDefault="00790CC4" w:rsidP="00B40D64">
            <w:pPr>
              <w:rPr>
                <w:rFonts w:ascii="Arial" w:hAnsi="Arial" w:cs="Arial"/>
                <w:sz w:val="20"/>
                <w:szCs w:val="20"/>
              </w:rPr>
            </w:pPr>
          </w:p>
          <w:p w14:paraId="55440049" w14:textId="77777777" w:rsidR="008104EF" w:rsidRDefault="008104EF" w:rsidP="00B40D64">
            <w:pPr>
              <w:rPr>
                <w:rFonts w:ascii="Arial" w:hAnsi="Arial" w:cs="Arial"/>
                <w:sz w:val="20"/>
                <w:szCs w:val="20"/>
              </w:rPr>
            </w:pPr>
          </w:p>
          <w:p w14:paraId="1A995A38" w14:textId="77777777" w:rsidR="002443B1" w:rsidRPr="008104EF" w:rsidRDefault="002443B1" w:rsidP="00B40D64">
            <w:pPr>
              <w:rPr>
                <w:rFonts w:ascii="Arial" w:hAnsi="Arial" w:cs="Arial"/>
                <w:sz w:val="20"/>
                <w:szCs w:val="20"/>
              </w:rPr>
            </w:pPr>
          </w:p>
          <w:p w14:paraId="2CCBDB85" w14:textId="1CD62B2F" w:rsidR="008104EF" w:rsidRPr="002443B1" w:rsidRDefault="008104EF" w:rsidP="002443B1">
            <w:pPr>
              <w:pStyle w:val="ListParagraph"/>
              <w:numPr>
                <w:ilvl w:val="0"/>
                <w:numId w:val="46"/>
              </w:numPr>
              <w:rPr>
                <w:rFonts w:ascii="Arial" w:hAnsi="Arial" w:cs="Arial"/>
                <w:sz w:val="20"/>
                <w:szCs w:val="20"/>
              </w:rPr>
            </w:pPr>
            <w:r w:rsidRPr="002443B1">
              <w:rPr>
                <w:rFonts w:ascii="Arial" w:hAnsi="Arial" w:cs="Arial"/>
                <w:sz w:val="20"/>
                <w:szCs w:val="20"/>
              </w:rPr>
              <w:lastRenderedPageBreak/>
              <w:t xml:space="preserve"> The graph of </w:t>
            </w:r>
            <m:oMath>
              <m:r>
                <w:rPr>
                  <w:rFonts w:ascii="Cambria Math" w:hAnsi="Cambria Math" w:cs="Arial"/>
                  <w:sz w:val="20"/>
                  <w:szCs w:val="20"/>
                </w:rPr>
                <m:t>g</m:t>
              </m:r>
            </m:oMath>
            <w:r w:rsidRPr="002443B1">
              <w:rPr>
                <w:rFonts w:ascii="Arial" w:hAnsi="Arial" w:cs="Arial"/>
                <w:sz w:val="20"/>
                <w:szCs w:val="20"/>
              </w:rPr>
              <w:t xml:space="preserve"> and its dashed midline for two full cycles is shown below. Five points, F, H, J, </w:t>
            </w:r>
            <w:r w:rsidRPr="002443B1">
              <w:rPr>
                <w:rFonts w:ascii="Arial" w:hAnsi="Arial" w:cs="Arial"/>
                <w:sz w:val="20"/>
                <w:szCs w:val="20"/>
              </w:rPr>
              <w:br/>
              <w:t xml:space="preserve"> K, P, are labeled on the graph. No scale is indicated, and no axes are presented. Determine</w:t>
            </w:r>
          </w:p>
          <w:p w14:paraId="23B14AF2" w14:textId="77777777" w:rsidR="008104EF" w:rsidRPr="008104EF" w:rsidRDefault="008104EF" w:rsidP="00B40D64">
            <w:pPr>
              <w:pStyle w:val="ListParagraph"/>
              <w:rPr>
                <w:rFonts w:ascii="Arial" w:hAnsi="Arial" w:cs="Arial"/>
                <w:sz w:val="20"/>
                <w:szCs w:val="20"/>
              </w:rPr>
            </w:pPr>
            <w:r w:rsidRPr="008104EF">
              <w:rPr>
                <w:rFonts w:ascii="Arial" w:hAnsi="Arial" w:cs="Arial"/>
                <w:sz w:val="20"/>
                <w:szCs w:val="20"/>
              </w:rPr>
              <w:t xml:space="preserve"> possible coordinates </w:t>
            </w:r>
            <m:oMath>
              <m:d>
                <m:dPr>
                  <m:ctrlPr>
                    <w:rPr>
                      <w:rFonts w:ascii="Cambria Math" w:hAnsi="Cambria Math" w:cs="Arial"/>
                      <w:i/>
                      <w:sz w:val="20"/>
                      <w:szCs w:val="20"/>
                    </w:rPr>
                  </m:ctrlPr>
                </m:dPr>
                <m:e>
                  <m:r>
                    <w:rPr>
                      <w:rFonts w:ascii="Cambria Math" w:hAnsi="Cambria Math" w:cs="Arial"/>
                      <w:sz w:val="20"/>
                      <w:szCs w:val="20"/>
                    </w:rPr>
                    <m:t>t, g(t)</m:t>
                  </m:r>
                </m:e>
              </m:d>
            </m:oMath>
            <w:r w:rsidRPr="008104EF">
              <w:rPr>
                <w:rFonts w:ascii="Arial" w:hAnsi="Arial" w:cs="Arial"/>
                <w:sz w:val="20"/>
                <w:szCs w:val="20"/>
              </w:rPr>
              <w:t xml:space="preserve"> for the five points shown.</w:t>
            </w:r>
          </w:p>
          <w:p w14:paraId="6394E048" w14:textId="77777777" w:rsidR="008104EF" w:rsidRPr="008104EF" w:rsidRDefault="008104EF" w:rsidP="00B40D64">
            <w:pPr>
              <w:pStyle w:val="ListParagraph"/>
              <w:rPr>
                <w:rFonts w:ascii="Arial" w:hAnsi="Arial" w:cs="Arial"/>
                <w:sz w:val="20"/>
                <w:szCs w:val="20"/>
              </w:rPr>
            </w:pPr>
          </w:p>
          <w:p w14:paraId="616D171A" w14:textId="77777777" w:rsidR="008104EF" w:rsidRDefault="008104EF" w:rsidP="00B40D64">
            <w:pPr>
              <w:pStyle w:val="ListParagraph"/>
              <w:jc w:val="center"/>
              <w:rPr>
                <w:rFonts w:ascii="Arial" w:hAnsi="Arial" w:cs="Arial"/>
                <w:sz w:val="20"/>
                <w:szCs w:val="20"/>
              </w:rPr>
            </w:pPr>
            <w:r w:rsidRPr="008104EF">
              <w:rPr>
                <w:rFonts w:ascii="Arial" w:hAnsi="Arial" w:cs="Arial"/>
                <w:noProof/>
                <w:sz w:val="20"/>
                <w:szCs w:val="20"/>
              </w:rPr>
              <w:drawing>
                <wp:inline distT="0" distB="0" distL="0" distR="0" wp14:anchorId="6B29CA6F" wp14:editId="3D48025B">
                  <wp:extent cx="2244970" cy="1526867"/>
                  <wp:effectExtent l="0" t="0" r="3175" b="0"/>
                  <wp:docPr id="171857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79428" name=""/>
                          <pic:cNvPicPr/>
                        </pic:nvPicPr>
                        <pic:blipFill>
                          <a:blip r:embed="rId15"/>
                          <a:stretch>
                            <a:fillRect/>
                          </a:stretch>
                        </pic:blipFill>
                        <pic:spPr>
                          <a:xfrm>
                            <a:off x="0" y="0"/>
                            <a:ext cx="2258382" cy="1535989"/>
                          </a:xfrm>
                          <a:prstGeom prst="rect">
                            <a:avLst/>
                          </a:prstGeom>
                        </pic:spPr>
                      </pic:pic>
                    </a:graphicData>
                  </a:graphic>
                </wp:inline>
              </w:drawing>
            </w:r>
          </w:p>
          <w:p w14:paraId="1CE6320F" w14:textId="01844ED1" w:rsidR="00501812" w:rsidRPr="00501812" w:rsidRDefault="00501812" w:rsidP="00501812">
            <w:pPr>
              <w:pStyle w:val="ListParagraph"/>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Possible Solutions:</w:t>
            </w:r>
            <w:r>
              <w:rPr>
                <w:rFonts w:ascii="Arial" w:hAnsi="Arial" w:cs="Arial"/>
                <w:sz w:val="20"/>
                <w:szCs w:val="20"/>
              </w:rPr>
              <w:t xml:space="preserve"> </w:t>
            </w:r>
          </w:p>
          <w:p w14:paraId="311C1E55" w14:textId="77777777" w:rsidR="008104EF" w:rsidRDefault="008104EF" w:rsidP="00B40D64">
            <w:pPr>
              <w:pStyle w:val="ListParagraph"/>
              <w:rPr>
                <w:rFonts w:ascii="Arial" w:hAnsi="Arial" w:cs="Arial"/>
                <w:sz w:val="20"/>
                <w:szCs w:val="20"/>
              </w:rPr>
            </w:pPr>
          </w:p>
          <w:p w14:paraId="7284D67B" w14:textId="2879C72E" w:rsidR="00501812" w:rsidRPr="00501812" w:rsidRDefault="00501812" w:rsidP="00501812">
            <w:pPr>
              <w:pStyle w:val="ListParagraph"/>
              <w:rPr>
                <w:i/>
                <w:iCs/>
              </w:rPr>
            </w:pPr>
            <w:r>
              <w:rPr>
                <w:i/>
                <w:iCs/>
              </w:rPr>
              <w:t>F_</w:t>
            </w:r>
            <w:proofErr w:type="gramStart"/>
            <w:r>
              <w:rPr>
                <w:i/>
                <w:iCs/>
              </w:rPr>
              <w:t>_</w:t>
            </w:r>
            <w:r w:rsidR="00790CC4">
              <w:rPr>
                <w:b/>
                <w:bCs/>
                <w:i/>
                <w:iCs/>
              </w:rPr>
              <w:t>(</w:t>
            </w:r>
            <w:proofErr w:type="gramEnd"/>
            <w:r w:rsidR="00790CC4">
              <w:rPr>
                <w:b/>
                <w:bCs/>
                <w:i/>
                <w:iCs/>
              </w:rPr>
              <w:t>12, 10)</w:t>
            </w:r>
            <w:r>
              <w:rPr>
                <w:i/>
                <w:iCs/>
              </w:rPr>
              <w:t>__     H __</w:t>
            </w:r>
            <w:r w:rsidR="00790CC4">
              <w:rPr>
                <w:b/>
                <w:bCs/>
                <w:i/>
                <w:iCs/>
              </w:rPr>
              <w:t>(18, 5)</w:t>
            </w:r>
            <w:r>
              <w:rPr>
                <w:i/>
                <w:iCs/>
              </w:rPr>
              <w:t>__     J __</w:t>
            </w:r>
            <w:r w:rsidR="00790CC4">
              <w:rPr>
                <w:b/>
                <w:bCs/>
                <w:i/>
                <w:iCs/>
              </w:rPr>
              <w:t>(24, 0)</w:t>
            </w:r>
            <w:r>
              <w:rPr>
                <w:i/>
                <w:iCs/>
              </w:rPr>
              <w:t>__     K _</w:t>
            </w:r>
            <w:r w:rsidR="00790CC4">
              <w:rPr>
                <w:i/>
                <w:iCs/>
              </w:rPr>
              <w:t>_</w:t>
            </w:r>
            <w:r w:rsidR="00790CC4">
              <w:rPr>
                <w:b/>
                <w:bCs/>
                <w:i/>
                <w:iCs/>
              </w:rPr>
              <w:t>(30, 5)</w:t>
            </w:r>
            <w:r>
              <w:rPr>
                <w:i/>
                <w:iCs/>
              </w:rPr>
              <w:t>__     P __</w:t>
            </w:r>
            <w:r w:rsidR="00790CC4">
              <w:rPr>
                <w:b/>
                <w:bCs/>
                <w:i/>
                <w:iCs/>
              </w:rPr>
              <w:t>(36, 10)</w:t>
            </w:r>
            <w:r>
              <w:rPr>
                <w:i/>
                <w:iCs/>
              </w:rPr>
              <w:t>__</w:t>
            </w:r>
          </w:p>
          <w:p w14:paraId="1EC46D36" w14:textId="77777777" w:rsidR="008104EF" w:rsidRDefault="008104EF" w:rsidP="00B40D64">
            <w:pPr>
              <w:rPr>
                <w:rFonts w:ascii="Arial" w:hAnsi="Arial" w:cs="Arial"/>
                <w:sz w:val="20"/>
                <w:szCs w:val="20"/>
              </w:rPr>
            </w:pPr>
          </w:p>
          <w:p w14:paraId="05F5F338" w14:textId="77777777" w:rsidR="002443B1" w:rsidRPr="008104EF" w:rsidRDefault="002443B1" w:rsidP="00B40D64">
            <w:pPr>
              <w:rPr>
                <w:rFonts w:ascii="Arial" w:hAnsi="Arial" w:cs="Arial"/>
                <w:sz w:val="20"/>
                <w:szCs w:val="20"/>
              </w:rPr>
            </w:pPr>
          </w:p>
          <w:p w14:paraId="709E6B49" w14:textId="51998190" w:rsidR="008104EF" w:rsidRPr="002443B1" w:rsidRDefault="008104EF" w:rsidP="002443B1">
            <w:pPr>
              <w:pStyle w:val="ListParagraph"/>
              <w:numPr>
                <w:ilvl w:val="0"/>
                <w:numId w:val="46"/>
              </w:numPr>
              <w:rPr>
                <w:rFonts w:ascii="Arial" w:hAnsi="Arial" w:cs="Arial"/>
                <w:sz w:val="20"/>
                <w:szCs w:val="20"/>
              </w:rPr>
            </w:pPr>
            <w:r w:rsidRPr="002443B1">
              <w:rPr>
                <w:rFonts w:ascii="Arial" w:hAnsi="Arial" w:cs="Arial"/>
                <w:sz w:val="20"/>
                <w:szCs w:val="20"/>
              </w:rPr>
              <w:t xml:space="preserve">The function </w:t>
            </w:r>
            <m:oMath>
              <m:r>
                <w:rPr>
                  <w:rFonts w:ascii="Cambria Math" w:hAnsi="Cambria Math" w:cs="Arial"/>
                  <w:sz w:val="20"/>
                  <w:szCs w:val="20"/>
                </w:rPr>
                <m:t>g</m:t>
              </m:r>
            </m:oMath>
            <w:r w:rsidRPr="002443B1">
              <w:rPr>
                <w:rFonts w:ascii="Arial" w:hAnsi="Arial" w:cs="Arial"/>
                <w:sz w:val="20"/>
                <w:szCs w:val="20"/>
              </w:rPr>
              <w:t xml:space="preserve"> can be written in the form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t</m:t>
                          </m:r>
                        </m:e>
                      </m:d>
                    </m:e>
                  </m:d>
                </m:e>
              </m:func>
              <m:r>
                <w:rPr>
                  <w:rFonts w:ascii="Cambria Math" w:hAnsi="Cambria Math" w:cs="Arial"/>
                  <w:sz w:val="20"/>
                  <w:szCs w:val="20"/>
                </w:rPr>
                <m:t>+d</m:t>
              </m:r>
            </m:oMath>
            <w:r w:rsidRPr="002443B1">
              <w:rPr>
                <w:rFonts w:ascii="Arial" w:hAnsi="Arial" w:cs="Arial"/>
                <w:sz w:val="20"/>
                <w:szCs w:val="20"/>
              </w:rPr>
              <w:t xml:space="preserve">. Find values of the constants </w:t>
            </w:r>
            <w:r w:rsidRPr="002443B1">
              <w:rPr>
                <w:rFonts w:ascii="Arial" w:hAnsi="Arial" w:cs="Arial"/>
                <w:i/>
                <w:iCs/>
                <w:sz w:val="20"/>
                <w:szCs w:val="20"/>
              </w:rPr>
              <w:t xml:space="preserve">a, b, </w:t>
            </w:r>
            <w:r w:rsidRPr="002443B1">
              <w:rPr>
                <w:rFonts w:ascii="Arial" w:hAnsi="Arial" w:cs="Arial"/>
                <w:sz w:val="20"/>
                <w:szCs w:val="20"/>
              </w:rPr>
              <w:t>and</w:t>
            </w:r>
            <w:r w:rsidRPr="002443B1">
              <w:rPr>
                <w:rFonts w:ascii="Arial" w:hAnsi="Arial" w:cs="Arial"/>
                <w:i/>
                <w:iCs/>
                <w:sz w:val="20"/>
                <w:szCs w:val="20"/>
              </w:rPr>
              <w:t xml:space="preserve"> d.</w:t>
            </w:r>
            <w:r w:rsidRPr="002443B1">
              <w:rPr>
                <w:rFonts w:ascii="Arial" w:hAnsi="Arial" w:cs="Arial"/>
                <w:sz w:val="20"/>
                <w:szCs w:val="20"/>
              </w:rPr>
              <w:t xml:space="preserve"> </w:t>
            </w:r>
          </w:p>
          <w:p w14:paraId="0886B1FB" w14:textId="77777777" w:rsidR="008104EF" w:rsidRPr="008104EF" w:rsidRDefault="008104EF" w:rsidP="00B40D64">
            <w:pPr>
              <w:pStyle w:val="ListParagraph"/>
              <w:rPr>
                <w:rFonts w:ascii="Arial" w:hAnsi="Arial" w:cs="Arial"/>
                <w:sz w:val="20"/>
                <w:szCs w:val="20"/>
              </w:rPr>
            </w:pPr>
          </w:p>
          <w:p w14:paraId="3266915F" w14:textId="72FB6080" w:rsidR="008104EF" w:rsidRPr="005F71CF" w:rsidRDefault="005F71CF" w:rsidP="00B40D64">
            <w:pPr>
              <w:pStyle w:val="ListParagraph"/>
              <w:rPr>
                <w:rFonts w:ascii="Arial" w:hAnsi="Arial" w:cs="Arial"/>
                <w:sz w:val="20"/>
                <w:szCs w:val="20"/>
              </w:rPr>
            </w:pPr>
            <w:r>
              <w:rPr>
                <w:rFonts w:ascii="Arial" w:hAnsi="Arial" w:cs="Arial"/>
                <w:b/>
                <w:bCs/>
                <w:sz w:val="20"/>
                <w:szCs w:val="20"/>
                <w:u w:val="single"/>
              </w:rPr>
              <w:t>Possible Solution:</w:t>
            </w:r>
            <w:r>
              <w:rPr>
                <w:rFonts w:ascii="Arial" w:hAnsi="Arial" w:cs="Arial"/>
                <w:sz w:val="20"/>
                <w:szCs w:val="20"/>
              </w:rPr>
              <w:t xml:space="preserve">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12</m:t>
                          </m:r>
                        </m:den>
                      </m:f>
                      <m:r>
                        <w:rPr>
                          <w:rFonts w:ascii="Cambria Math" w:hAnsi="Cambria Math" w:cs="Arial"/>
                          <w:sz w:val="20"/>
                          <w:szCs w:val="20"/>
                        </w:rPr>
                        <m:t>t</m:t>
                      </m:r>
                    </m:e>
                  </m:d>
                  <m:r>
                    <w:rPr>
                      <w:rFonts w:ascii="Cambria Math" w:hAnsi="Cambria Math" w:cs="Arial"/>
                      <w:sz w:val="20"/>
                      <w:szCs w:val="20"/>
                    </w:rPr>
                    <m:t>+5</m:t>
                  </m:r>
                </m:e>
              </m:func>
            </m:oMath>
          </w:p>
          <w:p w14:paraId="23E3C347" w14:textId="77777777" w:rsidR="008104EF" w:rsidRPr="008104EF" w:rsidRDefault="008104EF" w:rsidP="00B40D64">
            <w:pPr>
              <w:pStyle w:val="ListParagraph"/>
              <w:rPr>
                <w:rFonts w:ascii="Arial" w:hAnsi="Arial" w:cs="Arial"/>
                <w:sz w:val="20"/>
                <w:szCs w:val="20"/>
              </w:rPr>
            </w:pPr>
          </w:p>
          <w:p w14:paraId="73C7457E" w14:textId="77777777" w:rsidR="008104EF" w:rsidRPr="008104EF" w:rsidRDefault="008104EF" w:rsidP="00B40D64">
            <w:pPr>
              <w:pStyle w:val="ListParagraph"/>
              <w:rPr>
                <w:rFonts w:ascii="Arial" w:hAnsi="Arial" w:cs="Arial"/>
                <w:sz w:val="20"/>
                <w:szCs w:val="20"/>
              </w:rPr>
            </w:pPr>
          </w:p>
          <w:p w14:paraId="3EC1F6A6" w14:textId="77777777" w:rsidR="008104EF" w:rsidRPr="008104EF" w:rsidRDefault="008104EF" w:rsidP="002443B1">
            <w:pPr>
              <w:pStyle w:val="ListParagraph"/>
              <w:numPr>
                <w:ilvl w:val="0"/>
                <w:numId w:val="46"/>
              </w:numPr>
              <w:rPr>
                <w:rFonts w:ascii="Arial" w:hAnsi="Arial" w:cs="Arial"/>
                <w:sz w:val="20"/>
                <w:szCs w:val="20"/>
              </w:rPr>
            </w:pPr>
            <w:r w:rsidRPr="008104EF">
              <w:rPr>
                <w:rFonts w:ascii="Arial" w:hAnsi="Arial" w:cs="Arial"/>
                <w:sz w:val="20"/>
                <w:szCs w:val="20"/>
              </w:rPr>
              <w:t xml:space="preserve">Using the points from the graph above, when is </w:t>
            </w:r>
            <m:oMath>
              <m:r>
                <w:rPr>
                  <w:rFonts w:ascii="Cambria Math" w:hAnsi="Cambria Math" w:cs="Arial"/>
                  <w:sz w:val="20"/>
                  <w:szCs w:val="20"/>
                </w:rPr>
                <m:t>g(t)</m:t>
              </m:r>
            </m:oMath>
            <w:r w:rsidRPr="008104EF">
              <w:rPr>
                <w:rFonts w:ascii="Arial" w:hAnsi="Arial" w:cs="Arial"/>
                <w:sz w:val="20"/>
                <w:szCs w:val="20"/>
              </w:rPr>
              <w:t xml:space="preserve"> positive and increasing? Positive and decreasing?</w:t>
            </w:r>
          </w:p>
          <w:p w14:paraId="32200C28" w14:textId="77777777" w:rsidR="008104EF" w:rsidRPr="008104EF" w:rsidRDefault="008104EF" w:rsidP="00B40D64">
            <w:pPr>
              <w:rPr>
                <w:rFonts w:ascii="Arial" w:hAnsi="Arial" w:cs="Arial"/>
                <w:sz w:val="20"/>
                <w:szCs w:val="20"/>
              </w:rPr>
            </w:pPr>
          </w:p>
          <w:p w14:paraId="127F29CF" w14:textId="5A79ACB7" w:rsidR="008104EF" w:rsidRPr="00894CED" w:rsidRDefault="00894CED" w:rsidP="00894CED">
            <w:pPr>
              <w:ind w:left="720"/>
              <w:rPr>
                <w:rFonts w:ascii="Arial" w:hAnsi="Arial" w:cs="Arial"/>
                <w:sz w:val="20"/>
                <w:szCs w:val="20"/>
              </w:rPr>
            </w:pPr>
            <w:r>
              <w:rPr>
                <w:rFonts w:ascii="Arial" w:hAnsi="Arial" w:cs="Arial"/>
                <w:b/>
                <w:bCs/>
                <w:sz w:val="20"/>
                <w:szCs w:val="20"/>
                <w:u w:val="single"/>
              </w:rPr>
              <w:t>Solutions:</w:t>
            </w:r>
            <w:r>
              <w:rPr>
                <w:rFonts w:ascii="Arial" w:hAnsi="Arial" w:cs="Arial"/>
                <w:sz w:val="20"/>
                <w:szCs w:val="20"/>
              </w:rPr>
              <w:t xml:space="preserve">  Positive and increasing:  From J to </w:t>
            </w:r>
            <w:proofErr w:type="gramStart"/>
            <w:r>
              <w:rPr>
                <w:rFonts w:ascii="Arial" w:hAnsi="Arial" w:cs="Arial"/>
                <w:sz w:val="20"/>
                <w:szCs w:val="20"/>
              </w:rPr>
              <w:t>P  or</w:t>
            </w:r>
            <w:proofErr w:type="gramEnd"/>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J, P</m:t>
                  </m:r>
                </m:e>
              </m:d>
            </m:oMath>
          </w:p>
          <w:p w14:paraId="3373A46B" w14:textId="1E2C5F92" w:rsidR="008104EF" w:rsidRPr="008104EF" w:rsidRDefault="00894CED" w:rsidP="00B40D64">
            <w:pPr>
              <w:rPr>
                <w:rFonts w:ascii="Arial" w:hAnsi="Arial" w:cs="Arial"/>
                <w:sz w:val="20"/>
                <w:szCs w:val="20"/>
              </w:rPr>
            </w:pPr>
            <w:r>
              <w:rPr>
                <w:rFonts w:ascii="Arial" w:hAnsi="Arial" w:cs="Arial"/>
                <w:sz w:val="20"/>
                <w:szCs w:val="20"/>
              </w:rPr>
              <w:t xml:space="preserve">                                 Positive and decreasing:  From F to </w:t>
            </w:r>
            <w:proofErr w:type="gramStart"/>
            <w:r>
              <w:rPr>
                <w:rFonts w:ascii="Arial" w:hAnsi="Arial" w:cs="Arial"/>
                <w:sz w:val="20"/>
                <w:szCs w:val="20"/>
              </w:rPr>
              <w:t>J  or</w:t>
            </w:r>
            <w:proofErr w:type="gramEnd"/>
            <w:r>
              <w:rPr>
                <w:rFonts w:ascii="Arial" w:hAnsi="Arial" w:cs="Arial"/>
                <w:sz w:val="20"/>
                <w:szCs w:val="20"/>
              </w:rPr>
              <w:t xml:space="preserve">  </w:t>
            </w:r>
            <m:oMath>
              <m:r>
                <w:rPr>
                  <w:rFonts w:ascii="Cambria Math" w:hAnsi="Cambria Math" w:cs="Arial"/>
                  <w:sz w:val="20"/>
                  <w:szCs w:val="20"/>
                </w:rPr>
                <m:t>(F, J)</m:t>
              </m:r>
            </m:oMath>
          </w:p>
          <w:p w14:paraId="76777BE1" w14:textId="77777777" w:rsidR="008104EF" w:rsidRDefault="008104EF" w:rsidP="00B40D64">
            <w:pPr>
              <w:rPr>
                <w:rFonts w:ascii="Arial" w:hAnsi="Arial" w:cs="Arial"/>
                <w:sz w:val="20"/>
                <w:szCs w:val="20"/>
              </w:rPr>
            </w:pPr>
          </w:p>
          <w:p w14:paraId="0B98C49E" w14:textId="77777777" w:rsidR="00E521C8" w:rsidRPr="008104EF" w:rsidRDefault="00E521C8" w:rsidP="00B40D64">
            <w:pPr>
              <w:rPr>
                <w:rFonts w:ascii="Arial" w:hAnsi="Arial" w:cs="Arial"/>
                <w:sz w:val="20"/>
                <w:szCs w:val="20"/>
              </w:rPr>
            </w:pPr>
          </w:p>
          <w:p w14:paraId="60D84CDD" w14:textId="77777777" w:rsidR="008104EF" w:rsidRPr="008104EF" w:rsidRDefault="008104EF" w:rsidP="002443B1">
            <w:pPr>
              <w:pStyle w:val="ListParagraph"/>
              <w:numPr>
                <w:ilvl w:val="0"/>
                <w:numId w:val="46"/>
              </w:numPr>
              <w:rPr>
                <w:rFonts w:ascii="Arial" w:hAnsi="Arial" w:cs="Arial"/>
                <w:sz w:val="20"/>
                <w:szCs w:val="20"/>
              </w:rPr>
            </w:pPr>
            <w:r w:rsidRPr="008104EF">
              <w:rPr>
                <w:rFonts w:ascii="Arial" w:hAnsi="Arial" w:cs="Arial"/>
                <w:sz w:val="20"/>
                <w:szCs w:val="20"/>
              </w:rPr>
              <w:t xml:space="preserve">How is the rate of change of </w:t>
            </w:r>
            <m:oMath>
              <m:r>
                <w:rPr>
                  <w:rFonts w:ascii="Cambria Math" w:hAnsi="Cambria Math" w:cs="Arial"/>
                  <w:sz w:val="20"/>
                  <w:szCs w:val="20"/>
                </w:rPr>
                <m:t>g(t)</m:t>
              </m:r>
            </m:oMath>
            <w:r w:rsidRPr="008104EF">
              <w:rPr>
                <w:rFonts w:ascii="Arial" w:hAnsi="Arial" w:cs="Arial"/>
                <w:sz w:val="20"/>
                <w:szCs w:val="20"/>
              </w:rPr>
              <w:t xml:space="preserve"> changing for the intervals found in question 12?</w:t>
            </w:r>
          </w:p>
          <w:p w14:paraId="6509AA4D" w14:textId="77777777" w:rsidR="008104EF" w:rsidRDefault="008104EF" w:rsidP="00B40D64">
            <w:pPr>
              <w:rPr>
                <w:rFonts w:ascii="Arial" w:hAnsi="Arial" w:cs="Arial"/>
                <w:sz w:val="20"/>
                <w:szCs w:val="20"/>
              </w:rPr>
            </w:pPr>
          </w:p>
          <w:p w14:paraId="0B6A117F" w14:textId="286EC6BD" w:rsidR="00894CED" w:rsidRDefault="00894CED" w:rsidP="00894CED">
            <w:pPr>
              <w:ind w:left="720"/>
              <w:rPr>
                <w:rFonts w:ascii="Arial" w:hAnsi="Arial" w:cs="Arial"/>
                <w:sz w:val="20"/>
                <w:szCs w:val="20"/>
              </w:rPr>
            </w:pPr>
            <w:r>
              <w:rPr>
                <w:rFonts w:ascii="Arial" w:hAnsi="Arial" w:cs="Arial"/>
                <w:b/>
                <w:bCs/>
                <w:sz w:val="20"/>
                <w:szCs w:val="20"/>
                <w:u w:val="single"/>
              </w:rPr>
              <w:t>Solutions:</w:t>
            </w:r>
            <w:r>
              <w:rPr>
                <w:rFonts w:ascii="Arial" w:hAnsi="Arial" w:cs="Arial"/>
                <w:sz w:val="20"/>
                <w:szCs w:val="20"/>
              </w:rPr>
              <w:t xml:space="preserve">  For the interval </w:t>
            </w:r>
            <m:oMath>
              <m:d>
                <m:dPr>
                  <m:ctrlPr>
                    <w:rPr>
                      <w:rFonts w:ascii="Cambria Math" w:hAnsi="Cambria Math" w:cs="Arial"/>
                      <w:i/>
                      <w:sz w:val="20"/>
                      <w:szCs w:val="20"/>
                    </w:rPr>
                  </m:ctrlPr>
                </m:dPr>
                <m:e>
                  <m:r>
                    <w:rPr>
                      <w:rFonts w:ascii="Cambria Math" w:hAnsi="Cambria Math" w:cs="Arial"/>
                      <w:sz w:val="20"/>
                      <w:szCs w:val="20"/>
                    </w:rPr>
                    <m:t>J, P</m:t>
                  </m:r>
                </m:e>
              </m:d>
            </m:oMath>
            <w:r>
              <w:rPr>
                <w:rFonts w:ascii="Arial" w:hAnsi="Arial" w:cs="Arial"/>
                <w:sz w:val="20"/>
                <w:szCs w:val="20"/>
              </w:rPr>
              <w:t xml:space="preserve">, the function’s rate of change is increasing from J to K </w:t>
            </w:r>
            <w:r>
              <w:rPr>
                <w:rFonts w:ascii="Arial" w:hAnsi="Arial" w:cs="Arial"/>
                <w:sz w:val="20"/>
                <w:szCs w:val="20"/>
              </w:rPr>
              <w:br/>
              <w:t xml:space="preserve">                </w:t>
            </w:r>
            <w:proofErr w:type="gramStart"/>
            <w:r>
              <w:rPr>
                <w:rFonts w:ascii="Arial" w:hAnsi="Arial" w:cs="Arial"/>
                <w:sz w:val="20"/>
                <w:szCs w:val="20"/>
              </w:rPr>
              <w:t xml:space="preserve">   (</w:t>
            </w:r>
            <w:proofErr w:type="gramEnd"/>
            <w:r>
              <w:rPr>
                <w:rFonts w:ascii="Arial" w:hAnsi="Arial" w:cs="Arial"/>
                <w:sz w:val="20"/>
                <w:szCs w:val="20"/>
              </w:rPr>
              <w:t>concave up) and then decreasing from K to P (concave down).</w:t>
            </w:r>
          </w:p>
          <w:p w14:paraId="561DB9AC" w14:textId="77777777" w:rsidR="00894CED" w:rsidRDefault="00894CED" w:rsidP="00894CED">
            <w:pPr>
              <w:ind w:left="720"/>
              <w:rPr>
                <w:rFonts w:ascii="Arial" w:hAnsi="Arial" w:cs="Arial"/>
                <w:sz w:val="20"/>
                <w:szCs w:val="20"/>
              </w:rPr>
            </w:pPr>
          </w:p>
          <w:p w14:paraId="4B0E9457" w14:textId="06B7643E" w:rsidR="00894CED" w:rsidRDefault="00894CED" w:rsidP="00894CED">
            <w:pPr>
              <w:ind w:left="720"/>
              <w:rPr>
                <w:rFonts w:ascii="Arial" w:hAnsi="Arial" w:cs="Arial"/>
                <w:sz w:val="20"/>
                <w:szCs w:val="20"/>
              </w:rPr>
            </w:pPr>
            <w:r>
              <w:rPr>
                <w:rFonts w:ascii="Arial" w:hAnsi="Arial" w:cs="Arial"/>
                <w:sz w:val="20"/>
                <w:szCs w:val="20"/>
              </w:rPr>
              <w:t xml:space="preserve">                    For the interval </w:t>
            </w:r>
            <m:oMath>
              <m:d>
                <m:dPr>
                  <m:ctrlPr>
                    <w:rPr>
                      <w:rFonts w:ascii="Cambria Math" w:hAnsi="Cambria Math" w:cs="Arial"/>
                      <w:i/>
                      <w:sz w:val="20"/>
                      <w:szCs w:val="20"/>
                    </w:rPr>
                  </m:ctrlPr>
                </m:dPr>
                <m:e>
                  <m:r>
                    <w:rPr>
                      <w:rFonts w:ascii="Cambria Math" w:hAnsi="Cambria Math" w:cs="Arial"/>
                      <w:sz w:val="20"/>
                      <w:szCs w:val="20"/>
                    </w:rPr>
                    <m:t>F, J</m:t>
                  </m:r>
                </m:e>
              </m:d>
              <m:r>
                <w:rPr>
                  <w:rFonts w:ascii="Cambria Math" w:hAnsi="Cambria Math" w:cs="Arial"/>
                  <w:sz w:val="20"/>
                  <w:szCs w:val="20"/>
                </w:rPr>
                <m:t>,</m:t>
              </m:r>
            </m:oMath>
            <w:r>
              <w:rPr>
                <w:rFonts w:ascii="Arial" w:hAnsi="Arial" w:cs="Arial"/>
                <w:sz w:val="20"/>
                <w:szCs w:val="20"/>
              </w:rPr>
              <w:t xml:space="preserve"> the function’s rate of change is decreasing from F to H </w:t>
            </w:r>
            <w:r w:rsidR="007C1C9D">
              <w:rPr>
                <w:rFonts w:ascii="Arial" w:hAnsi="Arial" w:cs="Arial"/>
                <w:sz w:val="20"/>
                <w:szCs w:val="20"/>
              </w:rPr>
              <w:br/>
              <w:t xml:space="preserve">                </w:t>
            </w:r>
            <w:proofErr w:type="gramStart"/>
            <w:r w:rsidR="007C1C9D">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concave down) and increasing from H to J (concave up).</w:t>
            </w:r>
          </w:p>
          <w:p w14:paraId="7DBA8E38" w14:textId="77777777" w:rsidR="007C1C9D" w:rsidRDefault="007C1C9D" w:rsidP="007C1C9D">
            <w:pPr>
              <w:rPr>
                <w:rFonts w:ascii="Arial" w:hAnsi="Arial" w:cs="Arial"/>
                <w:sz w:val="20"/>
                <w:szCs w:val="20"/>
              </w:rPr>
            </w:pPr>
          </w:p>
          <w:p w14:paraId="02006AC4" w14:textId="77777777" w:rsidR="007C1C9D" w:rsidRDefault="007C1C9D" w:rsidP="007C1C9D">
            <w:pPr>
              <w:rPr>
                <w:rFonts w:ascii="Arial" w:hAnsi="Arial" w:cs="Arial"/>
                <w:sz w:val="20"/>
                <w:szCs w:val="20"/>
              </w:rPr>
            </w:pPr>
          </w:p>
          <w:p w14:paraId="52E2B16B" w14:textId="77777777" w:rsidR="002443B1" w:rsidRDefault="002443B1" w:rsidP="007C1C9D">
            <w:pPr>
              <w:rPr>
                <w:rFonts w:ascii="Arial" w:hAnsi="Arial" w:cs="Arial"/>
                <w:sz w:val="20"/>
                <w:szCs w:val="20"/>
              </w:rPr>
            </w:pPr>
          </w:p>
          <w:p w14:paraId="5EF33689" w14:textId="77777777" w:rsidR="00E521C8" w:rsidRDefault="00E521C8" w:rsidP="007C1C9D">
            <w:pPr>
              <w:rPr>
                <w:rFonts w:ascii="Arial" w:hAnsi="Arial" w:cs="Arial"/>
                <w:sz w:val="20"/>
                <w:szCs w:val="20"/>
              </w:rPr>
            </w:pPr>
          </w:p>
          <w:p w14:paraId="51FC2425" w14:textId="77777777" w:rsidR="00E521C8" w:rsidRPr="00894CED" w:rsidRDefault="00E521C8" w:rsidP="007C1C9D">
            <w:pPr>
              <w:rPr>
                <w:rFonts w:ascii="Arial" w:hAnsi="Arial" w:cs="Arial"/>
                <w:sz w:val="20"/>
                <w:szCs w:val="20"/>
              </w:rPr>
            </w:pPr>
          </w:p>
          <w:p w14:paraId="6ACE2560" w14:textId="77777777" w:rsidR="007C1C9D" w:rsidRPr="007C1C9D" w:rsidRDefault="007C1C9D" w:rsidP="00B40D64">
            <w:pPr>
              <w:rPr>
                <w:rFonts w:ascii="Arial" w:hAnsi="Arial" w:cs="Arial"/>
                <w:sz w:val="22"/>
                <w:szCs w:val="22"/>
              </w:rPr>
            </w:pPr>
            <w:r w:rsidRPr="007C1C9D">
              <w:rPr>
                <w:rFonts w:ascii="Arial" w:hAnsi="Arial" w:cs="Arial"/>
                <w:b/>
                <w:bCs/>
                <w:sz w:val="22"/>
                <w:szCs w:val="22"/>
              </w:rPr>
              <w:t>Extension:</w:t>
            </w:r>
            <w:r w:rsidRPr="007C1C9D">
              <w:rPr>
                <w:rFonts w:ascii="Arial" w:hAnsi="Arial" w:cs="Arial"/>
                <w:sz w:val="22"/>
                <w:szCs w:val="22"/>
              </w:rPr>
              <w:t xml:space="preserve"> </w:t>
            </w:r>
          </w:p>
          <w:p w14:paraId="2B70E591" w14:textId="77777777" w:rsidR="007C1C9D" w:rsidRDefault="007C1C9D" w:rsidP="00B40D64">
            <w:pPr>
              <w:rPr>
                <w:rFonts w:ascii="Arial" w:hAnsi="Arial" w:cs="Arial"/>
                <w:sz w:val="20"/>
                <w:szCs w:val="20"/>
              </w:rPr>
            </w:pPr>
          </w:p>
          <w:p w14:paraId="67E75B6D" w14:textId="77777777" w:rsidR="007C1C9D" w:rsidRDefault="007C1C9D" w:rsidP="00B40D64">
            <w:pPr>
              <w:rPr>
                <w:rFonts w:ascii="Arial" w:hAnsi="Arial" w:cs="Arial"/>
                <w:sz w:val="20"/>
                <w:szCs w:val="20"/>
              </w:rPr>
            </w:pPr>
            <w:r w:rsidRPr="007C1C9D">
              <w:rPr>
                <w:rFonts w:ascii="Arial" w:hAnsi="Arial" w:cs="Arial"/>
                <w:sz w:val="20"/>
                <w:szCs w:val="20"/>
              </w:rPr>
              <w:t xml:space="preserve">How can you model the London Eye using a sine function? </w:t>
            </w:r>
          </w:p>
          <w:p w14:paraId="15FADD0C" w14:textId="77777777" w:rsidR="007C1C9D" w:rsidRDefault="007C1C9D" w:rsidP="00B40D64">
            <w:pPr>
              <w:rPr>
                <w:rFonts w:ascii="Arial" w:hAnsi="Arial" w:cs="Arial"/>
                <w:sz w:val="20"/>
                <w:szCs w:val="20"/>
              </w:rPr>
            </w:pPr>
          </w:p>
          <w:p w14:paraId="722BF73D" w14:textId="77777777" w:rsidR="007C1C9D" w:rsidRDefault="007C1C9D" w:rsidP="00B40D64">
            <w:pPr>
              <w:pBdr>
                <w:bottom w:val="single" w:sz="12" w:space="1" w:color="auto"/>
              </w:pBdr>
              <w:rPr>
                <w:rFonts w:ascii="Arial" w:hAnsi="Arial" w:cs="Arial"/>
                <w:sz w:val="20"/>
                <w:szCs w:val="20"/>
              </w:rPr>
            </w:pPr>
          </w:p>
          <w:p w14:paraId="13F52E17" w14:textId="77777777" w:rsidR="007C1C9D" w:rsidRDefault="007C1C9D" w:rsidP="00B40D64">
            <w:pPr>
              <w:pBdr>
                <w:bottom w:val="single" w:sz="12" w:space="1" w:color="auto"/>
              </w:pBdr>
              <w:rPr>
                <w:rFonts w:ascii="Arial" w:hAnsi="Arial" w:cs="Arial"/>
                <w:sz w:val="20"/>
                <w:szCs w:val="20"/>
              </w:rPr>
            </w:pPr>
          </w:p>
          <w:p w14:paraId="52AD80AD" w14:textId="77777777" w:rsidR="007C1C9D" w:rsidRDefault="007C1C9D" w:rsidP="00B40D64">
            <w:pPr>
              <w:rPr>
                <w:rFonts w:ascii="Arial" w:hAnsi="Arial" w:cs="Arial"/>
                <w:sz w:val="20"/>
                <w:szCs w:val="20"/>
              </w:rPr>
            </w:pPr>
          </w:p>
          <w:p w14:paraId="3D2F2A88" w14:textId="77777777" w:rsidR="007C1C9D" w:rsidRDefault="007C1C9D" w:rsidP="00B40D64">
            <w:pPr>
              <w:rPr>
                <w:rFonts w:ascii="Arial" w:hAnsi="Arial" w:cs="Arial"/>
                <w:sz w:val="20"/>
                <w:szCs w:val="20"/>
              </w:rPr>
            </w:pPr>
          </w:p>
          <w:p w14:paraId="04A00D33" w14:textId="77777777" w:rsidR="002443B1" w:rsidRDefault="002443B1" w:rsidP="00B40D64">
            <w:pPr>
              <w:rPr>
                <w:rFonts w:ascii="Arial" w:hAnsi="Arial" w:cs="Arial"/>
                <w:sz w:val="20"/>
                <w:szCs w:val="20"/>
              </w:rPr>
            </w:pPr>
          </w:p>
          <w:p w14:paraId="294C7A63" w14:textId="77777777" w:rsidR="007C1C9D" w:rsidRDefault="007C1C9D" w:rsidP="00B40D64">
            <w:pPr>
              <w:rPr>
                <w:rFonts w:ascii="Arial" w:hAnsi="Arial" w:cs="Arial"/>
                <w:sz w:val="20"/>
                <w:szCs w:val="20"/>
              </w:rPr>
            </w:pPr>
            <w:r w:rsidRPr="007C1C9D">
              <w:rPr>
                <w:rFonts w:ascii="Arial" w:hAnsi="Arial" w:cs="Arial"/>
                <w:b/>
                <w:bCs/>
                <w:sz w:val="22"/>
                <w:szCs w:val="22"/>
              </w:rPr>
              <w:lastRenderedPageBreak/>
              <w:t>Wrap Up</w:t>
            </w:r>
            <w:r w:rsidRPr="007C1C9D">
              <w:rPr>
                <w:rFonts w:ascii="Arial" w:hAnsi="Arial" w:cs="Arial"/>
                <w:sz w:val="20"/>
                <w:szCs w:val="20"/>
              </w:rPr>
              <w:t xml:space="preserve"> </w:t>
            </w:r>
          </w:p>
          <w:p w14:paraId="75137E64" w14:textId="77777777" w:rsidR="007C1C9D" w:rsidRDefault="007C1C9D" w:rsidP="00B40D64">
            <w:pPr>
              <w:rPr>
                <w:rFonts w:ascii="Arial" w:hAnsi="Arial" w:cs="Arial"/>
                <w:sz w:val="20"/>
                <w:szCs w:val="20"/>
              </w:rPr>
            </w:pPr>
          </w:p>
          <w:p w14:paraId="6BB1C80D" w14:textId="77777777" w:rsidR="007C1C9D" w:rsidRDefault="007C1C9D" w:rsidP="00B40D64">
            <w:pPr>
              <w:rPr>
                <w:rFonts w:ascii="Arial" w:hAnsi="Arial" w:cs="Arial"/>
                <w:sz w:val="20"/>
                <w:szCs w:val="20"/>
              </w:rPr>
            </w:pPr>
            <w:r w:rsidRPr="007C1C9D">
              <w:rPr>
                <w:rFonts w:ascii="Arial" w:hAnsi="Arial" w:cs="Arial"/>
                <w:sz w:val="20"/>
                <w:szCs w:val="20"/>
              </w:rPr>
              <w:t xml:space="preserve">Upon completion of the discussion, the teacher should ensure that students are able to understand: </w:t>
            </w:r>
          </w:p>
          <w:p w14:paraId="2BFC881F" w14:textId="77777777" w:rsidR="007C1C9D" w:rsidRDefault="007C1C9D" w:rsidP="00B40D64">
            <w:pPr>
              <w:rPr>
                <w:rFonts w:ascii="Arial" w:hAnsi="Arial" w:cs="Arial"/>
                <w:sz w:val="20"/>
                <w:szCs w:val="20"/>
              </w:rPr>
            </w:pPr>
          </w:p>
          <w:p w14:paraId="7B873B85" w14:textId="77777777" w:rsidR="007C1C9D" w:rsidRDefault="007C1C9D" w:rsidP="00B40D64">
            <w:pPr>
              <w:rPr>
                <w:rFonts w:ascii="Arial" w:hAnsi="Arial" w:cs="Arial"/>
                <w:sz w:val="20"/>
                <w:szCs w:val="20"/>
              </w:rPr>
            </w:pPr>
            <w:r w:rsidRPr="007C1C9D">
              <w:rPr>
                <w:rFonts w:ascii="Arial" w:hAnsi="Arial" w:cs="Arial"/>
                <w:sz w:val="20"/>
                <w:szCs w:val="20"/>
              </w:rPr>
              <w:sym w:font="Symbol" w:char="F0B7"/>
            </w:r>
            <w:r w:rsidRPr="007C1C9D">
              <w:rPr>
                <w:rFonts w:ascii="Arial" w:hAnsi="Arial" w:cs="Arial"/>
                <w:sz w:val="20"/>
                <w:szCs w:val="20"/>
              </w:rPr>
              <w:t xml:space="preserve"> The type of function modeled by the height of a capsule on an observation wheel. </w:t>
            </w:r>
          </w:p>
          <w:p w14:paraId="2F560973" w14:textId="77777777" w:rsidR="007C1C9D" w:rsidRDefault="007C1C9D" w:rsidP="00B40D64">
            <w:pPr>
              <w:rPr>
                <w:rFonts w:ascii="Arial" w:hAnsi="Arial" w:cs="Arial"/>
                <w:sz w:val="20"/>
                <w:szCs w:val="20"/>
              </w:rPr>
            </w:pPr>
          </w:p>
          <w:p w14:paraId="521A544D" w14:textId="77777777" w:rsidR="007C1C9D" w:rsidRDefault="007C1C9D" w:rsidP="00B40D64">
            <w:pPr>
              <w:rPr>
                <w:rFonts w:ascii="Arial" w:hAnsi="Arial" w:cs="Arial"/>
                <w:sz w:val="20"/>
                <w:szCs w:val="20"/>
              </w:rPr>
            </w:pPr>
            <w:r w:rsidRPr="007C1C9D">
              <w:rPr>
                <w:rFonts w:ascii="Arial" w:hAnsi="Arial" w:cs="Arial"/>
                <w:sz w:val="20"/>
                <w:szCs w:val="20"/>
              </w:rPr>
              <w:sym w:font="Symbol" w:char="F0B7"/>
            </w:r>
            <w:r w:rsidRPr="007C1C9D">
              <w:rPr>
                <w:rFonts w:ascii="Arial" w:hAnsi="Arial" w:cs="Arial"/>
                <w:sz w:val="20"/>
                <w:szCs w:val="20"/>
              </w:rPr>
              <w:t xml:space="preserve"> Parameters of a cosine function. </w:t>
            </w:r>
          </w:p>
          <w:p w14:paraId="28499B9E" w14:textId="77777777" w:rsidR="007C1C9D" w:rsidRDefault="007C1C9D" w:rsidP="00B40D64">
            <w:pPr>
              <w:rPr>
                <w:rFonts w:ascii="Arial" w:hAnsi="Arial" w:cs="Arial"/>
                <w:sz w:val="20"/>
                <w:szCs w:val="20"/>
              </w:rPr>
            </w:pPr>
          </w:p>
          <w:p w14:paraId="0134589F" w14:textId="77777777" w:rsidR="007C1C9D" w:rsidRDefault="007C1C9D" w:rsidP="00B40D64">
            <w:pPr>
              <w:rPr>
                <w:rFonts w:ascii="Arial" w:hAnsi="Arial" w:cs="Arial"/>
                <w:sz w:val="20"/>
                <w:szCs w:val="20"/>
              </w:rPr>
            </w:pPr>
            <w:r w:rsidRPr="007C1C9D">
              <w:rPr>
                <w:rFonts w:ascii="Arial" w:hAnsi="Arial" w:cs="Arial"/>
                <w:sz w:val="20"/>
                <w:szCs w:val="20"/>
              </w:rPr>
              <w:sym w:font="Symbol" w:char="F0B7"/>
            </w:r>
            <w:r w:rsidRPr="007C1C9D">
              <w:rPr>
                <w:rFonts w:ascii="Arial" w:hAnsi="Arial" w:cs="Arial"/>
                <w:sz w:val="20"/>
                <w:szCs w:val="20"/>
              </w:rPr>
              <w:t xml:space="preserve"> How to determine the amplitude, angular frequency, period, and midline of a cosine function when given information in verbal or graphical form. </w:t>
            </w:r>
          </w:p>
          <w:p w14:paraId="223F7B4B" w14:textId="77777777" w:rsidR="007C1C9D" w:rsidRDefault="007C1C9D" w:rsidP="00B40D64">
            <w:pPr>
              <w:rPr>
                <w:rFonts w:ascii="Arial" w:hAnsi="Arial" w:cs="Arial"/>
                <w:sz w:val="20"/>
                <w:szCs w:val="20"/>
              </w:rPr>
            </w:pPr>
          </w:p>
          <w:p w14:paraId="61FFE9A2" w14:textId="1E0F21E5" w:rsidR="008104EF" w:rsidRPr="00E521C8" w:rsidRDefault="007C1C9D" w:rsidP="00B40D64">
            <w:pPr>
              <w:rPr>
                <w:rFonts w:ascii="Arial" w:hAnsi="Arial" w:cs="Arial"/>
                <w:sz w:val="20"/>
                <w:szCs w:val="20"/>
              </w:rPr>
            </w:pPr>
            <w:r w:rsidRPr="007C1C9D">
              <w:rPr>
                <w:rFonts w:ascii="Arial" w:hAnsi="Arial" w:cs="Arial"/>
                <w:sz w:val="20"/>
                <w:szCs w:val="20"/>
              </w:rPr>
              <w:sym w:font="Symbol" w:char="F0B7"/>
            </w:r>
            <w:r w:rsidRPr="007C1C9D">
              <w:rPr>
                <w:rFonts w:ascii="Arial" w:hAnsi="Arial" w:cs="Arial"/>
                <w:sz w:val="20"/>
                <w:szCs w:val="20"/>
              </w:rPr>
              <w:t xml:space="preserve"> How to use parameters to write an equation in the form y = –A · </w:t>
            </w:r>
            <w:proofErr w:type="gramStart"/>
            <w:r w:rsidRPr="007C1C9D">
              <w:rPr>
                <w:rFonts w:ascii="Arial" w:hAnsi="Arial" w:cs="Arial"/>
                <w:sz w:val="20"/>
                <w:szCs w:val="20"/>
              </w:rPr>
              <w:t>cos(</w:t>
            </w:r>
            <w:proofErr w:type="gramEnd"/>
            <w:r w:rsidRPr="007C1C9D">
              <w:rPr>
                <w:rFonts w:ascii="Arial" w:hAnsi="Arial" w:cs="Arial"/>
                <w:sz w:val="20"/>
                <w:szCs w:val="20"/>
              </w:rPr>
              <w:t xml:space="preserve">Bx) + D. </w:t>
            </w:r>
            <w:r w:rsidRPr="007C1C9D">
              <w:rPr>
                <w:rFonts w:ascii="Arial" w:hAnsi="Arial" w:cs="Arial"/>
                <w:b/>
                <w:bCs/>
                <w:sz w:val="20"/>
                <w:szCs w:val="20"/>
              </w:rPr>
              <w:t xml:space="preserve"> </w:t>
            </w:r>
          </w:p>
        </w:tc>
      </w:tr>
    </w:tbl>
    <w:p w14:paraId="08020DD4" w14:textId="77777777" w:rsidR="00DD0CFF" w:rsidRDefault="00DD0CFF" w:rsidP="00EC6FA5"/>
    <w:p w14:paraId="763CB417" w14:textId="77777777" w:rsidR="002443B1" w:rsidRDefault="002443B1" w:rsidP="00EC6FA5"/>
    <w:p w14:paraId="6BFF2ED8" w14:textId="77777777" w:rsidR="002443B1" w:rsidRDefault="002443B1" w:rsidP="00EC6FA5">
      <w:pPr>
        <w:rPr>
          <w:rFonts w:ascii="Arial" w:hAnsi="Arial" w:cs="Arial"/>
          <w:sz w:val="20"/>
          <w:szCs w:val="20"/>
        </w:rPr>
      </w:pPr>
      <w:r w:rsidRPr="002443B1">
        <w:rPr>
          <w:rFonts w:ascii="Arial" w:hAnsi="Arial" w:cs="Arial"/>
          <w:b/>
          <w:bCs/>
        </w:rPr>
        <w:t>TI-</w:t>
      </w:r>
      <w:proofErr w:type="spellStart"/>
      <w:r w:rsidRPr="002443B1">
        <w:rPr>
          <w:rFonts w:ascii="Arial" w:hAnsi="Arial" w:cs="Arial"/>
          <w:b/>
          <w:bCs/>
        </w:rPr>
        <w:t>Nspire</w:t>
      </w:r>
      <w:proofErr w:type="spellEnd"/>
      <w:r w:rsidRPr="002443B1">
        <w:rPr>
          <w:rFonts w:ascii="Arial" w:hAnsi="Arial" w:cs="Arial"/>
          <w:b/>
          <w:bCs/>
        </w:rPr>
        <w:t xml:space="preserve"> Navigator</w:t>
      </w:r>
      <w:r w:rsidRPr="002443B1">
        <w:rPr>
          <w:rFonts w:ascii="Arial" w:hAnsi="Arial" w:cs="Arial"/>
          <w:sz w:val="20"/>
          <w:szCs w:val="20"/>
        </w:rPr>
        <w:t xml:space="preserve"> </w:t>
      </w:r>
    </w:p>
    <w:p w14:paraId="37CD28E8" w14:textId="77777777" w:rsidR="002443B1" w:rsidRDefault="002443B1" w:rsidP="00EC6FA5">
      <w:pPr>
        <w:rPr>
          <w:rFonts w:ascii="Arial" w:hAnsi="Arial" w:cs="Arial"/>
          <w:sz w:val="20"/>
          <w:szCs w:val="20"/>
        </w:rPr>
      </w:pPr>
    </w:p>
    <w:p w14:paraId="29B0B8FB" w14:textId="77777777" w:rsidR="002443B1" w:rsidRPr="002443B1" w:rsidRDefault="002443B1" w:rsidP="00EC6FA5">
      <w:pPr>
        <w:rPr>
          <w:rFonts w:ascii="Arial" w:hAnsi="Arial" w:cs="Arial"/>
          <w:b/>
          <w:bCs/>
          <w:sz w:val="20"/>
          <w:szCs w:val="20"/>
        </w:rPr>
      </w:pPr>
      <w:r w:rsidRPr="002443B1">
        <w:rPr>
          <w:rFonts w:ascii="Arial" w:hAnsi="Arial" w:cs="Arial"/>
          <w:b/>
          <w:bCs/>
          <w:sz w:val="20"/>
          <w:szCs w:val="20"/>
        </w:rPr>
        <w:t xml:space="preserve">Note 1 </w:t>
      </w:r>
    </w:p>
    <w:p w14:paraId="7391A2C6" w14:textId="77777777" w:rsidR="002443B1" w:rsidRPr="002443B1" w:rsidRDefault="002443B1" w:rsidP="00EC6FA5">
      <w:pPr>
        <w:rPr>
          <w:rFonts w:ascii="Arial" w:hAnsi="Arial" w:cs="Arial"/>
          <w:b/>
          <w:bCs/>
          <w:sz w:val="20"/>
          <w:szCs w:val="20"/>
        </w:rPr>
      </w:pPr>
      <w:r w:rsidRPr="002443B1">
        <w:rPr>
          <w:rFonts w:ascii="Arial" w:hAnsi="Arial" w:cs="Arial"/>
          <w:b/>
          <w:bCs/>
          <w:sz w:val="20"/>
          <w:szCs w:val="20"/>
        </w:rPr>
        <w:t xml:space="preserve">Question 1, </w:t>
      </w:r>
      <w:r w:rsidRPr="002443B1">
        <w:rPr>
          <w:rFonts w:ascii="Arial" w:hAnsi="Arial" w:cs="Arial"/>
          <w:b/>
          <w:bCs/>
          <w:i/>
          <w:iCs/>
          <w:sz w:val="20"/>
          <w:szCs w:val="20"/>
        </w:rPr>
        <w:t>Class Capture</w:t>
      </w:r>
      <w:r w:rsidRPr="002443B1">
        <w:rPr>
          <w:rFonts w:ascii="Arial" w:hAnsi="Arial" w:cs="Arial"/>
          <w:b/>
          <w:bCs/>
          <w:sz w:val="20"/>
          <w:szCs w:val="20"/>
        </w:rPr>
        <w:t xml:space="preserve"> and </w:t>
      </w:r>
      <w:r w:rsidRPr="002443B1">
        <w:rPr>
          <w:rFonts w:ascii="Arial" w:hAnsi="Arial" w:cs="Arial"/>
          <w:b/>
          <w:bCs/>
          <w:i/>
          <w:iCs/>
          <w:sz w:val="20"/>
          <w:szCs w:val="20"/>
        </w:rPr>
        <w:t>Live Presenter</w:t>
      </w:r>
      <w:r w:rsidRPr="002443B1">
        <w:rPr>
          <w:rFonts w:ascii="Arial" w:hAnsi="Arial" w:cs="Arial"/>
          <w:b/>
          <w:bCs/>
          <w:sz w:val="20"/>
          <w:szCs w:val="20"/>
        </w:rPr>
        <w:t xml:space="preserve"> </w:t>
      </w:r>
    </w:p>
    <w:p w14:paraId="6E436126" w14:textId="77777777" w:rsidR="002443B1" w:rsidRDefault="002443B1" w:rsidP="00EC6FA5">
      <w:pPr>
        <w:rPr>
          <w:rFonts w:ascii="Arial" w:hAnsi="Arial" w:cs="Arial"/>
          <w:sz w:val="20"/>
          <w:szCs w:val="20"/>
        </w:rPr>
      </w:pPr>
      <w:r w:rsidRPr="002443B1">
        <w:rPr>
          <w:rFonts w:ascii="Arial" w:hAnsi="Arial" w:cs="Arial"/>
          <w:sz w:val="20"/>
          <w:szCs w:val="20"/>
        </w:rPr>
        <w:t xml:space="preserve">As students begin this activity, use Class Capture to be assured that each student is able to play the animation. You can choose one student to display their work on this and future problems and discuss the results. </w:t>
      </w:r>
    </w:p>
    <w:p w14:paraId="65FEE5F6" w14:textId="77777777" w:rsidR="002443B1" w:rsidRDefault="002443B1" w:rsidP="00EC6FA5">
      <w:pPr>
        <w:rPr>
          <w:rFonts w:ascii="Arial" w:hAnsi="Arial" w:cs="Arial"/>
          <w:sz w:val="20"/>
          <w:szCs w:val="20"/>
        </w:rPr>
      </w:pPr>
    </w:p>
    <w:p w14:paraId="7CE5A665" w14:textId="77777777" w:rsidR="002443B1" w:rsidRPr="002443B1" w:rsidRDefault="002443B1" w:rsidP="00EC6FA5">
      <w:pPr>
        <w:rPr>
          <w:rFonts w:ascii="Arial" w:hAnsi="Arial" w:cs="Arial"/>
          <w:b/>
          <w:bCs/>
          <w:sz w:val="20"/>
          <w:szCs w:val="20"/>
        </w:rPr>
      </w:pPr>
      <w:r w:rsidRPr="002443B1">
        <w:rPr>
          <w:rFonts w:ascii="Arial" w:hAnsi="Arial" w:cs="Arial"/>
          <w:b/>
          <w:bCs/>
          <w:sz w:val="20"/>
          <w:szCs w:val="20"/>
        </w:rPr>
        <w:t xml:space="preserve">Note 2 Question 3, 4, </w:t>
      </w:r>
      <w:r w:rsidRPr="002443B1">
        <w:rPr>
          <w:rFonts w:ascii="Arial" w:hAnsi="Arial" w:cs="Arial"/>
          <w:b/>
          <w:bCs/>
          <w:i/>
          <w:iCs/>
          <w:sz w:val="20"/>
          <w:szCs w:val="20"/>
        </w:rPr>
        <w:t>Class Capture</w:t>
      </w:r>
      <w:r w:rsidRPr="002443B1">
        <w:rPr>
          <w:rFonts w:ascii="Arial" w:hAnsi="Arial" w:cs="Arial"/>
          <w:b/>
          <w:bCs/>
          <w:sz w:val="20"/>
          <w:szCs w:val="20"/>
        </w:rPr>
        <w:t xml:space="preserve"> </w:t>
      </w:r>
    </w:p>
    <w:p w14:paraId="6875B9E3" w14:textId="77777777" w:rsidR="002443B1" w:rsidRDefault="002443B1" w:rsidP="00EC6FA5">
      <w:pPr>
        <w:rPr>
          <w:rFonts w:ascii="Arial" w:hAnsi="Arial" w:cs="Arial"/>
          <w:sz w:val="20"/>
          <w:szCs w:val="20"/>
        </w:rPr>
      </w:pPr>
      <w:r w:rsidRPr="002443B1">
        <w:rPr>
          <w:rFonts w:ascii="Arial" w:hAnsi="Arial" w:cs="Arial"/>
          <w:sz w:val="20"/>
          <w:szCs w:val="20"/>
        </w:rPr>
        <w:t xml:space="preserve">You can choose to use Class Capture to share the work for these problems. </w:t>
      </w:r>
    </w:p>
    <w:p w14:paraId="69BF5356" w14:textId="77777777" w:rsidR="002443B1" w:rsidRDefault="002443B1" w:rsidP="00EC6FA5">
      <w:pPr>
        <w:rPr>
          <w:rFonts w:ascii="Arial" w:hAnsi="Arial" w:cs="Arial"/>
          <w:sz w:val="20"/>
          <w:szCs w:val="20"/>
        </w:rPr>
      </w:pPr>
    </w:p>
    <w:p w14:paraId="7C4F9045" w14:textId="77777777" w:rsidR="002443B1" w:rsidRPr="002443B1" w:rsidRDefault="002443B1" w:rsidP="00EC6FA5">
      <w:pPr>
        <w:rPr>
          <w:rFonts w:ascii="Arial" w:hAnsi="Arial" w:cs="Arial"/>
          <w:b/>
          <w:bCs/>
          <w:sz w:val="20"/>
          <w:szCs w:val="20"/>
        </w:rPr>
      </w:pPr>
      <w:r w:rsidRPr="002443B1">
        <w:rPr>
          <w:rFonts w:ascii="Arial" w:hAnsi="Arial" w:cs="Arial"/>
          <w:b/>
          <w:bCs/>
          <w:sz w:val="20"/>
          <w:szCs w:val="20"/>
        </w:rPr>
        <w:t xml:space="preserve">Note 3 Whole Document, </w:t>
      </w:r>
      <w:r w:rsidRPr="002443B1">
        <w:rPr>
          <w:rFonts w:ascii="Arial" w:hAnsi="Arial" w:cs="Arial"/>
          <w:b/>
          <w:bCs/>
          <w:i/>
          <w:iCs/>
          <w:sz w:val="20"/>
          <w:szCs w:val="20"/>
        </w:rPr>
        <w:t>Quick Poll</w:t>
      </w:r>
      <w:r w:rsidRPr="002443B1">
        <w:rPr>
          <w:rFonts w:ascii="Arial" w:hAnsi="Arial" w:cs="Arial"/>
          <w:b/>
          <w:bCs/>
          <w:sz w:val="20"/>
          <w:szCs w:val="20"/>
        </w:rPr>
        <w:t xml:space="preserve"> </w:t>
      </w:r>
    </w:p>
    <w:p w14:paraId="5319632E" w14:textId="6BECF3BD" w:rsidR="002443B1" w:rsidRPr="002443B1" w:rsidRDefault="002443B1" w:rsidP="00EC6FA5">
      <w:pPr>
        <w:rPr>
          <w:rFonts w:ascii="Arial" w:hAnsi="Arial" w:cs="Arial"/>
          <w:sz w:val="20"/>
          <w:szCs w:val="20"/>
        </w:rPr>
      </w:pPr>
      <w:r w:rsidRPr="002443B1">
        <w:rPr>
          <w:rFonts w:ascii="Arial" w:hAnsi="Arial" w:cs="Arial"/>
          <w:sz w:val="20"/>
          <w:szCs w:val="20"/>
        </w:rPr>
        <w:t>Quick Poll can be used throughout the lesson to assess student understanding.</w:t>
      </w:r>
    </w:p>
    <w:sectPr w:rsidR="002443B1" w:rsidRPr="002443B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61749" w14:textId="77777777" w:rsidR="007E0E7C" w:rsidRDefault="007E0E7C" w:rsidP="000F02DC">
      <w:r>
        <w:separator/>
      </w:r>
    </w:p>
  </w:endnote>
  <w:endnote w:type="continuationSeparator" w:id="0">
    <w:p w14:paraId="72443DCF" w14:textId="77777777" w:rsidR="007E0E7C" w:rsidRDefault="007E0E7C"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64B794C2"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E9354D">
      <w:rPr>
        <w:rFonts w:ascii="Arial" w:eastAsia="Arial" w:hAnsi="Arial" w:cs="Arial"/>
        <w:b/>
        <w:sz w:val="16"/>
      </w:rPr>
      <w:t>2</w:t>
    </w:r>
    <w:r w:rsidR="00FB5D5F">
      <w:rPr>
        <w:rFonts w:ascii="Arial" w:eastAsia="Arial" w:hAnsi="Arial" w:cs="Arial"/>
        <w:b/>
        <w:sz w:val="16"/>
      </w:rPr>
      <w:t xml:space="preserve"> - 202</w:t>
    </w:r>
    <w:r w:rsidR="00657CCE">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92A52" w14:textId="77777777" w:rsidR="007E0E7C" w:rsidRDefault="007E0E7C" w:rsidP="000F02DC">
      <w:r>
        <w:separator/>
      </w:r>
    </w:p>
  </w:footnote>
  <w:footnote w:type="continuationSeparator" w:id="0">
    <w:p w14:paraId="6CFD29F0" w14:textId="77777777" w:rsidR="007E0E7C" w:rsidRDefault="007E0E7C"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12A01A4"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C51BB">
      <w:rPr>
        <w:rFonts w:ascii="Arial" w:eastAsia="Arial" w:hAnsi="Arial" w:cs="Arial"/>
        <w:b/>
        <w:sz w:val="28"/>
      </w:rPr>
      <w:t>Trigonometric Transformations</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proofErr w:type="spellStart"/>
    <w:r w:rsidR="002443B1">
      <w:rPr>
        <w:rFonts w:ascii="Arial" w:hAnsi="Arial" w:cs="Arial"/>
        <w:b/>
        <w:smallCaps/>
      </w:rPr>
      <w:t>Nspire</w:t>
    </w:r>
    <w:proofErr w:type="spellEnd"/>
    <w:r w:rsidR="002443B1">
      <w:rPr>
        <w:rFonts w:ascii="Arial" w:hAnsi="Arial" w:cs="Arial"/>
        <w:b/>
        <w:smallCaps/>
      </w:rPr>
      <w:t xml:space="preserve"> CX</w:t>
    </w:r>
    <w:r w:rsidR="00FB5D5F">
      <w:rPr>
        <w:rFonts w:ascii="Arial" w:hAnsi="Arial" w:cs="Arial"/>
        <w:b/>
        <w:smallCaps/>
      </w:rPr>
      <w:t xml:space="preserve"> 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95AD7"/>
    <w:multiLevelType w:val="hybridMultilevel"/>
    <w:tmpl w:val="1082B7C8"/>
    <w:lvl w:ilvl="0" w:tplc="EEC484D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C2D72B4"/>
    <w:multiLevelType w:val="hybridMultilevel"/>
    <w:tmpl w:val="0EF0920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635620"/>
    <w:multiLevelType w:val="hybridMultilevel"/>
    <w:tmpl w:val="EE26A95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63C30D0A"/>
    <w:multiLevelType w:val="hybridMultilevel"/>
    <w:tmpl w:val="85DA64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0"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7"/>
  </w:num>
  <w:num w:numId="3">
    <w:abstractNumId w:val="42"/>
  </w:num>
  <w:num w:numId="4">
    <w:abstractNumId w:val="39"/>
  </w:num>
  <w:num w:numId="5">
    <w:abstractNumId w:val="0"/>
  </w:num>
  <w:num w:numId="6">
    <w:abstractNumId w:val="4"/>
  </w:num>
  <w:num w:numId="7">
    <w:abstractNumId w:val="32"/>
  </w:num>
  <w:num w:numId="8">
    <w:abstractNumId w:val="17"/>
  </w:num>
  <w:num w:numId="9">
    <w:abstractNumId w:val="7"/>
  </w:num>
  <w:num w:numId="10">
    <w:abstractNumId w:val="29"/>
  </w:num>
  <w:num w:numId="11">
    <w:abstractNumId w:val="5"/>
  </w:num>
  <w:num w:numId="12">
    <w:abstractNumId w:val="30"/>
  </w:num>
  <w:num w:numId="13">
    <w:abstractNumId w:val="38"/>
  </w:num>
  <w:num w:numId="14">
    <w:abstractNumId w:val="14"/>
  </w:num>
  <w:num w:numId="15">
    <w:abstractNumId w:val="18"/>
  </w:num>
  <w:num w:numId="16">
    <w:abstractNumId w:val="24"/>
  </w:num>
  <w:num w:numId="17">
    <w:abstractNumId w:val="9"/>
  </w:num>
  <w:num w:numId="18">
    <w:abstractNumId w:val="33"/>
  </w:num>
  <w:num w:numId="19">
    <w:abstractNumId w:val="21"/>
  </w:num>
  <w:num w:numId="20">
    <w:abstractNumId w:val="19"/>
  </w:num>
  <w:num w:numId="21">
    <w:abstractNumId w:val="11"/>
  </w:num>
  <w:num w:numId="22">
    <w:abstractNumId w:val="37"/>
  </w:num>
  <w:num w:numId="23">
    <w:abstractNumId w:val="35"/>
  </w:num>
  <w:num w:numId="24">
    <w:abstractNumId w:val="22"/>
  </w:num>
  <w:num w:numId="25">
    <w:abstractNumId w:val="16"/>
  </w:num>
  <w:num w:numId="26">
    <w:abstractNumId w:val="15"/>
  </w:num>
  <w:num w:numId="27">
    <w:abstractNumId w:val="2"/>
  </w:num>
  <w:num w:numId="28">
    <w:abstractNumId w:val="41"/>
  </w:num>
  <w:num w:numId="29">
    <w:abstractNumId w:val="44"/>
  </w:num>
  <w:num w:numId="30">
    <w:abstractNumId w:val="34"/>
  </w:num>
  <w:num w:numId="31">
    <w:abstractNumId w:val="23"/>
  </w:num>
  <w:num w:numId="32">
    <w:abstractNumId w:val="27"/>
  </w:num>
  <w:num w:numId="33">
    <w:abstractNumId w:val="8"/>
  </w:num>
  <w:num w:numId="34">
    <w:abstractNumId w:val="28"/>
  </w:num>
  <w:num w:numId="35">
    <w:abstractNumId w:val="13"/>
  </w:num>
  <w:num w:numId="36">
    <w:abstractNumId w:val="25"/>
  </w:num>
  <w:num w:numId="37">
    <w:abstractNumId w:val="43"/>
  </w:num>
  <w:num w:numId="38">
    <w:abstractNumId w:val="10"/>
  </w:num>
  <w:num w:numId="39">
    <w:abstractNumId w:val="1"/>
  </w:num>
  <w:num w:numId="40">
    <w:abstractNumId w:val="3"/>
  </w:num>
  <w:num w:numId="41">
    <w:abstractNumId w:val="31"/>
  </w:num>
  <w:num w:numId="42">
    <w:abstractNumId w:val="20"/>
  </w:num>
  <w:num w:numId="43">
    <w:abstractNumId w:val="6"/>
  </w:num>
  <w:num w:numId="44">
    <w:abstractNumId w:val="12"/>
  </w:num>
  <w:num w:numId="45">
    <w:abstractNumId w:val="2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3C0D"/>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7213"/>
    <w:rsid w:val="00081358"/>
    <w:rsid w:val="00086716"/>
    <w:rsid w:val="000A6593"/>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1624D"/>
    <w:rsid w:val="00122186"/>
    <w:rsid w:val="00122DE6"/>
    <w:rsid w:val="00124F90"/>
    <w:rsid w:val="0014790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6E65"/>
    <w:rsid w:val="00227F86"/>
    <w:rsid w:val="002328EE"/>
    <w:rsid w:val="00232EA7"/>
    <w:rsid w:val="00235B0A"/>
    <w:rsid w:val="002443B1"/>
    <w:rsid w:val="0024618A"/>
    <w:rsid w:val="002467D6"/>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685F"/>
    <w:rsid w:val="002E3F50"/>
    <w:rsid w:val="002F17ED"/>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97D69"/>
    <w:rsid w:val="003A7D1A"/>
    <w:rsid w:val="003C1046"/>
    <w:rsid w:val="003C3788"/>
    <w:rsid w:val="003D1877"/>
    <w:rsid w:val="003D3BA4"/>
    <w:rsid w:val="003D5B67"/>
    <w:rsid w:val="003E3A80"/>
    <w:rsid w:val="003E3EE4"/>
    <w:rsid w:val="003E5159"/>
    <w:rsid w:val="003E520E"/>
    <w:rsid w:val="003F4410"/>
    <w:rsid w:val="003F63DE"/>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10A4"/>
    <w:rsid w:val="004B7F67"/>
    <w:rsid w:val="004C63B9"/>
    <w:rsid w:val="004E2B32"/>
    <w:rsid w:val="004E5A82"/>
    <w:rsid w:val="004E652A"/>
    <w:rsid w:val="00501812"/>
    <w:rsid w:val="005030EE"/>
    <w:rsid w:val="00503D84"/>
    <w:rsid w:val="00504208"/>
    <w:rsid w:val="00511D10"/>
    <w:rsid w:val="00525561"/>
    <w:rsid w:val="00525B65"/>
    <w:rsid w:val="00525DBB"/>
    <w:rsid w:val="00526583"/>
    <w:rsid w:val="00530279"/>
    <w:rsid w:val="00533DB8"/>
    <w:rsid w:val="005369FC"/>
    <w:rsid w:val="005465BB"/>
    <w:rsid w:val="005607E5"/>
    <w:rsid w:val="00561096"/>
    <w:rsid w:val="005618B6"/>
    <w:rsid w:val="00561DD0"/>
    <w:rsid w:val="00563BB4"/>
    <w:rsid w:val="00576A3B"/>
    <w:rsid w:val="0058424D"/>
    <w:rsid w:val="005853B7"/>
    <w:rsid w:val="00591808"/>
    <w:rsid w:val="005960DD"/>
    <w:rsid w:val="00596C6B"/>
    <w:rsid w:val="00597AAE"/>
    <w:rsid w:val="005A07BA"/>
    <w:rsid w:val="005A2C7E"/>
    <w:rsid w:val="005A5173"/>
    <w:rsid w:val="005A6A7E"/>
    <w:rsid w:val="005A6E81"/>
    <w:rsid w:val="005B0C5E"/>
    <w:rsid w:val="005B2FF6"/>
    <w:rsid w:val="005B49EC"/>
    <w:rsid w:val="005C3923"/>
    <w:rsid w:val="005C54C2"/>
    <w:rsid w:val="005D164D"/>
    <w:rsid w:val="005D4687"/>
    <w:rsid w:val="005D577C"/>
    <w:rsid w:val="005E7B7F"/>
    <w:rsid w:val="005F71CF"/>
    <w:rsid w:val="00600CEE"/>
    <w:rsid w:val="00601444"/>
    <w:rsid w:val="006018B8"/>
    <w:rsid w:val="00606BCE"/>
    <w:rsid w:val="00607146"/>
    <w:rsid w:val="00627966"/>
    <w:rsid w:val="006311E9"/>
    <w:rsid w:val="006326F9"/>
    <w:rsid w:val="00637200"/>
    <w:rsid w:val="0064445A"/>
    <w:rsid w:val="006464F8"/>
    <w:rsid w:val="0065420E"/>
    <w:rsid w:val="00657751"/>
    <w:rsid w:val="00657CCE"/>
    <w:rsid w:val="00660E8A"/>
    <w:rsid w:val="0066490F"/>
    <w:rsid w:val="006654C1"/>
    <w:rsid w:val="00666115"/>
    <w:rsid w:val="00666D39"/>
    <w:rsid w:val="00671AB7"/>
    <w:rsid w:val="0068612F"/>
    <w:rsid w:val="00690F91"/>
    <w:rsid w:val="006939AE"/>
    <w:rsid w:val="0069536B"/>
    <w:rsid w:val="006A067A"/>
    <w:rsid w:val="006A2B5E"/>
    <w:rsid w:val="006A3323"/>
    <w:rsid w:val="006A5993"/>
    <w:rsid w:val="006B37AE"/>
    <w:rsid w:val="006B6702"/>
    <w:rsid w:val="006B7755"/>
    <w:rsid w:val="006C1FA0"/>
    <w:rsid w:val="006C4B2F"/>
    <w:rsid w:val="006C5DCF"/>
    <w:rsid w:val="006C6087"/>
    <w:rsid w:val="006C651B"/>
    <w:rsid w:val="006D0D26"/>
    <w:rsid w:val="006D46C6"/>
    <w:rsid w:val="006D49F3"/>
    <w:rsid w:val="006D6580"/>
    <w:rsid w:val="006E21C1"/>
    <w:rsid w:val="006E4812"/>
    <w:rsid w:val="006E715C"/>
    <w:rsid w:val="006F35F3"/>
    <w:rsid w:val="006F5428"/>
    <w:rsid w:val="007033B0"/>
    <w:rsid w:val="007044D4"/>
    <w:rsid w:val="00705609"/>
    <w:rsid w:val="00707547"/>
    <w:rsid w:val="00710DF1"/>
    <w:rsid w:val="00720536"/>
    <w:rsid w:val="00724029"/>
    <w:rsid w:val="00724966"/>
    <w:rsid w:val="00736461"/>
    <w:rsid w:val="0074607F"/>
    <w:rsid w:val="00746AC5"/>
    <w:rsid w:val="00755226"/>
    <w:rsid w:val="00755258"/>
    <w:rsid w:val="007654D4"/>
    <w:rsid w:val="00775D76"/>
    <w:rsid w:val="0077754F"/>
    <w:rsid w:val="007811B0"/>
    <w:rsid w:val="007867CC"/>
    <w:rsid w:val="00790CC4"/>
    <w:rsid w:val="00791FAC"/>
    <w:rsid w:val="00793EBF"/>
    <w:rsid w:val="00794D5C"/>
    <w:rsid w:val="007C1C9D"/>
    <w:rsid w:val="007C381F"/>
    <w:rsid w:val="007C4610"/>
    <w:rsid w:val="007C54E4"/>
    <w:rsid w:val="007E0E7C"/>
    <w:rsid w:val="007E3B65"/>
    <w:rsid w:val="007E6767"/>
    <w:rsid w:val="007F4526"/>
    <w:rsid w:val="00803F15"/>
    <w:rsid w:val="00805026"/>
    <w:rsid w:val="008104EF"/>
    <w:rsid w:val="00810F93"/>
    <w:rsid w:val="00814C8C"/>
    <w:rsid w:val="00820D5C"/>
    <w:rsid w:val="00827948"/>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4CED"/>
    <w:rsid w:val="008967FE"/>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8F78E9"/>
    <w:rsid w:val="00904B76"/>
    <w:rsid w:val="00923B2D"/>
    <w:rsid w:val="00935B28"/>
    <w:rsid w:val="009377CA"/>
    <w:rsid w:val="00941855"/>
    <w:rsid w:val="00943BFB"/>
    <w:rsid w:val="00945D2B"/>
    <w:rsid w:val="0095158E"/>
    <w:rsid w:val="009542D0"/>
    <w:rsid w:val="00967329"/>
    <w:rsid w:val="00971A4F"/>
    <w:rsid w:val="00973A55"/>
    <w:rsid w:val="0099120D"/>
    <w:rsid w:val="009A43BE"/>
    <w:rsid w:val="009A6E61"/>
    <w:rsid w:val="009B033E"/>
    <w:rsid w:val="009B129C"/>
    <w:rsid w:val="009B4DAE"/>
    <w:rsid w:val="009C0674"/>
    <w:rsid w:val="009C4CF2"/>
    <w:rsid w:val="009C76C9"/>
    <w:rsid w:val="009D01E9"/>
    <w:rsid w:val="009D6511"/>
    <w:rsid w:val="009D6A30"/>
    <w:rsid w:val="009E12F6"/>
    <w:rsid w:val="009E2C99"/>
    <w:rsid w:val="009E4302"/>
    <w:rsid w:val="009F1E56"/>
    <w:rsid w:val="009F35AF"/>
    <w:rsid w:val="009F7203"/>
    <w:rsid w:val="00A023EA"/>
    <w:rsid w:val="00A04316"/>
    <w:rsid w:val="00A06A80"/>
    <w:rsid w:val="00A11CE1"/>
    <w:rsid w:val="00A17C47"/>
    <w:rsid w:val="00A2360A"/>
    <w:rsid w:val="00A269B8"/>
    <w:rsid w:val="00A26E63"/>
    <w:rsid w:val="00A27D2E"/>
    <w:rsid w:val="00A30F37"/>
    <w:rsid w:val="00A31880"/>
    <w:rsid w:val="00A40BED"/>
    <w:rsid w:val="00A40DD4"/>
    <w:rsid w:val="00A5552D"/>
    <w:rsid w:val="00A55DC5"/>
    <w:rsid w:val="00A56BCC"/>
    <w:rsid w:val="00A670C3"/>
    <w:rsid w:val="00A715BB"/>
    <w:rsid w:val="00A71987"/>
    <w:rsid w:val="00A76B5B"/>
    <w:rsid w:val="00AA1658"/>
    <w:rsid w:val="00AA2571"/>
    <w:rsid w:val="00AA4339"/>
    <w:rsid w:val="00AB070B"/>
    <w:rsid w:val="00AB12AF"/>
    <w:rsid w:val="00AD2285"/>
    <w:rsid w:val="00AD359D"/>
    <w:rsid w:val="00AD4275"/>
    <w:rsid w:val="00AD7B6B"/>
    <w:rsid w:val="00AE1734"/>
    <w:rsid w:val="00AE39E2"/>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54275"/>
    <w:rsid w:val="00B57FF1"/>
    <w:rsid w:val="00B74317"/>
    <w:rsid w:val="00B75529"/>
    <w:rsid w:val="00B776E9"/>
    <w:rsid w:val="00B814CE"/>
    <w:rsid w:val="00B81EFD"/>
    <w:rsid w:val="00B84D18"/>
    <w:rsid w:val="00B9252C"/>
    <w:rsid w:val="00B96554"/>
    <w:rsid w:val="00B97556"/>
    <w:rsid w:val="00B97DB6"/>
    <w:rsid w:val="00BA11B0"/>
    <w:rsid w:val="00BA1B20"/>
    <w:rsid w:val="00BA55B7"/>
    <w:rsid w:val="00BA737D"/>
    <w:rsid w:val="00BB1087"/>
    <w:rsid w:val="00BB1951"/>
    <w:rsid w:val="00BB462A"/>
    <w:rsid w:val="00BB4DDA"/>
    <w:rsid w:val="00BC26B8"/>
    <w:rsid w:val="00BC7AFF"/>
    <w:rsid w:val="00BD7EF9"/>
    <w:rsid w:val="00BE1A4E"/>
    <w:rsid w:val="00BE4AA7"/>
    <w:rsid w:val="00BF20F9"/>
    <w:rsid w:val="00BF265D"/>
    <w:rsid w:val="00BF5938"/>
    <w:rsid w:val="00BF613E"/>
    <w:rsid w:val="00C02393"/>
    <w:rsid w:val="00C11892"/>
    <w:rsid w:val="00C2505B"/>
    <w:rsid w:val="00C26191"/>
    <w:rsid w:val="00C2723A"/>
    <w:rsid w:val="00C27548"/>
    <w:rsid w:val="00C30397"/>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06C"/>
    <w:rsid w:val="00C95931"/>
    <w:rsid w:val="00C95B87"/>
    <w:rsid w:val="00CA26E6"/>
    <w:rsid w:val="00CA4164"/>
    <w:rsid w:val="00CA7C1D"/>
    <w:rsid w:val="00CB457F"/>
    <w:rsid w:val="00CC52E5"/>
    <w:rsid w:val="00CD0D91"/>
    <w:rsid w:val="00CD241F"/>
    <w:rsid w:val="00CE13CE"/>
    <w:rsid w:val="00CE505E"/>
    <w:rsid w:val="00CE772E"/>
    <w:rsid w:val="00CF1B7F"/>
    <w:rsid w:val="00CF32D3"/>
    <w:rsid w:val="00CF62E1"/>
    <w:rsid w:val="00CF6CE4"/>
    <w:rsid w:val="00CF6ED3"/>
    <w:rsid w:val="00D02619"/>
    <w:rsid w:val="00D06203"/>
    <w:rsid w:val="00D12A4B"/>
    <w:rsid w:val="00D16AA0"/>
    <w:rsid w:val="00D25582"/>
    <w:rsid w:val="00D27854"/>
    <w:rsid w:val="00D30517"/>
    <w:rsid w:val="00D31AEC"/>
    <w:rsid w:val="00D324FC"/>
    <w:rsid w:val="00D32E37"/>
    <w:rsid w:val="00D35E63"/>
    <w:rsid w:val="00D42FAE"/>
    <w:rsid w:val="00D46AE3"/>
    <w:rsid w:val="00D60143"/>
    <w:rsid w:val="00D63551"/>
    <w:rsid w:val="00D75871"/>
    <w:rsid w:val="00D8318B"/>
    <w:rsid w:val="00D83516"/>
    <w:rsid w:val="00D8623A"/>
    <w:rsid w:val="00D87525"/>
    <w:rsid w:val="00D87BC9"/>
    <w:rsid w:val="00D91511"/>
    <w:rsid w:val="00D9193A"/>
    <w:rsid w:val="00D97653"/>
    <w:rsid w:val="00DA4FA6"/>
    <w:rsid w:val="00DA5FCF"/>
    <w:rsid w:val="00DB0BA0"/>
    <w:rsid w:val="00DB128D"/>
    <w:rsid w:val="00DB44BE"/>
    <w:rsid w:val="00DB5460"/>
    <w:rsid w:val="00DC1DAE"/>
    <w:rsid w:val="00DC1EDD"/>
    <w:rsid w:val="00DC28AE"/>
    <w:rsid w:val="00DD0CFF"/>
    <w:rsid w:val="00DD31D4"/>
    <w:rsid w:val="00DD3F27"/>
    <w:rsid w:val="00DD5307"/>
    <w:rsid w:val="00DE0015"/>
    <w:rsid w:val="00DE020F"/>
    <w:rsid w:val="00DE311E"/>
    <w:rsid w:val="00DF0335"/>
    <w:rsid w:val="00DF0DD8"/>
    <w:rsid w:val="00DF3D26"/>
    <w:rsid w:val="00E146C7"/>
    <w:rsid w:val="00E15DE8"/>
    <w:rsid w:val="00E226AD"/>
    <w:rsid w:val="00E4066E"/>
    <w:rsid w:val="00E423CE"/>
    <w:rsid w:val="00E521C8"/>
    <w:rsid w:val="00E52381"/>
    <w:rsid w:val="00E54C56"/>
    <w:rsid w:val="00E577DD"/>
    <w:rsid w:val="00E73265"/>
    <w:rsid w:val="00E7578A"/>
    <w:rsid w:val="00E83F17"/>
    <w:rsid w:val="00E90D89"/>
    <w:rsid w:val="00E91B0A"/>
    <w:rsid w:val="00E9354D"/>
    <w:rsid w:val="00E9376E"/>
    <w:rsid w:val="00E94141"/>
    <w:rsid w:val="00E96AAA"/>
    <w:rsid w:val="00EA2522"/>
    <w:rsid w:val="00EA262A"/>
    <w:rsid w:val="00EA2AEF"/>
    <w:rsid w:val="00EA3FCE"/>
    <w:rsid w:val="00EA63E2"/>
    <w:rsid w:val="00EB3D9B"/>
    <w:rsid w:val="00EB4120"/>
    <w:rsid w:val="00EB748B"/>
    <w:rsid w:val="00EC51BB"/>
    <w:rsid w:val="00EC685D"/>
    <w:rsid w:val="00EC6FA5"/>
    <w:rsid w:val="00ED0088"/>
    <w:rsid w:val="00ED0B34"/>
    <w:rsid w:val="00EE1FA5"/>
    <w:rsid w:val="00EE32FC"/>
    <w:rsid w:val="00EE452C"/>
    <w:rsid w:val="00EF62D2"/>
    <w:rsid w:val="00F02138"/>
    <w:rsid w:val="00F10DA2"/>
    <w:rsid w:val="00F120E3"/>
    <w:rsid w:val="00F16497"/>
    <w:rsid w:val="00F3059C"/>
    <w:rsid w:val="00F30DDF"/>
    <w:rsid w:val="00F42F0E"/>
    <w:rsid w:val="00F439A1"/>
    <w:rsid w:val="00F43B67"/>
    <w:rsid w:val="00F51489"/>
    <w:rsid w:val="00F55C9F"/>
    <w:rsid w:val="00F61507"/>
    <w:rsid w:val="00F630DB"/>
    <w:rsid w:val="00F74B92"/>
    <w:rsid w:val="00F765FF"/>
    <w:rsid w:val="00F8063E"/>
    <w:rsid w:val="00F906B6"/>
    <w:rsid w:val="00F97EE1"/>
    <w:rsid w:val="00FA086A"/>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 w:type="paragraph" w:customStyle="1" w:styleId="MediumGrid1-Accent21">
    <w:name w:val="Medium Grid 1 - Accent 21"/>
    <w:basedOn w:val="Normal"/>
    <w:uiPriority w:val="34"/>
    <w:qFormat/>
    <w:rsid w:val="008104E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ti.com/calculators/pd/US/Online-Learning/Tutoria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337E1-F1C0-4AD1-9525-F3D224C8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2103</Words>
  <Characters>10436</Characters>
  <Application>Microsoft Office Word</Application>
  <DocSecurity>0</DocSecurity>
  <Lines>336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6</cp:revision>
  <dcterms:created xsi:type="dcterms:W3CDTF">2025-01-01T04:34:00Z</dcterms:created>
  <dcterms:modified xsi:type="dcterms:W3CDTF">2025-02-05T19:52:00Z</dcterms:modified>
</cp:coreProperties>
</file>