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826"/>
        <w:gridCol w:w="42"/>
        <w:gridCol w:w="3690"/>
      </w:tblGrid>
      <w:tr w:rsidR="00351B70" w:rsidRPr="00FC0151">
        <w:trPr>
          <w:cantSplit/>
        </w:trPr>
        <w:tc>
          <w:tcPr>
            <w:tcW w:w="9558" w:type="dxa"/>
            <w:gridSpan w:val="3"/>
          </w:tcPr>
          <w:p w:rsidR="00351B70" w:rsidRPr="00FC0151" w:rsidRDefault="00351B70" w:rsidP="00C807DB">
            <w:pPr>
              <w:spacing w:after="120" w:line="280" w:lineRule="atLeast"/>
            </w:pPr>
            <w:r w:rsidRPr="00FC0151">
              <w:rPr>
                <w:b/>
              </w:rPr>
              <w:t>P</w:t>
            </w:r>
            <w:r w:rsidR="008B1A06">
              <w:rPr>
                <w:b/>
              </w:rPr>
              <w:t>art</w:t>
            </w:r>
            <w:r w:rsidRPr="00FC0151">
              <w:rPr>
                <w:b/>
              </w:rPr>
              <w:t xml:space="preserve"> 1 – The </w:t>
            </w:r>
            <w:r w:rsidR="00237B8E">
              <w:rPr>
                <w:b/>
              </w:rPr>
              <w:t>F</w:t>
            </w:r>
            <w:r w:rsidRPr="00FC0151">
              <w:rPr>
                <w:b/>
              </w:rPr>
              <w:t xml:space="preserve">irst </w:t>
            </w:r>
            <w:r w:rsidR="00237B8E">
              <w:rPr>
                <w:b/>
              </w:rPr>
              <w:t>C</w:t>
            </w:r>
            <w:r w:rsidRPr="00FC0151">
              <w:rPr>
                <w:b/>
              </w:rPr>
              <w:t>onstraint</w:t>
            </w:r>
          </w:p>
        </w:tc>
      </w:tr>
      <w:tr w:rsidR="00351B70" w:rsidRPr="00FC0151">
        <w:trPr>
          <w:cantSplit/>
        </w:trPr>
        <w:tc>
          <w:tcPr>
            <w:tcW w:w="9558" w:type="dxa"/>
            <w:gridSpan w:val="3"/>
          </w:tcPr>
          <w:p w:rsidR="00351B70" w:rsidRPr="00FC0151" w:rsidRDefault="00351B70" w:rsidP="00C807DB">
            <w:pPr>
              <w:spacing w:after="120" w:line="280" w:lineRule="atLeast"/>
            </w:pPr>
            <w:r w:rsidRPr="00FC0151">
              <w:t>In this problem, you will build a model of a real-life situation by writing linear inequalities to represent the constraints on the situation. You will see how the set of solutions changes as each constraint is added.</w:t>
            </w:r>
          </w:p>
          <w:p w:rsidR="00351B70" w:rsidRDefault="00351B70" w:rsidP="00C807DB">
            <w:pPr>
              <w:spacing w:after="120" w:line="280" w:lineRule="atLeast"/>
            </w:pPr>
            <w:r w:rsidRPr="00FC0151">
              <w:t>The owner of a birdhouse business can make a birdhouse in 90 minutes. He can work at most 40 hours a week making birdhouses. Write an inequality to represent the numbe</w:t>
            </w:r>
            <w:r w:rsidR="00120AAC">
              <w:t>r of birdhouses he can make in one</w:t>
            </w:r>
            <w:r w:rsidRPr="00FC0151">
              <w:t xml:space="preserve"> week, </w:t>
            </w:r>
            <w:r w:rsidRPr="00FC0151">
              <w:rPr>
                <w:i/>
              </w:rPr>
              <w:t>x</w:t>
            </w:r>
            <w:r w:rsidRPr="00FC0151">
              <w:t>, given this constraint.</w:t>
            </w:r>
          </w:p>
          <w:p w:rsidR="00B04695" w:rsidRPr="00FC0151" w:rsidRDefault="00B04695" w:rsidP="00C807DB">
            <w:pPr>
              <w:spacing w:after="120" w:line="280" w:lineRule="atLeast"/>
              <w:rPr>
                <w:b/>
              </w:rPr>
            </w:pPr>
          </w:p>
        </w:tc>
      </w:tr>
      <w:tr w:rsidR="00351B70" w:rsidRPr="00FC0151" w:rsidTr="007C6A98">
        <w:trPr>
          <w:cantSplit/>
          <w:trHeight w:val="1143"/>
        </w:trPr>
        <w:tc>
          <w:tcPr>
            <w:tcW w:w="5868" w:type="dxa"/>
            <w:gridSpan w:val="2"/>
          </w:tcPr>
          <w:p w:rsidR="00351B70" w:rsidRPr="00D555F9" w:rsidRDefault="00351B70" w:rsidP="00C807DB">
            <w:pPr>
              <w:spacing w:line="280" w:lineRule="atLeast"/>
              <w:rPr>
                <w:rFonts w:ascii="Times New Roman" w:hAnsi="Times New Roman"/>
                <w:sz w:val="24"/>
                <w:szCs w:val="24"/>
              </w:rPr>
            </w:pPr>
            <w:r w:rsidRPr="00FC0151">
              <w:t xml:space="preserve">We can use the calculator to view the solution set to this inequality in two different ways. The first is with the </w:t>
            </w:r>
            <w:r w:rsidRPr="00FC0151">
              <w:rPr>
                <w:b/>
              </w:rPr>
              <w:t xml:space="preserve">Lists </w:t>
            </w:r>
            <w:r w:rsidRPr="00FC0151">
              <w:t xml:space="preserve">feature. </w:t>
            </w:r>
            <w:r w:rsidRPr="00FC0151">
              <w:rPr>
                <w:rFonts w:cs="Arial"/>
              </w:rPr>
              <w:t xml:space="preserve">Press </w:t>
            </w:r>
            <w:r w:rsidR="00D555F9" w:rsidRPr="00D555F9">
              <w:rPr>
                <w:rFonts w:ascii="TI84PlusCEKeys" w:hAnsi="TI84PlusCEKeys"/>
                <w:sz w:val="24"/>
                <w:szCs w:val="24"/>
              </w:rPr>
              <w:t>…</w:t>
            </w:r>
            <w:r w:rsidR="00D55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55F9" w:rsidRPr="00D555F9">
              <w:rPr>
                <w:rFonts w:ascii="TI84PlusCEKeys" w:hAnsi="TI84PlusCEKeys"/>
                <w:sz w:val="24"/>
                <w:szCs w:val="24"/>
              </w:rPr>
              <w:t>Í</w:t>
            </w:r>
            <w:r w:rsidR="00D55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151">
              <w:rPr>
                <w:rFonts w:cs="Arial"/>
              </w:rPr>
              <w:t xml:space="preserve">to open the </w:t>
            </w:r>
            <w:r w:rsidRPr="00FC0151">
              <w:rPr>
                <w:rFonts w:cs="Arial"/>
                <w:b/>
              </w:rPr>
              <w:t>List Editor</w:t>
            </w:r>
            <w:r w:rsidRPr="00FC0151">
              <w:rPr>
                <w:rFonts w:cs="Arial"/>
              </w:rPr>
              <w:t xml:space="preserve">. Clear any data from </w:t>
            </w:r>
            <w:r w:rsidRPr="00FC0151">
              <w:rPr>
                <w:rFonts w:cs="Arial"/>
                <w:b/>
              </w:rPr>
              <w:t>L</w:t>
            </w:r>
            <w:r w:rsidR="006D3795" w:rsidRPr="00C9416D">
              <w:rPr>
                <w:rFonts w:cs="Arial"/>
                <w:b/>
                <w:sz w:val="16"/>
              </w:rPr>
              <w:t>1</w:t>
            </w:r>
            <w:r w:rsidRPr="00FC0151">
              <w:rPr>
                <w:rFonts w:cs="Arial"/>
              </w:rPr>
              <w:t xml:space="preserve"> and </w:t>
            </w:r>
            <w:r w:rsidRPr="00FC0151">
              <w:rPr>
                <w:rFonts w:cs="Arial"/>
                <w:b/>
              </w:rPr>
              <w:t>L</w:t>
            </w:r>
            <w:r w:rsidR="006D3795" w:rsidRPr="00C9416D">
              <w:rPr>
                <w:rFonts w:cs="Arial"/>
                <w:b/>
                <w:sz w:val="16"/>
              </w:rPr>
              <w:t>2</w:t>
            </w:r>
            <w:r w:rsidRPr="00FC0151">
              <w:rPr>
                <w:rFonts w:cs="Arial"/>
              </w:rPr>
              <w:t>.</w:t>
            </w:r>
          </w:p>
        </w:tc>
        <w:tc>
          <w:tcPr>
            <w:tcW w:w="3690" w:type="dxa"/>
            <w:tcBorders>
              <w:left w:val="nil"/>
            </w:tcBorders>
          </w:tcPr>
          <w:p w:rsidR="00351B70" w:rsidRPr="00FC0151" w:rsidRDefault="00C979AB" w:rsidP="00C807DB">
            <w:pPr>
              <w:spacing w:after="120" w:line="280" w:lineRule="atLeast"/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2042437" cy="1536192"/>
                  <wp:effectExtent l="0" t="0" r="0" b="6985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437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B70" w:rsidRPr="00FC0151" w:rsidTr="007C6A98">
        <w:trPr>
          <w:cantSplit/>
          <w:trHeight w:val="1143"/>
        </w:trPr>
        <w:tc>
          <w:tcPr>
            <w:tcW w:w="5868" w:type="dxa"/>
            <w:gridSpan w:val="2"/>
          </w:tcPr>
          <w:p w:rsidR="00C00DDA" w:rsidRPr="00FC0151" w:rsidRDefault="00C00DDA" w:rsidP="00C807DB">
            <w:pPr>
              <w:spacing w:after="120" w:line="280" w:lineRule="atLeast"/>
              <w:ind w:right="342"/>
            </w:pPr>
            <w:r w:rsidRPr="00FC0151">
              <w:t xml:space="preserve">Enter a range of values of </w:t>
            </w:r>
            <w:r w:rsidRPr="00FC0151">
              <w:rPr>
                <w:i/>
              </w:rPr>
              <w:t>x</w:t>
            </w:r>
            <w:r w:rsidRPr="00FC0151">
              <w:t xml:space="preserve"> in </w:t>
            </w:r>
            <w:r w:rsidRPr="00FC0151">
              <w:rPr>
                <w:b/>
              </w:rPr>
              <w:t>L</w:t>
            </w:r>
            <w:r w:rsidRPr="00C9416D">
              <w:rPr>
                <w:b/>
                <w:sz w:val="16"/>
              </w:rPr>
              <w:t>1</w:t>
            </w:r>
            <w:r w:rsidRPr="00FC0151">
              <w:t>. These values represent different numbers of birdhouses that the owner could make in a week.</w:t>
            </w:r>
          </w:p>
          <w:p w:rsidR="00351B70" w:rsidRPr="00FC0151" w:rsidRDefault="00351B70" w:rsidP="00C807DB">
            <w:pPr>
              <w:spacing w:after="120" w:line="280" w:lineRule="atLeast"/>
              <w:ind w:right="342"/>
            </w:pPr>
            <w:r w:rsidRPr="00FC0151">
              <w:t xml:space="preserve">Arrow up to the top of </w:t>
            </w:r>
            <w:r w:rsidRPr="00FC0151">
              <w:rPr>
                <w:b/>
              </w:rPr>
              <w:t>L</w:t>
            </w:r>
            <w:r w:rsidR="006D3795" w:rsidRPr="00C9416D">
              <w:rPr>
                <w:rFonts w:cs="Arial"/>
                <w:b/>
                <w:sz w:val="16"/>
              </w:rPr>
              <w:t>2</w:t>
            </w:r>
            <w:r w:rsidRPr="00FC0151">
              <w:t xml:space="preserve"> and type your inequality. Replace </w:t>
            </w:r>
            <w:r w:rsidRPr="00FC0151">
              <w:rPr>
                <w:i/>
              </w:rPr>
              <w:t>x</w:t>
            </w:r>
            <w:r w:rsidRPr="00FC0151">
              <w:t xml:space="preserve"> with </w:t>
            </w:r>
            <w:r w:rsidR="006D3795"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1</w:t>
            </w:r>
            <w:r w:rsidRPr="00FC0151">
              <w:t>.</w:t>
            </w:r>
          </w:p>
          <w:p w:rsidR="00351B70" w:rsidRPr="00D555F9" w:rsidRDefault="00351B70" w:rsidP="001C2071">
            <w:pPr>
              <w:spacing w:line="280" w:lineRule="atLeast"/>
              <w:rPr>
                <w:rFonts w:ascii="Times New Roman" w:hAnsi="Times New Roman"/>
                <w:sz w:val="24"/>
                <w:szCs w:val="24"/>
              </w:rPr>
            </w:pPr>
            <w:r w:rsidRPr="00FC0151">
              <w:t xml:space="preserve">To type </w:t>
            </w:r>
            <w:r w:rsidR="006D3795"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1</w:t>
            </w:r>
            <w:r w:rsidRPr="00FC0151">
              <w:t xml:space="preserve">, press </w:t>
            </w:r>
            <w:r w:rsidR="00D555F9" w:rsidRPr="00AB45B1">
              <w:rPr>
                <w:rFonts w:ascii="TI84PlusCEKeys" w:hAnsi="TI84PlusCEKeys"/>
                <w:sz w:val="24"/>
                <w:szCs w:val="24"/>
              </w:rPr>
              <w:t>y</w:t>
            </w:r>
            <w:r w:rsidR="00895352">
              <w:rPr>
                <w:rFonts w:ascii="TI84PlusCEKeys" w:hAnsi="TI84PlusCEKeys"/>
                <w:sz w:val="24"/>
                <w:szCs w:val="24"/>
              </w:rPr>
              <w:t xml:space="preserve"> d</w:t>
            </w:r>
            <w:r w:rsidRPr="00FC0151">
              <w:rPr>
                <w:rFonts w:cs="Arial"/>
              </w:rPr>
              <w:t>.</w:t>
            </w:r>
          </w:p>
          <w:p w:rsidR="00351B70" w:rsidRPr="007C6A98" w:rsidRDefault="00351B70" w:rsidP="001C2071">
            <w:pPr>
              <w:spacing w:line="280" w:lineRule="atLeast"/>
              <w:rPr>
                <w:rFonts w:ascii="Times New Roman" w:hAnsi="Times New Roman"/>
                <w:sz w:val="24"/>
                <w:szCs w:val="24"/>
              </w:rPr>
            </w:pPr>
            <w:r w:rsidRPr="00FC0151">
              <w:t xml:space="preserve">Inequality symbols are found in the </w:t>
            </w:r>
            <w:r w:rsidRPr="00FC0151">
              <w:rPr>
                <w:b/>
              </w:rPr>
              <w:t>Test</w:t>
            </w:r>
            <w:r w:rsidR="00895352">
              <w:t xml:space="preserve"> menu </w:t>
            </w:r>
            <w:r w:rsidRPr="00FC0151">
              <w:t>(</w:t>
            </w:r>
            <w:r w:rsidR="007C6A98" w:rsidRPr="00AB45B1">
              <w:rPr>
                <w:rFonts w:ascii="TI84PlusCEKeys" w:hAnsi="TI84PlusCEKeys"/>
                <w:sz w:val="24"/>
                <w:szCs w:val="24"/>
              </w:rPr>
              <w:t>y</w:t>
            </w:r>
            <w:r w:rsidR="00895352" w:rsidRPr="00895352">
              <w:rPr>
                <w:rFonts w:cs="Arial"/>
              </w:rPr>
              <w:t>[</w:t>
            </w:r>
            <w:r w:rsidR="00895352">
              <w:rPr>
                <w:rFonts w:cs="Arial"/>
              </w:rPr>
              <w:t>test]</w:t>
            </w:r>
            <w:r w:rsidRPr="00FC0151">
              <w:t>).</w:t>
            </w:r>
          </w:p>
        </w:tc>
        <w:tc>
          <w:tcPr>
            <w:tcW w:w="3690" w:type="dxa"/>
            <w:tcBorders>
              <w:left w:val="nil"/>
            </w:tcBorders>
          </w:tcPr>
          <w:p w:rsidR="00351B70" w:rsidRPr="00FC0151" w:rsidRDefault="00C979AB" w:rsidP="00C807DB">
            <w:pPr>
              <w:spacing w:after="120" w:line="280" w:lineRule="atLeast"/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2033709" cy="1536192"/>
                  <wp:effectExtent l="0" t="0" r="5080" b="698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709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DDA" w:rsidRPr="00FC0151">
        <w:trPr>
          <w:cantSplit/>
        </w:trPr>
        <w:tc>
          <w:tcPr>
            <w:tcW w:w="9558" w:type="dxa"/>
            <w:gridSpan w:val="3"/>
          </w:tcPr>
          <w:p w:rsidR="00C00DDA" w:rsidRPr="00FC0151" w:rsidRDefault="00C00DDA" w:rsidP="00C807DB">
            <w:pPr>
              <w:spacing w:after="120" w:line="280" w:lineRule="atLeast"/>
              <w:ind w:right="162"/>
            </w:pPr>
            <w:r w:rsidRPr="00FC0151">
              <w:t xml:space="preserve">A value of 1 in </w:t>
            </w:r>
            <w:r w:rsidRPr="00FC0151">
              <w:rPr>
                <w:b/>
              </w:rPr>
              <w:t>L</w:t>
            </w:r>
            <w:r w:rsidRPr="00C9416D">
              <w:rPr>
                <w:rFonts w:cs="Arial"/>
                <w:b/>
                <w:sz w:val="16"/>
              </w:rPr>
              <w:t>2</w:t>
            </w:r>
            <w:r w:rsidRPr="00FC0151">
              <w:t xml:space="preserve"> means that the inequality is true for the value of </w:t>
            </w:r>
            <w:r w:rsidRPr="00FC0151">
              <w:rPr>
                <w:i/>
              </w:rPr>
              <w:t xml:space="preserve">x </w:t>
            </w:r>
            <w:r w:rsidRPr="00FC0151">
              <w:t xml:space="preserve">in that row. A value of 0 means that the inequality is false for the value of </w:t>
            </w:r>
            <w:r w:rsidRPr="00FC0151">
              <w:rPr>
                <w:i/>
              </w:rPr>
              <w:t>x</w:t>
            </w:r>
            <w:r w:rsidRPr="00FC0151">
              <w:t xml:space="preserve"> in that row. Each </w:t>
            </w:r>
            <w:r w:rsidRPr="00FC0151">
              <w:rPr>
                <w:i/>
              </w:rPr>
              <w:t xml:space="preserve">x </w:t>
            </w:r>
            <w:r w:rsidRPr="00FC0151">
              <w:t xml:space="preserve">value in </w:t>
            </w:r>
            <w:r w:rsidRPr="00FC0151">
              <w:rPr>
                <w:b/>
              </w:rPr>
              <w:t>L</w:t>
            </w:r>
            <w:r w:rsidRPr="00237B8E">
              <w:rPr>
                <w:b/>
                <w:sz w:val="16"/>
                <w:szCs w:val="16"/>
              </w:rPr>
              <w:t>1</w:t>
            </w:r>
            <w:r w:rsidRPr="00FC0151">
              <w:t xml:space="preserve"> with a value of 1 in </w:t>
            </w:r>
            <w:r w:rsidRPr="00FC0151">
              <w:rPr>
                <w:b/>
              </w:rPr>
              <w:t>L</w:t>
            </w:r>
            <w:r w:rsidRPr="00237B8E">
              <w:rPr>
                <w:rFonts w:cs="Arial"/>
                <w:b/>
                <w:sz w:val="16"/>
                <w:szCs w:val="16"/>
              </w:rPr>
              <w:t>2</w:t>
            </w:r>
            <w:r w:rsidRPr="00FC0151">
              <w:t xml:space="preserve"> is a solution to the inequality.</w:t>
            </w:r>
          </w:p>
          <w:p w:rsidR="00C00DDA" w:rsidRDefault="00C00DDA" w:rsidP="001C2071">
            <w:pPr>
              <w:spacing w:after="120" w:line="280" w:lineRule="atLeast"/>
              <w:ind w:left="400" w:hanging="400"/>
            </w:pPr>
            <w:r w:rsidRPr="00FC0151">
              <w:rPr>
                <w:b/>
                <w:bCs/>
              </w:rPr>
              <w:t>1.</w:t>
            </w:r>
            <w:r w:rsidRPr="00FC0151">
              <w:tab/>
              <w:t>Can t</w:t>
            </w:r>
            <w:r w:rsidR="00120AAC">
              <w:t>he owner make 10 birdhouses in one</w:t>
            </w:r>
            <w:r w:rsidRPr="00FC0151">
              <w:t xml:space="preserve"> week? 20? 30?</w:t>
            </w:r>
          </w:p>
          <w:p w:rsidR="00CD5569" w:rsidRDefault="00CD5569" w:rsidP="001C2071">
            <w:pPr>
              <w:spacing w:line="280" w:lineRule="atLeast"/>
              <w:ind w:left="403" w:hanging="403"/>
            </w:pPr>
          </w:p>
          <w:p w:rsidR="007C6A98" w:rsidRDefault="007C6A98" w:rsidP="001C2071">
            <w:pPr>
              <w:spacing w:line="280" w:lineRule="atLeast"/>
              <w:ind w:left="403" w:hanging="403"/>
            </w:pPr>
          </w:p>
          <w:p w:rsidR="007C6A98" w:rsidRPr="00FC0151" w:rsidRDefault="007C6A98" w:rsidP="001C2071">
            <w:pPr>
              <w:spacing w:line="280" w:lineRule="atLeast"/>
              <w:ind w:left="403" w:hanging="403"/>
            </w:pPr>
          </w:p>
        </w:tc>
      </w:tr>
      <w:tr w:rsidR="00351B70" w:rsidRPr="00FC0151">
        <w:trPr>
          <w:cantSplit/>
          <w:trHeight w:val="1143"/>
        </w:trPr>
        <w:tc>
          <w:tcPr>
            <w:tcW w:w="5826" w:type="dxa"/>
          </w:tcPr>
          <w:p w:rsidR="00351B70" w:rsidRPr="00FC0151" w:rsidRDefault="00351B70" w:rsidP="00C807DB">
            <w:pPr>
              <w:spacing w:after="120" w:line="280" w:lineRule="atLeast"/>
              <w:ind w:right="342"/>
              <w:rPr>
                <w:b/>
              </w:rPr>
            </w:pPr>
            <w:r w:rsidRPr="00FC0151">
              <w:t xml:space="preserve">Another way to view the solutions to this inequality is by graphing. First, adjust the window settings as shown. </w:t>
            </w:r>
          </w:p>
        </w:tc>
        <w:tc>
          <w:tcPr>
            <w:tcW w:w="3732" w:type="dxa"/>
            <w:gridSpan w:val="2"/>
            <w:tcBorders>
              <w:left w:val="nil"/>
            </w:tcBorders>
          </w:tcPr>
          <w:p w:rsidR="00351B70" w:rsidRPr="00FC0151" w:rsidRDefault="00C979AB" w:rsidP="001C2071">
            <w:pPr>
              <w:spacing w:after="120" w:line="280" w:lineRule="atLeast"/>
              <w:jc w:val="center"/>
              <w:rPr>
                <w:i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037124" cy="1536192"/>
                  <wp:effectExtent l="0" t="0" r="1270" b="698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124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51B70" w:rsidRPr="00FC0151">
        <w:trPr>
          <w:cantSplit/>
          <w:trHeight w:val="1143"/>
        </w:trPr>
        <w:tc>
          <w:tcPr>
            <w:tcW w:w="5826" w:type="dxa"/>
          </w:tcPr>
          <w:p w:rsidR="00351B70" w:rsidRPr="00AB45B1" w:rsidRDefault="00351B70" w:rsidP="00C807DB">
            <w:pPr>
              <w:spacing w:line="280" w:lineRule="atLeast"/>
              <w:rPr>
                <w:rFonts w:ascii="Times New Roman" w:hAnsi="Times New Roman"/>
                <w:sz w:val="24"/>
                <w:szCs w:val="24"/>
              </w:rPr>
            </w:pPr>
            <w:r w:rsidRPr="00FC0151">
              <w:lastRenderedPageBreak/>
              <w:t xml:space="preserve">Press </w:t>
            </w:r>
            <w:r w:rsidR="00AB45B1" w:rsidRPr="00AB45B1">
              <w:rPr>
                <w:rFonts w:ascii="TI84PlusCEKeys" w:hAnsi="TI84PlusCEKeys"/>
                <w:sz w:val="24"/>
                <w:szCs w:val="24"/>
              </w:rPr>
              <w:t>Œ</w:t>
            </w:r>
            <w:r w:rsidR="00AB4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151">
              <w:t xml:space="preserve">to open the </w:t>
            </w:r>
            <w:r w:rsidRPr="00FC0151">
              <w:rPr>
                <w:b/>
              </w:rPr>
              <w:t xml:space="preserve">Applications </w:t>
            </w:r>
            <w:r w:rsidRPr="00FC0151">
              <w:t xml:space="preserve">menu and choose </w:t>
            </w:r>
            <w:r w:rsidRPr="00FC0151">
              <w:rPr>
                <w:b/>
              </w:rPr>
              <w:t>Inequalz</w:t>
            </w:r>
            <w:r w:rsidRPr="00FC0151">
              <w:t xml:space="preserve"> to open the </w:t>
            </w:r>
            <w:r w:rsidRPr="00FC0151">
              <w:rPr>
                <w:b/>
              </w:rPr>
              <w:t>Inequality Graphing</w:t>
            </w:r>
            <w:r w:rsidRPr="00FC0151">
              <w:t xml:space="preserve"> application</w:t>
            </w:r>
            <w:r w:rsidRPr="00FC0151">
              <w:rPr>
                <w:b/>
              </w:rPr>
              <w:t>.</w:t>
            </w:r>
          </w:p>
          <w:p w:rsidR="00351B70" w:rsidRPr="00FC0151" w:rsidRDefault="00351B70" w:rsidP="001C2071">
            <w:pPr>
              <w:spacing w:after="120" w:line="280" w:lineRule="atLeast"/>
              <w:ind w:right="342"/>
            </w:pPr>
            <w:r w:rsidRPr="00FC0151">
              <w:t>Press any key to begin.</w:t>
            </w:r>
          </w:p>
        </w:tc>
        <w:tc>
          <w:tcPr>
            <w:tcW w:w="3732" w:type="dxa"/>
            <w:gridSpan w:val="2"/>
            <w:tcBorders>
              <w:left w:val="nil"/>
            </w:tcBorders>
          </w:tcPr>
          <w:p w:rsidR="00351B70" w:rsidRPr="00FC0151" w:rsidRDefault="00C979AB" w:rsidP="001C2071">
            <w:pPr>
              <w:spacing w:after="120" w:line="280" w:lineRule="atLeast"/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2029968" cy="1536192"/>
                  <wp:effectExtent l="0" t="0" r="8890" b="698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968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B70" w:rsidRPr="00FC0151">
        <w:trPr>
          <w:cantSplit/>
          <w:trHeight w:val="1143"/>
        </w:trPr>
        <w:tc>
          <w:tcPr>
            <w:tcW w:w="5826" w:type="dxa"/>
          </w:tcPr>
          <w:p w:rsidR="00351B70" w:rsidRPr="00AB45B1" w:rsidRDefault="00351B70" w:rsidP="001C2071">
            <w:pPr>
              <w:spacing w:line="280" w:lineRule="atLeast"/>
              <w:rPr>
                <w:rFonts w:ascii="Times New Roman" w:hAnsi="Times New Roman"/>
                <w:sz w:val="24"/>
                <w:szCs w:val="24"/>
              </w:rPr>
            </w:pPr>
            <w:r w:rsidRPr="00FC0151">
              <w:t xml:space="preserve">To graph an inequality with the variable </w:t>
            </w:r>
            <w:r w:rsidRPr="00FC0151">
              <w:rPr>
                <w:i/>
              </w:rPr>
              <w:t>x</w:t>
            </w:r>
            <w:r w:rsidRPr="00FC0151">
              <w:t xml:space="preserve">, move to the text </w:t>
            </w:r>
            <w:r w:rsidRPr="00FC0151">
              <w:rPr>
                <w:b/>
              </w:rPr>
              <w:t>X=</w:t>
            </w:r>
            <w:r w:rsidRPr="00FC0151">
              <w:t xml:space="preserve"> in the upper left corner of the screen and press </w:t>
            </w:r>
            <w:r w:rsidR="00AB45B1" w:rsidRPr="00AB45B1">
              <w:rPr>
                <w:rFonts w:ascii="TI84PlusCEKeys" w:hAnsi="TI84PlusCEKeys"/>
                <w:sz w:val="24"/>
                <w:szCs w:val="24"/>
              </w:rPr>
              <w:t>Í</w:t>
            </w:r>
            <w:r w:rsidRPr="00FC0151">
              <w:t>.</w:t>
            </w:r>
            <w:r w:rsidR="00AB45B1">
              <w:t xml:space="preserve">  </w:t>
            </w:r>
            <w:r w:rsidRPr="00FC0151">
              <w:t xml:space="preserve">This changes all the equations from the form </w:t>
            </w:r>
            <w:r w:rsidRPr="00FC0151">
              <w:rPr>
                <w:b/>
              </w:rPr>
              <w:t>Y=</w:t>
            </w:r>
            <w:r w:rsidRPr="00FC0151">
              <w:t xml:space="preserve"> to </w:t>
            </w:r>
            <w:r w:rsidRPr="00FC0151">
              <w:rPr>
                <w:b/>
              </w:rPr>
              <w:t>X=</w:t>
            </w:r>
            <w:r w:rsidRPr="00FC0151">
              <w:t>.</w:t>
            </w:r>
          </w:p>
          <w:p w:rsidR="00351B70" w:rsidRDefault="00351B70" w:rsidP="00C807DB">
            <w:pPr>
              <w:spacing w:after="120" w:line="280" w:lineRule="atLeast"/>
              <w:ind w:right="342"/>
              <w:rPr>
                <w:rFonts w:cs="Arial"/>
              </w:rPr>
            </w:pPr>
            <w:r w:rsidRPr="00FC0151">
              <w:t xml:space="preserve">Solve your inequality for </w:t>
            </w:r>
            <w:r w:rsidRPr="00FC0151">
              <w:rPr>
                <w:i/>
              </w:rPr>
              <w:t>x</w:t>
            </w:r>
            <w:r w:rsidRPr="00FC0151">
              <w:t xml:space="preserve"> and enter it in </w:t>
            </w:r>
            <w:r w:rsidRPr="00FC0151">
              <w:rPr>
                <w:b/>
              </w:rPr>
              <w:t>X</w:t>
            </w:r>
            <w:r w:rsidR="006D3795" w:rsidRPr="00C9416D">
              <w:rPr>
                <w:b/>
                <w:sz w:val="16"/>
              </w:rPr>
              <w:t>1</w:t>
            </w:r>
            <w:r w:rsidRPr="00FC0151">
              <w:t>. Round any decimals to the nearest hundredth. To change the = to the correct inequality symbo</w:t>
            </w:r>
            <w:r w:rsidRPr="00FC0151">
              <w:rPr>
                <w:rFonts w:cs="Arial"/>
              </w:rPr>
              <w:t xml:space="preserve">l, </w:t>
            </w:r>
            <w:r w:rsidR="00947A4C">
              <w:rPr>
                <w:rFonts w:cs="Arial"/>
              </w:rPr>
              <w:t xml:space="preserve">select the </w:t>
            </w:r>
            <w:r w:rsidR="00947A4C" w:rsidRPr="00FC0151">
              <w:rPr>
                <w:b/>
              </w:rPr>
              <w:t>X</w:t>
            </w:r>
            <w:r w:rsidR="00947A4C" w:rsidRPr="00C9416D">
              <w:rPr>
                <w:b/>
                <w:sz w:val="16"/>
              </w:rPr>
              <w:t>1</w:t>
            </w:r>
            <w:r w:rsidR="00947A4C">
              <w:rPr>
                <w:b/>
                <w:sz w:val="16"/>
              </w:rPr>
              <w:t xml:space="preserve">= </w:t>
            </w:r>
            <w:r w:rsidR="00947A4C">
              <w:rPr>
                <w:rFonts w:cs="Arial"/>
              </w:rPr>
              <w:t>and p</w:t>
            </w:r>
            <w:r w:rsidRPr="00FC0151">
              <w:rPr>
                <w:rFonts w:cs="Arial"/>
              </w:rPr>
              <w:t xml:space="preserve">ress </w:t>
            </w:r>
            <w:r w:rsidR="00947A4C" w:rsidRPr="00AB45B1">
              <w:rPr>
                <w:rFonts w:ascii="TI84PlusCEKeys" w:hAnsi="TI84PlusCEKeys"/>
                <w:sz w:val="24"/>
                <w:szCs w:val="24"/>
              </w:rPr>
              <w:t>Í</w:t>
            </w:r>
            <w:r w:rsidRPr="00FC0151">
              <w:rPr>
                <w:rFonts w:cs="Arial"/>
              </w:rPr>
              <w:t xml:space="preserve"> </w:t>
            </w:r>
            <w:r w:rsidR="00947A4C">
              <w:rPr>
                <w:rFonts w:cs="Arial"/>
              </w:rPr>
              <w:t>to bring up the relation formatting window</w:t>
            </w:r>
            <w:r w:rsidRPr="00FC0151">
              <w:rPr>
                <w:rFonts w:cs="Arial"/>
              </w:rPr>
              <w:t xml:space="preserve">. </w:t>
            </w:r>
          </w:p>
          <w:p w:rsidR="00E345A6" w:rsidRPr="00FC0151" w:rsidRDefault="00E345A6" w:rsidP="001C2071">
            <w:pPr>
              <w:spacing w:line="280" w:lineRule="atLeast"/>
              <w:rPr>
                <w:rFonts w:cs="Arial"/>
              </w:rPr>
            </w:pPr>
          </w:p>
        </w:tc>
        <w:tc>
          <w:tcPr>
            <w:tcW w:w="3732" w:type="dxa"/>
            <w:gridSpan w:val="2"/>
            <w:tcBorders>
              <w:left w:val="nil"/>
            </w:tcBorders>
          </w:tcPr>
          <w:p w:rsidR="00351B70" w:rsidRPr="00FC0151" w:rsidRDefault="00C979AB" w:rsidP="00C807DB">
            <w:pPr>
              <w:spacing w:after="120" w:line="280" w:lineRule="atLeast"/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2033953" cy="1536192"/>
                  <wp:effectExtent l="0" t="0" r="4445" b="6985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53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DDA" w:rsidRPr="00FC0151" w:rsidTr="00C00DDA">
        <w:trPr>
          <w:cantSplit/>
          <w:trHeight w:val="243"/>
        </w:trPr>
        <w:tc>
          <w:tcPr>
            <w:tcW w:w="9558" w:type="dxa"/>
            <w:gridSpan w:val="3"/>
          </w:tcPr>
          <w:p w:rsidR="00C00DDA" w:rsidRPr="00FC0151" w:rsidRDefault="00C00DDA" w:rsidP="00C807DB">
            <w:pPr>
              <w:spacing w:after="120" w:line="280" w:lineRule="atLeast"/>
              <w:ind w:right="162"/>
            </w:pPr>
            <w:r w:rsidRPr="00FC0151">
              <w:t xml:space="preserve">Press </w:t>
            </w:r>
            <w:r w:rsidR="00E345A6" w:rsidRPr="00E345A6">
              <w:rPr>
                <w:rFonts w:ascii="TI84PlusCEKeys" w:hAnsi="TI84PlusCEKeys"/>
                <w:sz w:val="24"/>
                <w:szCs w:val="24"/>
              </w:rPr>
              <w:t>s</w:t>
            </w:r>
            <w:r w:rsidRPr="00FC0151">
              <w:t xml:space="preserve"> to view the graph. All of the points in the </w:t>
            </w:r>
            <w:r w:rsidR="009636B7" w:rsidRPr="00FC0151">
              <w:t>shaded area represe</w:t>
            </w:r>
            <w:r w:rsidR="009636B7">
              <w:t>nt solutions to the inequality.</w:t>
            </w:r>
          </w:p>
        </w:tc>
      </w:tr>
      <w:tr w:rsidR="00351B70" w:rsidRPr="00FC0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8"/>
        </w:trPr>
        <w:tc>
          <w:tcPr>
            <w:tcW w:w="9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1B70" w:rsidRPr="00FC0151" w:rsidRDefault="00351B70" w:rsidP="00C807DB">
            <w:pPr>
              <w:spacing w:before="120" w:after="120" w:line="280" w:lineRule="atLeast"/>
            </w:pPr>
            <w:r w:rsidRPr="00FC0151">
              <w:rPr>
                <w:b/>
              </w:rPr>
              <w:t>P</w:t>
            </w:r>
            <w:r w:rsidR="008B1A06">
              <w:rPr>
                <w:b/>
              </w:rPr>
              <w:t>art</w:t>
            </w:r>
            <w:r w:rsidRPr="00FC0151">
              <w:rPr>
                <w:b/>
              </w:rPr>
              <w:t xml:space="preserve"> 2 – Another </w:t>
            </w:r>
            <w:r w:rsidR="00237B8E">
              <w:rPr>
                <w:b/>
              </w:rPr>
              <w:t>C</w:t>
            </w:r>
            <w:r w:rsidRPr="00FC0151">
              <w:rPr>
                <w:b/>
              </w:rPr>
              <w:t>onstraint</w:t>
            </w:r>
          </w:p>
        </w:tc>
      </w:tr>
      <w:tr w:rsidR="00351B70" w:rsidRPr="00FC0151">
        <w:trPr>
          <w:cantSplit/>
          <w:trHeight w:val="1377"/>
        </w:trPr>
        <w:tc>
          <w:tcPr>
            <w:tcW w:w="9558" w:type="dxa"/>
            <w:gridSpan w:val="3"/>
          </w:tcPr>
          <w:p w:rsidR="00351B70" w:rsidRPr="00FC0151" w:rsidRDefault="00351B70" w:rsidP="00C807DB">
            <w:pPr>
              <w:spacing w:after="120" w:line="280" w:lineRule="atLeast"/>
              <w:ind w:right="162"/>
            </w:pPr>
            <w:r w:rsidRPr="00FC0151">
              <w:t>The owner decides to hire a</w:t>
            </w:r>
            <w:r w:rsidR="00F201D8">
              <w:t>n</w:t>
            </w:r>
            <w:r w:rsidRPr="00FC0151">
              <w:t xml:space="preserve"> expert carpenter to help make the birdhouses. The expert carpenter can make a birdhouse in 75 minutes. However, the owner can only afford to pay the expert for 20 hours of work per week. </w:t>
            </w:r>
          </w:p>
          <w:p w:rsidR="00351B70" w:rsidRPr="00FC0151" w:rsidRDefault="00351B70" w:rsidP="001C2071">
            <w:pPr>
              <w:spacing w:after="120" w:line="280" w:lineRule="atLeast"/>
            </w:pPr>
            <w:r w:rsidRPr="00FC0151">
              <w:t xml:space="preserve">Write an inequality to represent the number of birdhouses the expert can make in a week, </w:t>
            </w:r>
            <w:r w:rsidRPr="00FC0151">
              <w:rPr>
                <w:i/>
              </w:rPr>
              <w:t>y</w:t>
            </w:r>
            <w:r w:rsidRPr="00FC0151">
              <w:t>, given this constraint.</w:t>
            </w:r>
          </w:p>
        </w:tc>
      </w:tr>
      <w:tr w:rsidR="00351B70" w:rsidRPr="00FC0151">
        <w:trPr>
          <w:cantSplit/>
          <w:trHeight w:val="2014"/>
        </w:trPr>
        <w:tc>
          <w:tcPr>
            <w:tcW w:w="5826" w:type="dxa"/>
          </w:tcPr>
          <w:p w:rsidR="00351B70" w:rsidRPr="00F201D8" w:rsidRDefault="00351B70" w:rsidP="001C2071">
            <w:pPr>
              <w:spacing w:line="280" w:lineRule="atLeast"/>
              <w:rPr>
                <w:rFonts w:ascii="Times New Roman" w:hAnsi="Times New Roman"/>
                <w:sz w:val="24"/>
                <w:szCs w:val="24"/>
              </w:rPr>
            </w:pPr>
            <w:r w:rsidRPr="00FC0151">
              <w:t xml:space="preserve">Press </w:t>
            </w:r>
            <w:r w:rsidR="00F201D8" w:rsidRPr="00F201D8">
              <w:rPr>
                <w:rFonts w:ascii="TI84PlusCEKeys" w:hAnsi="TI84PlusCEKeys"/>
                <w:sz w:val="24"/>
                <w:szCs w:val="24"/>
              </w:rPr>
              <w:t>…</w:t>
            </w:r>
            <w:r w:rsidR="00F20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1D8" w:rsidRPr="00F201D8">
              <w:rPr>
                <w:rFonts w:ascii="TI84PlusCEKeys" w:hAnsi="TI84PlusCEKeys"/>
                <w:sz w:val="24"/>
                <w:szCs w:val="24"/>
              </w:rPr>
              <w:t>Í</w:t>
            </w:r>
            <w:r w:rsidRPr="00FC0151">
              <w:t xml:space="preserve"> to open the </w:t>
            </w:r>
            <w:r w:rsidRPr="00FC0151">
              <w:rPr>
                <w:b/>
              </w:rPr>
              <w:t>List Editor</w:t>
            </w:r>
            <w:r w:rsidRPr="00FC0151">
              <w:t xml:space="preserve">. Clear any data from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3</w:t>
            </w:r>
            <w:r w:rsidRPr="00FC0151">
              <w:t xml:space="preserve"> and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4</w:t>
            </w:r>
            <w:r w:rsidRPr="00FC0151">
              <w:t>.</w:t>
            </w:r>
          </w:p>
          <w:p w:rsidR="00351B70" w:rsidRPr="00FC0151" w:rsidRDefault="00351B70" w:rsidP="00C807DB">
            <w:pPr>
              <w:spacing w:after="120" w:line="280" w:lineRule="atLeast"/>
            </w:pPr>
            <w:r w:rsidRPr="00FC0151">
              <w:t xml:space="preserve">Enter a range of values of </w:t>
            </w:r>
            <w:r w:rsidRPr="00FC0151">
              <w:rPr>
                <w:i/>
              </w:rPr>
              <w:t>y</w:t>
            </w:r>
            <w:r w:rsidRPr="00FC0151">
              <w:t xml:space="preserve"> in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3</w:t>
            </w:r>
            <w:r w:rsidRPr="00FC0151">
              <w:t>. These values represent different numbers of birdhouses that the expert carpenter could make in a week.</w:t>
            </w:r>
          </w:p>
        </w:tc>
        <w:tc>
          <w:tcPr>
            <w:tcW w:w="3732" w:type="dxa"/>
            <w:gridSpan w:val="2"/>
          </w:tcPr>
          <w:p w:rsidR="00351B70" w:rsidRPr="00FC0151" w:rsidRDefault="00C979AB" w:rsidP="001C2071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28119" cy="1536192"/>
                  <wp:effectExtent l="0" t="0" r="0" b="6985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119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B70" w:rsidRPr="00FC0151">
        <w:trPr>
          <w:cantSplit/>
          <w:trHeight w:val="2014"/>
        </w:trPr>
        <w:tc>
          <w:tcPr>
            <w:tcW w:w="5826" w:type="dxa"/>
          </w:tcPr>
          <w:p w:rsidR="00351B70" w:rsidRPr="00FC0151" w:rsidRDefault="00351B70" w:rsidP="00C807DB">
            <w:pPr>
              <w:spacing w:after="120" w:line="280" w:lineRule="atLeast"/>
              <w:ind w:right="342"/>
            </w:pPr>
            <w:r w:rsidRPr="00FC0151">
              <w:lastRenderedPageBreak/>
              <w:t xml:space="preserve">Arrow up to the top of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4</w:t>
            </w:r>
            <w:r w:rsidRPr="00FC0151">
              <w:t xml:space="preserve"> and type your inequality. Replace </w:t>
            </w:r>
            <w:r w:rsidRPr="00FC0151">
              <w:rPr>
                <w:i/>
              </w:rPr>
              <w:t>y</w:t>
            </w:r>
            <w:r w:rsidRPr="00FC0151">
              <w:t xml:space="preserve"> with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3</w:t>
            </w:r>
            <w:r w:rsidRPr="00FC0151">
              <w:t>.</w:t>
            </w:r>
          </w:p>
          <w:p w:rsidR="00351B70" w:rsidRPr="00895352" w:rsidRDefault="00351B70" w:rsidP="001C2071">
            <w:pPr>
              <w:spacing w:line="280" w:lineRule="atLeast"/>
              <w:rPr>
                <w:rFonts w:cs="Arial"/>
                <w:sz w:val="24"/>
                <w:szCs w:val="24"/>
              </w:rPr>
            </w:pPr>
            <w:r w:rsidRPr="00FC0151">
              <w:t xml:space="preserve">To type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3</w:t>
            </w:r>
            <w:r w:rsidRPr="00FC0151">
              <w:t xml:space="preserve">, press </w:t>
            </w:r>
            <w:r w:rsidR="00177C6C" w:rsidRPr="00177C6C">
              <w:rPr>
                <w:rFonts w:ascii="TI84PlusCEKeys" w:hAnsi="TI84PlusCEKeys"/>
                <w:sz w:val="24"/>
                <w:szCs w:val="24"/>
              </w:rPr>
              <w:t>y</w:t>
            </w:r>
            <w:r w:rsidR="00177C6C">
              <w:rPr>
                <w:rFonts w:ascii="TI84PlusCEKeys" w:hAnsi="TI84PlusCEKeys"/>
                <w:sz w:val="24"/>
                <w:szCs w:val="24"/>
              </w:rPr>
              <w:t xml:space="preserve"> f</w:t>
            </w:r>
            <w:r w:rsidRPr="00FC0151">
              <w:t>.</w:t>
            </w:r>
          </w:p>
          <w:p w:rsidR="00351B70" w:rsidRPr="00FC0151" w:rsidRDefault="00351B70" w:rsidP="00C807DB">
            <w:pPr>
              <w:spacing w:after="120" w:line="280" w:lineRule="atLeast"/>
            </w:pPr>
            <w:r w:rsidRPr="00FC0151">
              <w:t xml:space="preserve">Inequality symbols are found in the </w:t>
            </w:r>
            <w:r w:rsidRPr="00FC0151">
              <w:rPr>
                <w:b/>
              </w:rPr>
              <w:t>Test</w:t>
            </w:r>
            <w:r w:rsidR="00895352">
              <w:t xml:space="preserve"> menu </w:t>
            </w:r>
            <w:r w:rsidR="00895352" w:rsidRPr="00FC0151">
              <w:t>(</w:t>
            </w:r>
            <w:r w:rsidR="00895352" w:rsidRPr="00AB45B1">
              <w:rPr>
                <w:rFonts w:ascii="TI84PlusCEKeys" w:hAnsi="TI84PlusCEKeys"/>
                <w:sz w:val="24"/>
                <w:szCs w:val="24"/>
              </w:rPr>
              <w:t>y</w:t>
            </w:r>
            <w:r w:rsidR="00895352" w:rsidRPr="00895352">
              <w:rPr>
                <w:rFonts w:cs="Arial"/>
              </w:rPr>
              <w:t>[test]</w:t>
            </w:r>
            <w:r w:rsidR="00895352" w:rsidRPr="00FC0151">
              <w:t>).</w:t>
            </w:r>
          </w:p>
        </w:tc>
        <w:tc>
          <w:tcPr>
            <w:tcW w:w="3732" w:type="dxa"/>
            <w:gridSpan w:val="2"/>
          </w:tcPr>
          <w:p w:rsidR="00351B70" w:rsidRPr="00FC0151" w:rsidRDefault="00C979AB" w:rsidP="00C979AB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66F7A4AA" wp14:editId="45750C50">
                  <wp:extent cx="2042437" cy="1536192"/>
                  <wp:effectExtent l="0" t="0" r="0" b="6985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437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DDA" w:rsidRPr="00FC0151" w:rsidTr="00C00DDA">
        <w:trPr>
          <w:cantSplit/>
          <w:trHeight w:val="1368"/>
        </w:trPr>
        <w:tc>
          <w:tcPr>
            <w:tcW w:w="9558" w:type="dxa"/>
            <w:gridSpan w:val="3"/>
          </w:tcPr>
          <w:p w:rsidR="00C00DDA" w:rsidRPr="00FC0151" w:rsidRDefault="00C00DDA" w:rsidP="00C807DB">
            <w:pPr>
              <w:spacing w:after="120" w:line="280" w:lineRule="atLeast"/>
              <w:ind w:right="162"/>
            </w:pPr>
            <w:r w:rsidRPr="00FC0151">
              <w:t xml:space="preserve">A value of 1 in </w:t>
            </w:r>
            <w:r w:rsidRPr="00FC0151">
              <w:rPr>
                <w:b/>
              </w:rPr>
              <w:t>L</w:t>
            </w:r>
            <w:r w:rsidRPr="00C9416D">
              <w:rPr>
                <w:b/>
                <w:sz w:val="16"/>
              </w:rPr>
              <w:t>4</w:t>
            </w:r>
            <w:r w:rsidRPr="00FC0151">
              <w:t xml:space="preserve"> means that the inequality is true for the value of </w:t>
            </w:r>
            <w:r w:rsidRPr="00FC0151">
              <w:rPr>
                <w:i/>
              </w:rPr>
              <w:t xml:space="preserve">y </w:t>
            </w:r>
            <w:r w:rsidRPr="00FC0151">
              <w:t xml:space="preserve">in that row. A value of 0 means that the inequality is false for the value of </w:t>
            </w:r>
            <w:r w:rsidRPr="00FC0151">
              <w:rPr>
                <w:i/>
              </w:rPr>
              <w:t>y</w:t>
            </w:r>
            <w:r w:rsidRPr="00FC0151">
              <w:t xml:space="preserve"> in that row. Each </w:t>
            </w:r>
            <w:r w:rsidRPr="00FC0151">
              <w:rPr>
                <w:i/>
              </w:rPr>
              <w:t xml:space="preserve">y </w:t>
            </w:r>
            <w:r w:rsidRPr="00FC0151">
              <w:t xml:space="preserve">value in </w:t>
            </w:r>
            <w:r w:rsidRPr="00FC0151">
              <w:rPr>
                <w:b/>
              </w:rPr>
              <w:t>L</w:t>
            </w:r>
            <w:r w:rsidRPr="00C9416D">
              <w:rPr>
                <w:b/>
                <w:sz w:val="16"/>
              </w:rPr>
              <w:t>3</w:t>
            </w:r>
            <w:r w:rsidRPr="00FC0151">
              <w:t xml:space="preserve"> with a value of 1 in </w:t>
            </w:r>
            <w:r w:rsidRPr="00FC0151">
              <w:rPr>
                <w:b/>
              </w:rPr>
              <w:t>L</w:t>
            </w:r>
            <w:r w:rsidRPr="00C9416D">
              <w:rPr>
                <w:b/>
                <w:sz w:val="16"/>
              </w:rPr>
              <w:t>4</w:t>
            </w:r>
            <w:r w:rsidRPr="00FC0151">
              <w:t xml:space="preserve"> is a solution to the inequality.</w:t>
            </w:r>
          </w:p>
          <w:p w:rsidR="00C00DDA" w:rsidRDefault="00C00DDA" w:rsidP="001C2071">
            <w:pPr>
              <w:spacing w:after="120" w:line="280" w:lineRule="atLeast"/>
              <w:ind w:left="400" w:right="342" w:hanging="400"/>
            </w:pPr>
            <w:r w:rsidRPr="00FC0151">
              <w:rPr>
                <w:b/>
                <w:bCs/>
              </w:rPr>
              <w:t>2.</w:t>
            </w:r>
            <w:r w:rsidRPr="00FC0151">
              <w:tab/>
              <w:t>Can th</w:t>
            </w:r>
            <w:r w:rsidR="00120AAC">
              <w:t>e expert make 10 birdhouses in one</w:t>
            </w:r>
            <w:r w:rsidRPr="00FC0151">
              <w:t xml:space="preserve"> week? 20? 30?</w:t>
            </w:r>
          </w:p>
          <w:p w:rsidR="00895352" w:rsidRDefault="00895352" w:rsidP="001C2071">
            <w:pPr>
              <w:spacing w:after="120" w:line="280" w:lineRule="atLeast"/>
              <w:ind w:left="400" w:right="342" w:hanging="400"/>
            </w:pPr>
          </w:p>
          <w:p w:rsidR="00895352" w:rsidRPr="00FC0151" w:rsidRDefault="00895352" w:rsidP="001C2071">
            <w:pPr>
              <w:spacing w:after="120" w:line="280" w:lineRule="atLeast"/>
              <w:ind w:left="400" w:right="342" w:hanging="400"/>
            </w:pPr>
          </w:p>
        </w:tc>
      </w:tr>
      <w:tr w:rsidR="00351B70" w:rsidRPr="00FC0151">
        <w:trPr>
          <w:cantSplit/>
          <w:trHeight w:val="2014"/>
        </w:trPr>
        <w:tc>
          <w:tcPr>
            <w:tcW w:w="9558" w:type="dxa"/>
            <w:gridSpan w:val="3"/>
          </w:tcPr>
          <w:p w:rsidR="00351B70" w:rsidRPr="00FC0151" w:rsidRDefault="00351B70" w:rsidP="00C807DB">
            <w:pPr>
              <w:spacing w:after="120" w:line="280" w:lineRule="atLeast"/>
              <w:ind w:right="162"/>
            </w:pPr>
            <w:r w:rsidRPr="00FC0151">
              <w:t xml:space="preserve">Look for the rows that have a 1 in </w:t>
            </w:r>
            <w:r w:rsidRPr="00FC0151">
              <w:rPr>
                <w:b/>
              </w:rPr>
              <w:t>L</w:t>
            </w:r>
            <w:r w:rsidR="008B06D6" w:rsidRPr="00C9416D">
              <w:rPr>
                <w:b/>
                <w:sz w:val="16"/>
              </w:rPr>
              <w:t>2</w:t>
            </w:r>
            <w:r w:rsidRPr="00FC0151">
              <w:t xml:space="preserve"> and a 1 in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4</w:t>
            </w:r>
            <w:r w:rsidRPr="00FC0151">
              <w:t xml:space="preserve">. The </w:t>
            </w:r>
            <w:r w:rsidRPr="00FC0151">
              <w:rPr>
                <w:i/>
              </w:rPr>
              <w:t>x</w:t>
            </w:r>
            <w:r w:rsidRPr="00FC0151">
              <w:t xml:space="preserve">- and </w:t>
            </w:r>
            <w:r w:rsidRPr="00FC0151">
              <w:rPr>
                <w:i/>
              </w:rPr>
              <w:t>y</w:t>
            </w:r>
            <w:r w:rsidRPr="00FC0151">
              <w:t xml:space="preserve">-pairs from these rows are solutions to </w:t>
            </w:r>
            <w:r w:rsidRPr="00FC0151">
              <w:rPr>
                <w:b/>
              </w:rPr>
              <w:t>both</w:t>
            </w:r>
            <w:r w:rsidRPr="00FC0151">
              <w:t xml:space="preserve"> inequalities.</w:t>
            </w:r>
          </w:p>
          <w:p w:rsidR="00351B70" w:rsidRPr="00FC0151" w:rsidRDefault="00351B70" w:rsidP="001C2071">
            <w:pPr>
              <w:tabs>
                <w:tab w:val="left" w:pos="9180"/>
              </w:tabs>
              <w:spacing w:after="120" w:line="280" w:lineRule="atLeast"/>
              <w:ind w:right="162"/>
            </w:pPr>
            <w:r w:rsidRPr="00FC0151">
              <w:t xml:space="preserve">For example, if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1</w:t>
            </w:r>
            <w:r w:rsidRPr="00FC0151">
              <w:t xml:space="preserve"> = 10, and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3</w:t>
            </w:r>
            <w:r w:rsidRPr="00FC0151">
              <w:rPr>
                <w:b/>
              </w:rPr>
              <w:t xml:space="preserve"> </w:t>
            </w:r>
            <w:r w:rsidRPr="00FC0151">
              <w:t xml:space="preserve">= 10, and there is a 1 in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2</w:t>
            </w:r>
            <w:r w:rsidRPr="00FC0151">
              <w:rPr>
                <w:b/>
              </w:rPr>
              <w:t xml:space="preserve"> </w:t>
            </w:r>
            <w:r w:rsidRPr="00FC0151">
              <w:t xml:space="preserve">and a 1 in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8"/>
              </w:rPr>
              <w:t>4</w:t>
            </w:r>
            <w:r w:rsidRPr="00FC0151">
              <w:t>, the ordered pair (10, 10) is a solution to the system</w:t>
            </w:r>
            <w:r w:rsidR="00120AAC">
              <w:t>.</w:t>
            </w:r>
          </w:p>
          <w:p w:rsidR="00351B70" w:rsidRPr="00FC0151" w:rsidRDefault="00C807DB" w:rsidP="00C807DB">
            <w:pPr>
              <w:spacing w:after="120" w:line="280" w:lineRule="atLeast"/>
              <w:ind w:right="342"/>
              <w:jc w:val="center"/>
            </w:pPr>
            <w:r w:rsidRPr="00C807DB">
              <w:rPr>
                <w:position w:val="-26"/>
              </w:rPr>
              <w:object w:dxaOrig="11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30.75pt" o:ole="">
                  <v:imagedata r:id="rId20" o:title=""/>
                </v:shape>
                <o:OLEObject Type="Embed" ProgID="Equation.DSMT4" ShapeID="_x0000_i1025" DrawAspect="Content" ObjectID="_1485243315" r:id="rId21"/>
              </w:object>
            </w:r>
            <w:r w:rsidR="00120AAC">
              <w:t xml:space="preserve"> </w:t>
            </w:r>
          </w:p>
          <w:p w:rsidR="00351B70" w:rsidRPr="00FC0151" w:rsidRDefault="00351B70" w:rsidP="001C2071">
            <w:pPr>
              <w:spacing w:after="120" w:line="280" w:lineRule="atLeast"/>
            </w:pPr>
            <w:r w:rsidRPr="00FC0151">
              <w:t xml:space="preserve">In fact, any combination of an </w:t>
            </w:r>
            <w:r w:rsidRPr="00FC0151">
              <w:rPr>
                <w:i/>
              </w:rPr>
              <w:t>x</w:t>
            </w:r>
            <w:r w:rsidRPr="00FC0151">
              <w:t xml:space="preserve">-value that is a solution to the first inequality and a </w:t>
            </w:r>
            <w:r w:rsidRPr="00FC0151">
              <w:rPr>
                <w:i/>
              </w:rPr>
              <w:t>y</w:t>
            </w:r>
            <w:r w:rsidRPr="00FC0151">
              <w:t>-value that is a solution to the second inequality is a solution to this system, even if the two values are not in the same row. So (10, 15) and (20, 10) are also solutions.</w:t>
            </w:r>
          </w:p>
          <w:p w:rsidR="00351B70" w:rsidRDefault="00351B70" w:rsidP="001C2071">
            <w:pPr>
              <w:spacing w:line="280" w:lineRule="atLeast"/>
              <w:ind w:left="360" w:hanging="360"/>
            </w:pPr>
            <w:r w:rsidRPr="00FC0151">
              <w:rPr>
                <w:b/>
                <w:bCs/>
              </w:rPr>
              <w:t>3.</w:t>
            </w:r>
            <w:r w:rsidRPr="00FC0151">
              <w:tab/>
              <w:t>What does the solution (10, 15) represent in this situation?</w:t>
            </w:r>
          </w:p>
          <w:p w:rsidR="00E83FA0" w:rsidRDefault="00E83FA0" w:rsidP="001C2071">
            <w:pPr>
              <w:spacing w:line="280" w:lineRule="atLeast"/>
              <w:ind w:left="360" w:hanging="360"/>
            </w:pPr>
          </w:p>
          <w:p w:rsidR="00D279A3" w:rsidRPr="00FC0151" w:rsidRDefault="00D279A3" w:rsidP="001C2071">
            <w:pPr>
              <w:spacing w:line="280" w:lineRule="atLeast"/>
              <w:ind w:left="360" w:hanging="360"/>
            </w:pPr>
          </w:p>
          <w:p w:rsidR="00351B70" w:rsidRDefault="00351B70" w:rsidP="001C2071">
            <w:pPr>
              <w:spacing w:line="280" w:lineRule="atLeast"/>
              <w:ind w:left="360" w:hanging="360"/>
            </w:pPr>
            <w:r w:rsidRPr="00FC0151">
              <w:rPr>
                <w:b/>
                <w:bCs/>
              </w:rPr>
              <w:t>4.</w:t>
            </w:r>
            <w:r w:rsidRPr="00FC0151">
              <w:tab/>
              <w:t>List as many solutions to the system as you can.</w:t>
            </w:r>
          </w:p>
          <w:p w:rsidR="00E83FA0" w:rsidRDefault="00E83FA0" w:rsidP="001C2071">
            <w:pPr>
              <w:spacing w:line="280" w:lineRule="atLeast"/>
              <w:ind w:left="360" w:hanging="360"/>
            </w:pPr>
          </w:p>
          <w:p w:rsidR="00D279A3" w:rsidRPr="00FC0151" w:rsidRDefault="00D279A3" w:rsidP="001C2071">
            <w:pPr>
              <w:spacing w:line="280" w:lineRule="atLeast"/>
              <w:ind w:left="360" w:hanging="360"/>
            </w:pPr>
          </w:p>
        </w:tc>
      </w:tr>
      <w:tr w:rsidR="00351B70" w:rsidRPr="00FC0151">
        <w:trPr>
          <w:cantSplit/>
          <w:trHeight w:val="2014"/>
        </w:trPr>
        <w:tc>
          <w:tcPr>
            <w:tcW w:w="5826" w:type="dxa"/>
          </w:tcPr>
          <w:p w:rsidR="00183195" w:rsidRDefault="00183195" w:rsidP="001C2071">
            <w:pPr>
              <w:spacing w:line="280" w:lineRule="atLeast"/>
            </w:pPr>
            <w:r w:rsidRPr="00FC0151">
              <w:t xml:space="preserve">Another way to view the solutions to this system is to graph the two inequalities together. Press </w:t>
            </w:r>
            <w:r w:rsidR="00E83FA0" w:rsidRPr="00E83FA0">
              <w:rPr>
                <w:rFonts w:ascii="TI84PlusCEKeys" w:hAnsi="TI84PlusCEKeys"/>
                <w:sz w:val="24"/>
                <w:szCs w:val="24"/>
              </w:rPr>
              <w:t>o</w:t>
            </w:r>
            <w:r w:rsidRPr="00FC0151">
              <w:t xml:space="preserve"> to return to the </w:t>
            </w:r>
            <w:r w:rsidRPr="00FC0151">
              <w:rPr>
                <w:b/>
              </w:rPr>
              <w:t>Inequality Grapher</w:t>
            </w:r>
            <w:r w:rsidRPr="00FC0151">
              <w:t>.</w:t>
            </w:r>
          </w:p>
          <w:p w:rsidR="00E83FA0" w:rsidRPr="00E83FA0" w:rsidRDefault="00E83FA0" w:rsidP="001C2071">
            <w:pPr>
              <w:spacing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51B70" w:rsidRDefault="00351B70" w:rsidP="00C807DB">
            <w:pPr>
              <w:spacing w:after="120" w:line="280" w:lineRule="atLeast"/>
              <w:ind w:right="342"/>
            </w:pPr>
            <w:r w:rsidRPr="00FC0151">
              <w:t xml:space="preserve">To graph an inequality with the variable </w:t>
            </w:r>
            <w:r w:rsidRPr="00FC0151">
              <w:rPr>
                <w:i/>
              </w:rPr>
              <w:t>y</w:t>
            </w:r>
            <w:r w:rsidRPr="00FC0151">
              <w:t xml:space="preserve">, move to the text </w:t>
            </w:r>
            <w:r w:rsidRPr="00FC0151">
              <w:rPr>
                <w:b/>
              </w:rPr>
              <w:t>Y=</w:t>
            </w:r>
            <w:r w:rsidRPr="00FC0151">
              <w:t xml:space="preserve"> in the upper left corner of the screen and press </w:t>
            </w:r>
            <w:r w:rsidR="00E83FA0" w:rsidRPr="00F201D8">
              <w:rPr>
                <w:rFonts w:ascii="TI84PlusCEKeys" w:hAnsi="TI84PlusCEKeys"/>
                <w:sz w:val="24"/>
                <w:szCs w:val="24"/>
              </w:rPr>
              <w:t>Í</w:t>
            </w:r>
            <w:r w:rsidRPr="00FC0151">
              <w:t xml:space="preserve">. This changes all the equations from the form </w:t>
            </w:r>
            <w:r w:rsidRPr="00FC0151">
              <w:rPr>
                <w:b/>
              </w:rPr>
              <w:t>X=</w:t>
            </w:r>
            <w:r w:rsidRPr="00FC0151">
              <w:t xml:space="preserve"> to </w:t>
            </w:r>
            <w:r w:rsidRPr="00FC0151">
              <w:rPr>
                <w:b/>
              </w:rPr>
              <w:t>Y=</w:t>
            </w:r>
            <w:r w:rsidRPr="00FC0151">
              <w:t>.</w:t>
            </w:r>
          </w:p>
          <w:p w:rsidR="00C979AB" w:rsidRPr="00FC0151" w:rsidRDefault="00C979AB" w:rsidP="00C807DB">
            <w:pPr>
              <w:spacing w:after="120" w:line="280" w:lineRule="atLeast"/>
              <w:ind w:right="342"/>
            </w:pPr>
            <w:r>
              <w:t>The screen should like the one to the right.</w:t>
            </w:r>
          </w:p>
        </w:tc>
        <w:tc>
          <w:tcPr>
            <w:tcW w:w="3732" w:type="dxa"/>
            <w:gridSpan w:val="2"/>
          </w:tcPr>
          <w:p w:rsidR="00351B70" w:rsidRPr="00FC0151" w:rsidRDefault="00C979AB" w:rsidP="001C2071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7C8541CC" wp14:editId="1F3A2559">
                  <wp:extent cx="2045279" cy="1536192"/>
                  <wp:effectExtent l="0" t="0" r="0" b="6985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279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195" w:rsidRPr="00FC0151">
        <w:trPr>
          <w:cantSplit/>
          <w:trHeight w:val="80"/>
        </w:trPr>
        <w:tc>
          <w:tcPr>
            <w:tcW w:w="9558" w:type="dxa"/>
            <w:gridSpan w:val="3"/>
          </w:tcPr>
          <w:p w:rsidR="00183195" w:rsidRPr="00FC0151" w:rsidRDefault="00183195" w:rsidP="00C807DB">
            <w:pPr>
              <w:spacing w:after="120" w:line="280" w:lineRule="atLeast"/>
              <w:ind w:right="162"/>
            </w:pPr>
            <w:r w:rsidRPr="00FC0151">
              <w:lastRenderedPageBreak/>
              <w:t xml:space="preserve">Solve your inequality for </w:t>
            </w:r>
            <w:r w:rsidRPr="00FC0151">
              <w:rPr>
                <w:i/>
              </w:rPr>
              <w:t>y</w:t>
            </w:r>
            <w:r w:rsidRPr="00FC0151">
              <w:t xml:space="preserve"> and enter it in </w:t>
            </w:r>
            <w:r w:rsidRPr="00FC0151">
              <w:rPr>
                <w:b/>
              </w:rPr>
              <w:t>Y</w:t>
            </w:r>
            <w:r w:rsidRPr="00C9416D">
              <w:rPr>
                <w:b/>
                <w:sz w:val="16"/>
              </w:rPr>
              <w:t>1</w:t>
            </w:r>
            <w:r w:rsidRPr="00FC0151">
              <w:t>. Remember to change the = to the correct inequality symbol.</w:t>
            </w:r>
          </w:p>
          <w:p w:rsidR="00183195" w:rsidRDefault="00183195" w:rsidP="001C2071">
            <w:pPr>
              <w:spacing w:line="280" w:lineRule="atLeast"/>
            </w:pPr>
            <w:r w:rsidRPr="00FC0151">
              <w:t xml:space="preserve">Press </w:t>
            </w:r>
            <w:r w:rsidR="00E83FA0" w:rsidRPr="00E83FA0">
              <w:rPr>
                <w:rFonts w:ascii="TI84PlusCEKeys" w:hAnsi="TI84PlusCEKeys"/>
                <w:sz w:val="24"/>
                <w:szCs w:val="24"/>
              </w:rPr>
              <w:t>s</w:t>
            </w:r>
            <w:r w:rsidRPr="00FC0151">
              <w:t xml:space="preserve"> to view the graph. The points where the two areas overlap are solutions to the both inequalities, and hence solutions to the system.</w:t>
            </w:r>
          </w:p>
          <w:p w:rsidR="00E83FA0" w:rsidRPr="00E83FA0" w:rsidRDefault="00E83FA0" w:rsidP="001C2071">
            <w:pPr>
              <w:spacing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DA" w:rsidRPr="00FC0151">
        <w:trPr>
          <w:cantSplit/>
          <w:trHeight w:val="80"/>
        </w:trPr>
        <w:tc>
          <w:tcPr>
            <w:tcW w:w="9558" w:type="dxa"/>
            <w:gridSpan w:val="3"/>
          </w:tcPr>
          <w:p w:rsidR="00C00DDA" w:rsidRPr="00FC0151" w:rsidRDefault="00C00DDA" w:rsidP="00C807DB">
            <w:pPr>
              <w:spacing w:after="120" w:line="280" w:lineRule="atLeast"/>
              <w:ind w:right="342"/>
            </w:pPr>
            <w:r w:rsidRPr="00FC0151">
              <w:t>Use the arrow keys to move the cursor to the intersection of the two shaded areas.</w:t>
            </w:r>
          </w:p>
          <w:p w:rsidR="00C00DDA" w:rsidRDefault="00C00DDA" w:rsidP="001C2071">
            <w:pPr>
              <w:spacing w:line="280" w:lineRule="atLeast"/>
              <w:ind w:left="360" w:right="346" w:hanging="360"/>
            </w:pPr>
            <w:r w:rsidRPr="00FC0151">
              <w:rPr>
                <w:b/>
                <w:bCs/>
              </w:rPr>
              <w:t>5.</w:t>
            </w:r>
            <w:r w:rsidRPr="00FC0151">
              <w:tab/>
              <w:t>List several points that are within this area.</w:t>
            </w:r>
          </w:p>
          <w:p w:rsidR="00D279A3" w:rsidRPr="00FC0151" w:rsidRDefault="00D279A3" w:rsidP="001C2071">
            <w:pPr>
              <w:spacing w:line="280" w:lineRule="atLeast"/>
              <w:ind w:left="360" w:right="346" w:hanging="360"/>
            </w:pPr>
          </w:p>
          <w:p w:rsidR="00C00DDA" w:rsidRDefault="00C00DDA" w:rsidP="001C2071">
            <w:pPr>
              <w:spacing w:line="280" w:lineRule="atLeast"/>
              <w:ind w:left="360" w:right="346" w:hanging="360"/>
            </w:pPr>
            <w:r w:rsidRPr="00FC0151">
              <w:rPr>
                <w:b/>
                <w:bCs/>
              </w:rPr>
              <w:t>6.</w:t>
            </w:r>
            <w:r w:rsidRPr="00FC0151">
              <w:tab/>
              <w:t>Compare your answer to Question 5 with your answer to Question 4.</w:t>
            </w:r>
          </w:p>
          <w:p w:rsidR="00D279A3" w:rsidRPr="00FC0151" w:rsidRDefault="00D279A3" w:rsidP="001C2071">
            <w:pPr>
              <w:spacing w:line="280" w:lineRule="atLeast"/>
              <w:ind w:left="360" w:right="346" w:hanging="360"/>
            </w:pPr>
          </w:p>
        </w:tc>
      </w:tr>
      <w:tr w:rsidR="00351B70" w:rsidRPr="00FC0151">
        <w:trPr>
          <w:cantSplit/>
          <w:trHeight w:val="80"/>
        </w:trPr>
        <w:tc>
          <w:tcPr>
            <w:tcW w:w="9558" w:type="dxa"/>
            <w:gridSpan w:val="3"/>
          </w:tcPr>
          <w:p w:rsidR="00351B70" w:rsidRPr="00FC0151" w:rsidRDefault="00351B70" w:rsidP="00C807DB">
            <w:pPr>
              <w:spacing w:before="120" w:after="120" w:line="280" w:lineRule="atLeast"/>
            </w:pPr>
            <w:r w:rsidRPr="00FC0151">
              <w:rPr>
                <w:b/>
              </w:rPr>
              <w:t>P</w:t>
            </w:r>
            <w:r w:rsidR="008B1A06">
              <w:rPr>
                <w:b/>
              </w:rPr>
              <w:t>art</w:t>
            </w:r>
            <w:r w:rsidRPr="00FC0151">
              <w:rPr>
                <w:b/>
              </w:rPr>
              <w:t xml:space="preserve"> 3 – A </w:t>
            </w:r>
            <w:r w:rsidR="00237B8E">
              <w:rPr>
                <w:b/>
              </w:rPr>
              <w:t>F</w:t>
            </w:r>
            <w:r w:rsidRPr="00FC0151">
              <w:rPr>
                <w:b/>
              </w:rPr>
              <w:t xml:space="preserve">inal </w:t>
            </w:r>
            <w:r w:rsidR="00237B8E">
              <w:rPr>
                <w:b/>
              </w:rPr>
              <w:t>C</w:t>
            </w:r>
            <w:r w:rsidRPr="00FC0151">
              <w:rPr>
                <w:b/>
              </w:rPr>
              <w:t>onstraint</w:t>
            </w:r>
          </w:p>
        </w:tc>
      </w:tr>
      <w:tr w:rsidR="00351B70" w:rsidRPr="00FC0151">
        <w:trPr>
          <w:cantSplit/>
          <w:trHeight w:val="450"/>
        </w:trPr>
        <w:tc>
          <w:tcPr>
            <w:tcW w:w="9558" w:type="dxa"/>
            <w:gridSpan w:val="3"/>
          </w:tcPr>
          <w:p w:rsidR="00351B70" w:rsidRPr="00FC0151" w:rsidRDefault="00351B70" w:rsidP="00C807DB">
            <w:pPr>
              <w:spacing w:after="120" w:line="280" w:lineRule="atLeast"/>
              <w:ind w:right="342"/>
            </w:pPr>
            <w:r w:rsidRPr="00FC0151">
              <w:t>A store would like to place an order for 50 birdhouses a week. Can the owner and the expert working together fill the order?</w:t>
            </w:r>
          </w:p>
          <w:p w:rsidR="00351B70" w:rsidRPr="00FC0151" w:rsidRDefault="00351B70" w:rsidP="001C2071">
            <w:pPr>
              <w:spacing w:after="120" w:line="280" w:lineRule="atLeast"/>
            </w:pPr>
            <w:r w:rsidRPr="00FC0151">
              <w:t>Write an inequality to represent the number of birdhouses the owner would have to make each week (</w:t>
            </w:r>
            <w:r w:rsidRPr="00FC0151">
              <w:rPr>
                <w:i/>
              </w:rPr>
              <w:t>x</w:t>
            </w:r>
            <w:r w:rsidRPr="00FC0151">
              <w:t>) and the expert would have to make each week (</w:t>
            </w:r>
            <w:r w:rsidRPr="00FC0151">
              <w:rPr>
                <w:i/>
              </w:rPr>
              <w:t>y</w:t>
            </w:r>
            <w:r w:rsidRPr="00FC0151">
              <w:t>) to fill this order.</w:t>
            </w:r>
          </w:p>
        </w:tc>
      </w:tr>
      <w:tr w:rsidR="00351B70" w:rsidRPr="00FC0151">
        <w:trPr>
          <w:cantSplit/>
          <w:trHeight w:val="450"/>
        </w:trPr>
        <w:tc>
          <w:tcPr>
            <w:tcW w:w="5826" w:type="dxa"/>
          </w:tcPr>
          <w:p w:rsidR="00351B70" w:rsidRPr="00FC0151" w:rsidRDefault="00351B70" w:rsidP="00C807DB">
            <w:pPr>
              <w:spacing w:after="120" w:line="280" w:lineRule="atLeast"/>
            </w:pPr>
            <w:r w:rsidRPr="00FC0151">
              <w:t xml:space="preserve">Press </w:t>
            </w:r>
            <w:r w:rsidR="006D01AC" w:rsidRPr="00F201D8">
              <w:rPr>
                <w:rFonts w:ascii="TI84PlusCEKeys" w:hAnsi="TI84PlusCEKeys"/>
                <w:sz w:val="24"/>
                <w:szCs w:val="24"/>
              </w:rPr>
              <w:t>…</w:t>
            </w:r>
            <w:r w:rsidR="006D0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1AC" w:rsidRPr="00F201D8">
              <w:rPr>
                <w:rFonts w:ascii="TI84PlusCEKeys" w:hAnsi="TI84PlusCEKeys"/>
                <w:sz w:val="24"/>
                <w:szCs w:val="24"/>
              </w:rPr>
              <w:t>Í</w:t>
            </w:r>
            <w:r w:rsidRPr="00FC0151">
              <w:t xml:space="preserve"> to open the </w:t>
            </w:r>
            <w:r w:rsidRPr="00FC0151">
              <w:rPr>
                <w:b/>
              </w:rPr>
              <w:t>List Editor</w:t>
            </w:r>
            <w:r w:rsidRPr="00FC0151">
              <w:t xml:space="preserve">. Clear any data from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5</w:t>
            </w:r>
            <w:r w:rsidRPr="00FC0151">
              <w:t>.</w:t>
            </w:r>
          </w:p>
          <w:p w:rsidR="00351B70" w:rsidRPr="00FC0151" w:rsidRDefault="00351B70" w:rsidP="001C2071">
            <w:pPr>
              <w:spacing w:after="120" w:line="280" w:lineRule="atLeast"/>
              <w:ind w:right="342"/>
            </w:pPr>
            <w:r w:rsidRPr="00FC0151">
              <w:t xml:space="preserve">Arrow up to the top of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5</w:t>
            </w:r>
            <w:r w:rsidRPr="00FC0151">
              <w:t xml:space="preserve"> and type your inequality. Replace </w:t>
            </w:r>
            <w:r w:rsidRPr="00FC0151">
              <w:rPr>
                <w:i/>
              </w:rPr>
              <w:t>x</w:t>
            </w:r>
            <w:r w:rsidRPr="00FC0151">
              <w:t xml:space="preserve"> with </w:t>
            </w:r>
            <w:r w:rsidRPr="00FC0151">
              <w:rPr>
                <w:b/>
                <w:bCs/>
              </w:rPr>
              <w:t>L</w:t>
            </w:r>
            <w:r w:rsidR="008B06D6" w:rsidRPr="00C9416D">
              <w:rPr>
                <w:b/>
                <w:bCs/>
                <w:sz w:val="16"/>
              </w:rPr>
              <w:t>1</w:t>
            </w:r>
            <w:r w:rsidRPr="00FC0151">
              <w:t xml:space="preserve"> and </w:t>
            </w:r>
            <w:r w:rsidRPr="00FC0151">
              <w:rPr>
                <w:i/>
              </w:rPr>
              <w:t>y</w:t>
            </w:r>
            <w:r w:rsidRPr="00FC0151">
              <w:t xml:space="preserve"> with </w:t>
            </w:r>
            <w:r w:rsidRPr="00FC0151">
              <w:rPr>
                <w:b/>
              </w:rPr>
              <w:t>L</w:t>
            </w:r>
            <w:r w:rsidR="00183195" w:rsidRPr="00C9416D">
              <w:rPr>
                <w:b/>
                <w:sz w:val="16"/>
              </w:rPr>
              <w:t>3</w:t>
            </w:r>
            <w:r w:rsidRPr="00FC0151">
              <w:t>.</w:t>
            </w:r>
          </w:p>
        </w:tc>
        <w:tc>
          <w:tcPr>
            <w:tcW w:w="3732" w:type="dxa"/>
            <w:gridSpan w:val="2"/>
          </w:tcPr>
          <w:p w:rsidR="00351B70" w:rsidRPr="00FC0151" w:rsidRDefault="00C979AB" w:rsidP="001C2071">
            <w:pPr>
              <w:spacing w:line="280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39427" cy="1536192"/>
                  <wp:effectExtent l="0" t="0" r="0" b="6985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427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DDA" w:rsidRPr="00FC0151">
        <w:trPr>
          <w:cantSplit/>
          <w:trHeight w:val="450"/>
        </w:trPr>
        <w:tc>
          <w:tcPr>
            <w:tcW w:w="9558" w:type="dxa"/>
            <w:gridSpan w:val="3"/>
          </w:tcPr>
          <w:p w:rsidR="00C00DDA" w:rsidRPr="00FC0151" w:rsidRDefault="00C00DDA" w:rsidP="00C807DB">
            <w:pPr>
              <w:spacing w:after="120" w:line="280" w:lineRule="atLeast"/>
              <w:ind w:right="162"/>
            </w:pPr>
            <w:r w:rsidRPr="00FC0151">
              <w:t xml:space="preserve">A value of 1 in </w:t>
            </w:r>
            <w:r w:rsidRPr="00FC0151">
              <w:rPr>
                <w:b/>
              </w:rPr>
              <w:t>L</w:t>
            </w:r>
            <w:r w:rsidRPr="00C9416D">
              <w:rPr>
                <w:b/>
                <w:sz w:val="16"/>
              </w:rPr>
              <w:t>5</w:t>
            </w:r>
            <w:r w:rsidRPr="00FC0151">
              <w:t xml:space="preserve"> means that the inequality is true for the values of </w:t>
            </w:r>
            <w:r w:rsidRPr="00FC0151">
              <w:rPr>
                <w:i/>
              </w:rPr>
              <w:t>x</w:t>
            </w:r>
            <w:r w:rsidRPr="00FC0151">
              <w:t xml:space="preserve"> and </w:t>
            </w:r>
            <w:r w:rsidRPr="00FC0151">
              <w:rPr>
                <w:i/>
              </w:rPr>
              <w:t xml:space="preserve">y </w:t>
            </w:r>
            <w:r w:rsidRPr="00FC0151">
              <w:t xml:space="preserve">in that row. A value of 0 means that the inequality is false for the values of </w:t>
            </w:r>
            <w:r w:rsidRPr="00FC0151">
              <w:rPr>
                <w:i/>
              </w:rPr>
              <w:t>x</w:t>
            </w:r>
            <w:r w:rsidRPr="00FC0151">
              <w:t xml:space="preserve"> and </w:t>
            </w:r>
            <w:r w:rsidRPr="00FC0151">
              <w:rPr>
                <w:i/>
              </w:rPr>
              <w:t>y</w:t>
            </w:r>
            <w:r w:rsidRPr="00FC0151">
              <w:t xml:space="preserve"> in that row. Each (</w:t>
            </w:r>
            <w:r w:rsidRPr="00FC0151">
              <w:rPr>
                <w:i/>
              </w:rPr>
              <w:t>x</w:t>
            </w:r>
            <w:r w:rsidRPr="00FC0151">
              <w:t xml:space="preserve">, </w:t>
            </w:r>
            <w:r w:rsidRPr="00FC0151">
              <w:rPr>
                <w:i/>
              </w:rPr>
              <w:t>y</w:t>
            </w:r>
            <w:r w:rsidRPr="00FC0151">
              <w:t xml:space="preserve">) pair with a value of 1 in </w:t>
            </w:r>
            <w:r w:rsidRPr="00FC0151">
              <w:rPr>
                <w:b/>
              </w:rPr>
              <w:t>L</w:t>
            </w:r>
            <w:r w:rsidRPr="00C9416D">
              <w:rPr>
                <w:b/>
                <w:sz w:val="16"/>
              </w:rPr>
              <w:t>5</w:t>
            </w:r>
            <w:r w:rsidRPr="00FC0151">
              <w:t xml:space="preserve"> is a solution to the inequality.</w:t>
            </w:r>
          </w:p>
          <w:p w:rsidR="00C00DDA" w:rsidRDefault="00C00DDA" w:rsidP="001C2071">
            <w:pPr>
              <w:spacing w:line="280" w:lineRule="atLeast"/>
              <w:ind w:left="403" w:right="346" w:hanging="403"/>
            </w:pPr>
            <w:r w:rsidRPr="00FC0151">
              <w:rPr>
                <w:b/>
                <w:bCs/>
              </w:rPr>
              <w:t>7.</w:t>
            </w:r>
            <w:r w:rsidRPr="00FC0151">
              <w:tab/>
              <w:t>List several solutions to this inequality.</w:t>
            </w:r>
          </w:p>
          <w:p w:rsidR="006D01AC" w:rsidRDefault="006D01AC" w:rsidP="001C2071">
            <w:pPr>
              <w:spacing w:line="280" w:lineRule="atLeast"/>
              <w:ind w:left="403" w:right="346" w:hanging="403"/>
            </w:pPr>
          </w:p>
          <w:p w:rsidR="00D279A3" w:rsidRPr="00FC0151" w:rsidRDefault="00D279A3" w:rsidP="001C2071">
            <w:pPr>
              <w:spacing w:line="280" w:lineRule="atLeast"/>
              <w:ind w:left="403" w:right="346" w:hanging="403"/>
            </w:pPr>
          </w:p>
        </w:tc>
      </w:tr>
      <w:tr w:rsidR="00351B70" w:rsidRPr="00FC0151">
        <w:trPr>
          <w:cantSplit/>
          <w:trHeight w:val="450"/>
        </w:trPr>
        <w:tc>
          <w:tcPr>
            <w:tcW w:w="9558" w:type="dxa"/>
            <w:gridSpan w:val="3"/>
          </w:tcPr>
          <w:p w:rsidR="00351B70" w:rsidRPr="00FC0151" w:rsidRDefault="00351B70" w:rsidP="00C807DB">
            <w:pPr>
              <w:spacing w:after="120" w:line="280" w:lineRule="atLeast"/>
              <w:ind w:right="162"/>
            </w:pPr>
            <w:r w:rsidRPr="00FC0151">
              <w:t xml:space="preserve">Look for rows that have a 1 in </w:t>
            </w:r>
            <w:r w:rsidRPr="00FC0151">
              <w:rPr>
                <w:b/>
              </w:rPr>
              <w:t>L</w:t>
            </w:r>
            <w:r w:rsidR="008B06D6" w:rsidRPr="00C9416D">
              <w:rPr>
                <w:b/>
                <w:sz w:val="16"/>
              </w:rPr>
              <w:t>2</w:t>
            </w:r>
            <w:r w:rsidRPr="00FC0151">
              <w:t xml:space="preserve">, a 1 in </w:t>
            </w:r>
            <w:r w:rsidR="00137C50">
              <w:rPr>
                <w:b/>
              </w:rPr>
              <w:t>L</w:t>
            </w:r>
            <w:r w:rsidR="00137C50" w:rsidRPr="00137C50">
              <w:rPr>
                <w:b/>
                <w:sz w:val="16"/>
                <w:szCs w:val="16"/>
              </w:rPr>
              <w:t>4</w:t>
            </w:r>
            <w:r w:rsidRPr="00FC0151">
              <w:t xml:space="preserve">, and a 1 in </w:t>
            </w:r>
            <w:r w:rsidRPr="00FC0151">
              <w:rPr>
                <w:b/>
              </w:rPr>
              <w:t>L</w:t>
            </w:r>
            <w:r w:rsidR="006D3795" w:rsidRPr="00C9416D">
              <w:rPr>
                <w:b/>
                <w:sz w:val="16"/>
              </w:rPr>
              <w:t>5</w:t>
            </w:r>
            <w:r w:rsidRPr="00FC0151">
              <w:t xml:space="preserve">. The </w:t>
            </w:r>
            <w:r w:rsidRPr="00FC0151">
              <w:rPr>
                <w:i/>
              </w:rPr>
              <w:t>x</w:t>
            </w:r>
            <w:r w:rsidRPr="00FC0151">
              <w:t xml:space="preserve"> and </w:t>
            </w:r>
            <w:r w:rsidRPr="00FC0151">
              <w:rPr>
                <w:i/>
              </w:rPr>
              <w:t>y</w:t>
            </w:r>
            <w:r w:rsidRPr="00FC0151">
              <w:t xml:space="preserve"> pairs from these rows are solutions to </w:t>
            </w:r>
            <w:r w:rsidRPr="00FC0151">
              <w:rPr>
                <w:b/>
              </w:rPr>
              <w:t>all three</w:t>
            </w:r>
            <w:r w:rsidRPr="00FC0151">
              <w:t xml:space="preserve"> inequalities, in other</w:t>
            </w:r>
            <w:r w:rsidR="00120AAC">
              <w:t xml:space="preserve"> words, solutions to the system.</w:t>
            </w:r>
          </w:p>
          <w:p w:rsidR="00351B70" w:rsidRPr="00FC0151" w:rsidRDefault="00C807DB" w:rsidP="00C807DB">
            <w:pPr>
              <w:spacing w:after="120" w:line="280" w:lineRule="atLeast"/>
              <w:ind w:right="342"/>
              <w:jc w:val="center"/>
            </w:pPr>
            <w:r w:rsidRPr="00C807DB">
              <w:rPr>
                <w:position w:val="-42"/>
              </w:rPr>
              <w:object w:dxaOrig="1120" w:dyaOrig="940">
                <v:shape id="_x0000_i1026" type="#_x0000_t75" style="width:56.25pt;height:47.25pt" o:ole="">
                  <v:imagedata r:id="rId24" o:title=""/>
                </v:shape>
                <o:OLEObject Type="Embed" ProgID="Equation.DSMT4" ShapeID="_x0000_i1026" DrawAspect="Content" ObjectID="_1485243316" r:id="rId25"/>
              </w:object>
            </w:r>
          </w:p>
          <w:p w:rsidR="00351B70" w:rsidRDefault="00351B70" w:rsidP="001C2071">
            <w:pPr>
              <w:spacing w:line="280" w:lineRule="atLeast"/>
              <w:ind w:left="360" w:hanging="360"/>
            </w:pPr>
            <w:r w:rsidRPr="00FC0151">
              <w:rPr>
                <w:b/>
                <w:bCs/>
              </w:rPr>
              <w:t>8.</w:t>
            </w:r>
            <w:r w:rsidRPr="00FC0151">
              <w:tab/>
              <w:t>Are there any such rows</w:t>
            </w:r>
            <w:r w:rsidR="00120AAC">
              <w:t xml:space="preserve"> that are solutions</w:t>
            </w:r>
            <w:r w:rsidRPr="00FC0151">
              <w:t>? List as many solutions to the system as you can.</w:t>
            </w:r>
          </w:p>
          <w:p w:rsidR="00D279A3" w:rsidRDefault="00D279A3" w:rsidP="001C2071">
            <w:pPr>
              <w:spacing w:line="280" w:lineRule="atLeast"/>
              <w:ind w:left="360" w:hanging="360"/>
            </w:pPr>
          </w:p>
          <w:p w:rsidR="006D01AC" w:rsidRPr="00FC0151" w:rsidRDefault="006D01AC" w:rsidP="001C2071">
            <w:pPr>
              <w:spacing w:line="280" w:lineRule="atLeast"/>
              <w:ind w:left="360" w:hanging="360"/>
            </w:pPr>
          </w:p>
          <w:p w:rsidR="00351B70" w:rsidRDefault="00351B70" w:rsidP="001C2071">
            <w:pPr>
              <w:spacing w:line="280" w:lineRule="atLeast"/>
              <w:ind w:left="360" w:hanging="360"/>
            </w:pPr>
            <w:r w:rsidRPr="00FC0151">
              <w:rPr>
                <w:b/>
                <w:bCs/>
              </w:rPr>
              <w:t>9.</w:t>
            </w:r>
            <w:r w:rsidRPr="00FC0151">
              <w:tab/>
              <w:t>What does your answer to question 8 mean in this situation?</w:t>
            </w:r>
          </w:p>
          <w:p w:rsidR="00D279A3" w:rsidRDefault="00D279A3" w:rsidP="001C2071">
            <w:pPr>
              <w:spacing w:line="280" w:lineRule="atLeast"/>
              <w:ind w:left="360" w:hanging="360"/>
            </w:pPr>
          </w:p>
          <w:p w:rsidR="006D01AC" w:rsidRPr="00FC0151" w:rsidRDefault="006D01AC" w:rsidP="001C2071">
            <w:pPr>
              <w:spacing w:line="280" w:lineRule="atLeast"/>
              <w:ind w:left="360" w:hanging="360"/>
            </w:pPr>
          </w:p>
        </w:tc>
      </w:tr>
      <w:tr w:rsidR="00351B70" w:rsidRPr="00FC0151">
        <w:trPr>
          <w:cantSplit/>
          <w:trHeight w:val="450"/>
        </w:trPr>
        <w:tc>
          <w:tcPr>
            <w:tcW w:w="5826" w:type="dxa"/>
          </w:tcPr>
          <w:p w:rsidR="00351B70" w:rsidRPr="00FC0151" w:rsidRDefault="00351B70" w:rsidP="00C807DB">
            <w:pPr>
              <w:spacing w:after="120" w:line="280" w:lineRule="atLeast"/>
              <w:ind w:right="342"/>
            </w:pPr>
            <w:r w:rsidRPr="00FC0151">
              <w:lastRenderedPageBreak/>
              <w:t xml:space="preserve">To view the solutions to this system, graph all three inequalities together. Press </w:t>
            </w:r>
            <w:r w:rsidR="004C5753" w:rsidRPr="00FC0151">
              <w:rPr>
                <w:rFonts w:cs="Arial"/>
              </w:rPr>
              <w:sym w:font="TI-83 Symbols" w:char="F06F"/>
            </w:r>
            <w:r w:rsidRPr="00FC0151">
              <w:t xml:space="preserve"> to return to the </w:t>
            </w:r>
            <w:r w:rsidRPr="00FC0151">
              <w:rPr>
                <w:b/>
              </w:rPr>
              <w:t>Inequality Graph</w:t>
            </w:r>
            <w:r w:rsidR="00FC0151">
              <w:rPr>
                <w:b/>
              </w:rPr>
              <w:t>ing App</w:t>
            </w:r>
            <w:r w:rsidRPr="00FC0151">
              <w:t>.</w:t>
            </w:r>
          </w:p>
          <w:p w:rsidR="00351B70" w:rsidRPr="00FC0151" w:rsidRDefault="00351B70" w:rsidP="001C2071">
            <w:pPr>
              <w:spacing w:after="120" w:line="280" w:lineRule="atLeast"/>
              <w:ind w:right="342"/>
            </w:pPr>
            <w:r w:rsidRPr="00FC0151">
              <w:t xml:space="preserve">Solve your inequality for </w:t>
            </w:r>
            <w:r w:rsidRPr="00FC0151">
              <w:rPr>
                <w:i/>
              </w:rPr>
              <w:t>y</w:t>
            </w:r>
            <w:r w:rsidRPr="00FC0151">
              <w:t xml:space="preserve"> and enter it in </w:t>
            </w:r>
            <w:r w:rsidRPr="00FC0151">
              <w:rPr>
                <w:b/>
              </w:rPr>
              <w:t>Y</w:t>
            </w:r>
            <w:r w:rsidR="006D3795" w:rsidRPr="00C9416D">
              <w:rPr>
                <w:b/>
                <w:sz w:val="16"/>
              </w:rPr>
              <w:t>2</w:t>
            </w:r>
            <w:r w:rsidRPr="00FC0151">
              <w:t xml:space="preserve">. (You could also solve the inequality for </w:t>
            </w:r>
            <w:r w:rsidRPr="00FC0151">
              <w:rPr>
                <w:i/>
              </w:rPr>
              <w:t>x</w:t>
            </w:r>
            <w:r w:rsidRPr="00FC0151">
              <w:t xml:space="preserve"> and enter it into </w:t>
            </w:r>
            <w:r w:rsidRPr="00FC0151">
              <w:rPr>
                <w:b/>
              </w:rPr>
              <w:t>X</w:t>
            </w:r>
            <w:r w:rsidR="006D3795" w:rsidRPr="00C9416D">
              <w:rPr>
                <w:b/>
                <w:sz w:val="16"/>
              </w:rPr>
              <w:t>2</w:t>
            </w:r>
            <w:r w:rsidRPr="00FC0151">
              <w:t xml:space="preserve"> with the same result.)</w:t>
            </w:r>
          </w:p>
        </w:tc>
        <w:tc>
          <w:tcPr>
            <w:tcW w:w="3732" w:type="dxa"/>
            <w:gridSpan w:val="2"/>
          </w:tcPr>
          <w:p w:rsidR="00351B70" w:rsidRPr="00FC0151" w:rsidRDefault="00C979AB" w:rsidP="001C2071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33709" cy="1536192"/>
                  <wp:effectExtent l="0" t="0" r="5080" b="6985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709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DDA" w:rsidRPr="00FC0151">
        <w:trPr>
          <w:cantSplit/>
          <w:trHeight w:val="80"/>
        </w:trPr>
        <w:tc>
          <w:tcPr>
            <w:tcW w:w="9558" w:type="dxa"/>
            <w:gridSpan w:val="3"/>
          </w:tcPr>
          <w:p w:rsidR="00183195" w:rsidRPr="00FC0151" w:rsidRDefault="00183195" w:rsidP="00C807DB">
            <w:pPr>
              <w:spacing w:after="120" w:line="280" w:lineRule="atLeast"/>
              <w:ind w:right="162"/>
            </w:pPr>
            <w:r w:rsidRPr="00FC0151">
              <w:t xml:space="preserve">Press </w:t>
            </w:r>
            <w:r w:rsidR="002400A2" w:rsidRPr="00E83FA0">
              <w:rPr>
                <w:rFonts w:ascii="TI84PlusCEKeys" w:hAnsi="TI84PlusCEKeys"/>
                <w:sz w:val="24"/>
                <w:szCs w:val="24"/>
              </w:rPr>
              <w:t>s</w:t>
            </w:r>
            <w:r w:rsidRPr="00FC0151">
              <w:t xml:space="preserve"> to view the graph. All of the points in the </w:t>
            </w:r>
            <w:r w:rsidRPr="002400A2">
              <w:rPr>
                <w:b/>
              </w:rPr>
              <w:t>horizontally</w:t>
            </w:r>
            <w:r w:rsidRPr="00FC0151">
              <w:t xml:space="preserve"> striped area are solutions to the first inequality. All the points in the </w:t>
            </w:r>
            <w:r w:rsidRPr="002400A2">
              <w:rPr>
                <w:b/>
              </w:rPr>
              <w:t>vertically</w:t>
            </w:r>
            <w:r w:rsidRPr="00FC0151">
              <w:t xml:space="preserve"> striped area are solutions to the second inequality. All the points in the </w:t>
            </w:r>
            <w:r w:rsidRPr="002400A2">
              <w:rPr>
                <w:b/>
              </w:rPr>
              <w:t>diagonally</w:t>
            </w:r>
            <w:r w:rsidRPr="00FC0151">
              <w:t xml:space="preserve"> striped area are solutions to the third inequality.</w:t>
            </w:r>
          </w:p>
          <w:p w:rsidR="00183195" w:rsidRDefault="00183195" w:rsidP="001C2071">
            <w:pPr>
              <w:spacing w:after="120" w:line="280" w:lineRule="atLeast"/>
              <w:ind w:left="400" w:hanging="400"/>
            </w:pPr>
            <w:r w:rsidRPr="00FC0151">
              <w:rPr>
                <w:b/>
                <w:bCs/>
              </w:rPr>
              <w:t>10.</w:t>
            </w:r>
            <w:r w:rsidRPr="00FC0151">
              <w:rPr>
                <w:b/>
                <w:bCs/>
              </w:rPr>
              <w:tab/>
            </w:r>
            <w:r w:rsidRPr="00FC0151">
              <w:t>Is there an area where all three of these overlap?</w:t>
            </w:r>
          </w:p>
          <w:p w:rsidR="002400A2" w:rsidRPr="00FC0151" w:rsidRDefault="002400A2" w:rsidP="001C2071">
            <w:pPr>
              <w:spacing w:after="120" w:line="280" w:lineRule="atLeast"/>
              <w:ind w:left="400" w:hanging="400"/>
              <w:rPr>
                <w:b/>
                <w:bCs/>
              </w:rPr>
            </w:pPr>
          </w:p>
          <w:p w:rsidR="00C00DDA" w:rsidRDefault="00C00DDA" w:rsidP="001C2071">
            <w:pPr>
              <w:spacing w:line="280" w:lineRule="atLeast"/>
              <w:ind w:left="403" w:hanging="403"/>
            </w:pPr>
            <w:r w:rsidRPr="00FC0151">
              <w:rPr>
                <w:b/>
                <w:bCs/>
              </w:rPr>
              <w:t>11.</w:t>
            </w:r>
            <w:r w:rsidRPr="00FC0151">
              <w:tab/>
              <w:t>What does this mean about the solutions to this system?</w:t>
            </w:r>
          </w:p>
          <w:p w:rsidR="002400A2" w:rsidRPr="00FC0151" w:rsidRDefault="002400A2" w:rsidP="001C2071">
            <w:pPr>
              <w:spacing w:line="280" w:lineRule="atLeast"/>
              <w:ind w:left="403" w:hanging="403"/>
            </w:pPr>
          </w:p>
          <w:p w:rsidR="00183195" w:rsidRPr="00FC0151" w:rsidRDefault="00183195" w:rsidP="001C2071">
            <w:pPr>
              <w:spacing w:line="280" w:lineRule="atLeast"/>
              <w:ind w:left="403" w:hanging="403"/>
              <w:rPr>
                <w:b/>
              </w:rPr>
            </w:pPr>
          </w:p>
        </w:tc>
      </w:tr>
      <w:tr w:rsidR="00351B70" w:rsidRPr="00FC0151">
        <w:trPr>
          <w:cantSplit/>
          <w:trHeight w:val="80"/>
        </w:trPr>
        <w:tc>
          <w:tcPr>
            <w:tcW w:w="9558" w:type="dxa"/>
            <w:gridSpan w:val="3"/>
          </w:tcPr>
          <w:p w:rsidR="00351B70" w:rsidRPr="00FC0151" w:rsidRDefault="00351B70" w:rsidP="00C807DB">
            <w:pPr>
              <w:spacing w:after="120" w:line="280" w:lineRule="atLeast"/>
            </w:pPr>
            <w:r w:rsidRPr="00FC0151">
              <w:rPr>
                <w:b/>
              </w:rPr>
              <w:t>Challenge</w:t>
            </w:r>
          </w:p>
        </w:tc>
      </w:tr>
      <w:tr w:rsidR="00351B70" w:rsidRPr="00FC0151">
        <w:trPr>
          <w:cantSplit/>
          <w:trHeight w:val="450"/>
        </w:trPr>
        <w:tc>
          <w:tcPr>
            <w:tcW w:w="9558" w:type="dxa"/>
            <w:gridSpan w:val="3"/>
          </w:tcPr>
          <w:p w:rsidR="00351B70" w:rsidRDefault="00351B70" w:rsidP="00C807DB">
            <w:pPr>
              <w:spacing w:line="280" w:lineRule="atLeast"/>
              <w:ind w:left="360" w:hanging="360"/>
            </w:pPr>
            <w:r w:rsidRPr="00FC0151">
              <w:rPr>
                <w:b/>
                <w:bCs/>
              </w:rPr>
              <w:t>12.</w:t>
            </w:r>
            <w:r w:rsidR="002400A2">
              <w:t xml:space="preserve"> </w:t>
            </w:r>
            <w:r w:rsidRPr="00FC0151">
              <w:t xml:space="preserve">Use the </w:t>
            </w:r>
            <w:r w:rsidRPr="00FC0151">
              <w:rPr>
                <w:b/>
              </w:rPr>
              <w:t>Points of Interest – Trace</w:t>
            </w:r>
            <w:r w:rsidRPr="00FC0151">
              <w:t xml:space="preserve"> feature of the </w:t>
            </w:r>
            <w:r w:rsidRPr="00FC0151">
              <w:rPr>
                <w:b/>
              </w:rPr>
              <w:t>Inequality Graph</w:t>
            </w:r>
            <w:r w:rsidR="00FC0151">
              <w:rPr>
                <w:b/>
              </w:rPr>
              <w:t>ing App</w:t>
            </w:r>
            <w:r w:rsidRPr="00FC0151">
              <w:t xml:space="preserve"> to find the maximum </w:t>
            </w:r>
            <w:r w:rsidR="002400A2">
              <w:t xml:space="preserve">  </w:t>
            </w:r>
            <w:r w:rsidRPr="00FC0151">
              <w:t xml:space="preserve">number of birdhouses that the owner and the expert can make in a week. (Press </w:t>
            </w:r>
            <w:r w:rsidR="002400A2" w:rsidRPr="002400A2">
              <w:rPr>
                <w:rFonts w:ascii="TI84PlusCEKeys" w:hAnsi="TI84PlusCEKeys"/>
                <w:sz w:val="24"/>
                <w:szCs w:val="24"/>
              </w:rPr>
              <w:t>ƒ</w:t>
            </w:r>
            <w:r w:rsidR="002400A2">
              <w:rPr>
                <w:rFonts w:ascii="TI84PlusCEKeys" w:hAnsi="TI84PlusCEKeys"/>
                <w:sz w:val="24"/>
                <w:szCs w:val="24"/>
              </w:rPr>
              <w:t xml:space="preserve"> </w:t>
            </w:r>
            <w:r w:rsidR="002400A2" w:rsidRPr="002400A2">
              <w:rPr>
                <w:rFonts w:cs="Arial"/>
              </w:rPr>
              <w:t>[f3]</w:t>
            </w:r>
            <w:r w:rsidRPr="00FC0151">
              <w:rPr>
                <w:rFonts w:cs="Arial"/>
              </w:rPr>
              <w:t xml:space="preserve"> </w:t>
            </w:r>
            <w:r w:rsidRPr="00FC0151">
              <w:t>to access this feature and use the arrow keys to move between the points of interest on the graph.)</w:t>
            </w:r>
          </w:p>
          <w:p w:rsidR="00BF23F4" w:rsidRPr="002400A2" w:rsidRDefault="00BF23F4" w:rsidP="001C2071">
            <w:pPr>
              <w:spacing w:line="280" w:lineRule="atLeas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B70" w:rsidRPr="008D081E" w:rsidRDefault="00351B70" w:rsidP="001C2071">
      <w:pPr>
        <w:spacing w:line="280" w:lineRule="atLeast"/>
        <w:rPr>
          <w:sz w:val="22"/>
          <w:szCs w:val="22"/>
        </w:rPr>
      </w:pPr>
    </w:p>
    <w:sectPr w:rsidR="00351B70" w:rsidRPr="008D081E" w:rsidSect="005C7E3C">
      <w:headerReference w:type="default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pgNumType w:start="1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8C" w:rsidRDefault="00437A8C">
      <w:r>
        <w:separator/>
      </w:r>
    </w:p>
  </w:endnote>
  <w:endnote w:type="continuationSeparator" w:id="0">
    <w:p w:rsidR="00437A8C" w:rsidRDefault="0043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PlusCEKeys">
    <w:altName w:val="Times New Roman"/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1" w:subsetted="1" w:fontKey="{088A48CB-4C28-48F4-B7CE-FC7C2746FEBA}"/>
  </w:font>
  <w:font w:name="TI-83 Symbol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2" w:fontKey="{203BEA69-4E79-4359-AE9A-73D06259A092}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3" w:subsetted="1" w:fontKey="{BAE17973-2369-4010-ACB2-88CB27CE65C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51" w:rsidRPr="00A76146" w:rsidRDefault="00FC0151" w:rsidP="00FC0151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cs="Arial"/>
        <w:sz w:val="16"/>
        <w:szCs w:val="16"/>
      </w:rPr>
    </w:pPr>
    <w:r w:rsidRPr="00A76146">
      <w:rPr>
        <w:rFonts w:cs="Arial"/>
        <w:b/>
        <w:smallCaps/>
        <w:sz w:val="16"/>
        <w:szCs w:val="16"/>
      </w:rPr>
      <w:t>©201</w:t>
    </w:r>
    <w:r w:rsidR="00F201D8" w:rsidRPr="00A76146">
      <w:rPr>
        <w:rFonts w:cs="Arial"/>
        <w:b/>
        <w:smallCaps/>
        <w:sz w:val="16"/>
        <w:szCs w:val="16"/>
      </w:rPr>
      <w:t>5</w:t>
    </w:r>
    <w:r w:rsidRPr="00A76146">
      <w:rPr>
        <w:rFonts w:cs="Arial"/>
        <w:b/>
        <w:smallCaps/>
        <w:sz w:val="16"/>
        <w:szCs w:val="16"/>
      </w:rPr>
      <w:t xml:space="preserve"> </w:t>
    </w:r>
    <w:r w:rsidRPr="00A76146">
      <w:rPr>
        <w:rFonts w:cs="Arial"/>
        <w:b/>
        <w:sz w:val="16"/>
        <w:szCs w:val="16"/>
      </w:rPr>
      <w:t>Texas Instruments Incorporated</w:t>
    </w:r>
    <w:r w:rsidRPr="00A76146">
      <w:rPr>
        <w:rFonts w:cs="Arial"/>
        <w:b/>
        <w:smallCaps/>
        <w:sz w:val="16"/>
        <w:szCs w:val="16"/>
      </w:rPr>
      <w:tab/>
    </w:r>
    <w:r w:rsidRPr="00A76146">
      <w:rPr>
        <w:rStyle w:val="PageNumber"/>
        <w:rFonts w:cs="Arial"/>
        <w:b/>
        <w:sz w:val="16"/>
        <w:szCs w:val="16"/>
      </w:rPr>
      <w:fldChar w:fldCharType="begin"/>
    </w:r>
    <w:r w:rsidRPr="00A76146">
      <w:rPr>
        <w:rStyle w:val="PageNumber"/>
        <w:rFonts w:cs="Arial"/>
        <w:b/>
        <w:sz w:val="16"/>
        <w:szCs w:val="16"/>
      </w:rPr>
      <w:instrText xml:space="preserve"> PAGE </w:instrText>
    </w:r>
    <w:r w:rsidRPr="00A76146">
      <w:rPr>
        <w:rStyle w:val="PageNumber"/>
        <w:rFonts w:cs="Arial"/>
        <w:b/>
        <w:sz w:val="16"/>
        <w:szCs w:val="16"/>
      </w:rPr>
      <w:fldChar w:fldCharType="separate"/>
    </w:r>
    <w:r w:rsidR="00686775">
      <w:rPr>
        <w:rStyle w:val="PageNumber"/>
        <w:rFonts w:cs="Arial"/>
        <w:b/>
        <w:noProof/>
        <w:sz w:val="16"/>
        <w:szCs w:val="16"/>
      </w:rPr>
      <w:t>5</w:t>
    </w:r>
    <w:r w:rsidRPr="00A76146">
      <w:rPr>
        <w:rStyle w:val="PageNumber"/>
        <w:rFonts w:cs="Arial"/>
        <w:b/>
        <w:sz w:val="16"/>
        <w:szCs w:val="16"/>
      </w:rPr>
      <w:fldChar w:fldCharType="end"/>
    </w:r>
    <w:r w:rsidRPr="00A76146">
      <w:rPr>
        <w:rStyle w:val="PageNumber"/>
        <w:sz w:val="16"/>
        <w:szCs w:val="16"/>
      </w:rPr>
      <w:tab/>
    </w:r>
    <w:r w:rsidRPr="00A76146">
      <w:rPr>
        <w:rStyle w:val="PageNumber"/>
        <w:rFonts w:cs="Arial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51" w:rsidRPr="00A76146" w:rsidRDefault="00FC0151" w:rsidP="00FC0151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cs="Arial"/>
        <w:sz w:val="16"/>
        <w:szCs w:val="16"/>
      </w:rPr>
    </w:pPr>
    <w:r w:rsidRPr="00A76146">
      <w:rPr>
        <w:rFonts w:cs="Arial"/>
        <w:b/>
        <w:smallCaps/>
        <w:sz w:val="16"/>
        <w:szCs w:val="16"/>
      </w:rPr>
      <w:t>©201</w:t>
    </w:r>
    <w:r w:rsidR="007C6A98" w:rsidRPr="00A76146">
      <w:rPr>
        <w:rFonts w:cs="Arial"/>
        <w:b/>
        <w:smallCaps/>
        <w:sz w:val="16"/>
        <w:szCs w:val="16"/>
      </w:rPr>
      <w:t>5</w:t>
    </w:r>
    <w:r w:rsidRPr="00A76146">
      <w:rPr>
        <w:rFonts w:cs="Arial"/>
        <w:b/>
        <w:smallCaps/>
        <w:sz w:val="16"/>
        <w:szCs w:val="16"/>
      </w:rPr>
      <w:t xml:space="preserve"> </w:t>
    </w:r>
    <w:r w:rsidRPr="00A76146">
      <w:rPr>
        <w:rFonts w:cs="Arial"/>
        <w:b/>
        <w:sz w:val="16"/>
        <w:szCs w:val="16"/>
      </w:rPr>
      <w:t>Texas Instruments Incorporated</w:t>
    </w:r>
    <w:r w:rsidRPr="00A76146">
      <w:rPr>
        <w:rFonts w:cs="Arial"/>
        <w:b/>
        <w:smallCaps/>
        <w:sz w:val="16"/>
        <w:szCs w:val="16"/>
      </w:rPr>
      <w:tab/>
    </w:r>
    <w:r w:rsidRPr="00A76146">
      <w:rPr>
        <w:rStyle w:val="PageNumber"/>
        <w:rFonts w:cs="Arial"/>
        <w:b/>
        <w:sz w:val="16"/>
        <w:szCs w:val="16"/>
      </w:rPr>
      <w:fldChar w:fldCharType="begin"/>
    </w:r>
    <w:r w:rsidRPr="00A76146">
      <w:rPr>
        <w:rStyle w:val="PageNumber"/>
        <w:rFonts w:cs="Arial"/>
        <w:b/>
        <w:sz w:val="16"/>
        <w:szCs w:val="16"/>
      </w:rPr>
      <w:instrText xml:space="preserve"> PAGE </w:instrText>
    </w:r>
    <w:r w:rsidRPr="00A76146">
      <w:rPr>
        <w:rStyle w:val="PageNumber"/>
        <w:rFonts w:cs="Arial"/>
        <w:b/>
        <w:sz w:val="16"/>
        <w:szCs w:val="16"/>
      </w:rPr>
      <w:fldChar w:fldCharType="separate"/>
    </w:r>
    <w:r w:rsidR="00686775">
      <w:rPr>
        <w:rStyle w:val="PageNumber"/>
        <w:rFonts w:cs="Arial"/>
        <w:b/>
        <w:noProof/>
        <w:sz w:val="16"/>
        <w:szCs w:val="16"/>
      </w:rPr>
      <w:t>1</w:t>
    </w:r>
    <w:r w:rsidRPr="00A76146">
      <w:rPr>
        <w:rStyle w:val="PageNumber"/>
        <w:rFonts w:cs="Arial"/>
        <w:b/>
        <w:sz w:val="16"/>
        <w:szCs w:val="16"/>
      </w:rPr>
      <w:fldChar w:fldCharType="end"/>
    </w:r>
    <w:r w:rsidRPr="00A76146">
      <w:rPr>
        <w:rStyle w:val="PageNumber"/>
        <w:sz w:val="16"/>
        <w:szCs w:val="16"/>
      </w:rPr>
      <w:tab/>
    </w:r>
    <w:r w:rsidRPr="00A76146">
      <w:rPr>
        <w:rStyle w:val="PageNumber"/>
        <w:rFonts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8C" w:rsidRDefault="00437A8C">
      <w:r>
        <w:separator/>
      </w:r>
    </w:p>
  </w:footnote>
  <w:footnote w:type="continuationSeparator" w:id="0">
    <w:p w:rsidR="00437A8C" w:rsidRDefault="0043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51" w:rsidRDefault="00C979AB" w:rsidP="00FC0151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cs="Arial"/>
        <w:b/>
      </w:rPr>
    </w:pPr>
    <w:r>
      <w:rPr>
        <w:rFonts w:ascii="Arial Black" w:hAnsi="Arial Black"/>
        <w:noProof/>
        <w:position w:val="-12"/>
        <w:sz w:val="32"/>
        <w:szCs w:val="32"/>
        <w:lang w:val="en-US" w:eastAsia="en-US"/>
      </w:rPr>
      <w:drawing>
        <wp:inline distT="0" distB="0" distL="0" distR="0">
          <wp:extent cx="295275" cy="285750"/>
          <wp:effectExtent l="0" t="0" r="9525" b="0"/>
          <wp:docPr id="13" name="Picture 1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0151" w:rsidRPr="00D35D5E">
      <w:rPr>
        <w:rFonts w:ascii="Arial Black" w:hAnsi="Arial Black"/>
        <w:position w:val="-12"/>
        <w:sz w:val="32"/>
        <w:szCs w:val="32"/>
      </w:rPr>
      <w:t xml:space="preserve"> </w:t>
    </w:r>
    <w:r w:rsidR="00FC0151" w:rsidRPr="00D35D5E">
      <w:rPr>
        <w:rFonts w:ascii="Arial Black" w:hAnsi="Arial Black"/>
        <w:position w:val="-12"/>
        <w:sz w:val="32"/>
        <w:szCs w:val="32"/>
      </w:rPr>
      <w:tab/>
    </w:r>
    <w:r w:rsidR="00FC0151" w:rsidRPr="00D35D5E">
      <w:rPr>
        <w:rFonts w:cs="Arial"/>
        <w:b/>
        <w:sz w:val="28"/>
        <w:szCs w:val="28"/>
      </w:rPr>
      <w:t>T</w:t>
    </w:r>
    <w:r w:rsidR="00FC0151">
      <w:rPr>
        <w:rFonts w:cs="Arial"/>
        <w:b/>
        <w:sz w:val="28"/>
        <w:szCs w:val="28"/>
      </w:rPr>
      <w:t>he Impossible Task</w:t>
    </w:r>
    <w:r w:rsidR="00FC0151" w:rsidRPr="00D35D5E">
      <w:rPr>
        <w:rFonts w:cs="Arial"/>
        <w:b/>
        <w:sz w:val="32"/>
        <w:szCs w:val="32"/>
      </w:rPr>
      <w:tab/>
    </w:r>
    <w:r w:rsidR="00FC0151" w:rsidRPr="00D35D5E">
      <w:rPr>
        <w:rFonts w:cs="Arial"/>
        <w:b/>
      </w:rPr>
      <w:t xml:space="preserve">Name </w:t>
    </w:r>
    <w:r w:rsidR="00FC0151" w:rsidRPr="00D35D5E">
      <w:rPr>
        <w:rFonts w:cs="Arial"/>
        <w:b/>
        <w:u w:val="single"/>
      </w:rPr>
      <w:tab/>
    </w:r>
    <w:r w:rsidR="00FC0151" w:rsidRPr="00D35D5E">
      <w:rPr>
        <w:rFonts w:cs="Arial"/>
        <w:b/>
        <w:sz w:val="32"/>
        <w:szCs w:val="32"/>
      </w:rPr>
      <w:br/>
    </w:r>
    <w:r w:rsidR="00FC0151" w:rsidRPr="00D35D5E">
      <w:rPr>
        <w:rFonts w:cs="Arial"/>
        <w:b/>
      </w:rPr>
      <w:t>Student Activity</w:t>
    </w:r>
    <w:r w:rsidR="00FC0151" w:rsidRPr="00D35D5E">
      <w:rPr>
        <w:rFonts w:cs="Arial"/>
        <w:b/>
      </w:rPr>
      <w:tab/>
      <w:t>Class</w:t>
    </w:r>
    <w:r w:rsidR="00FC0151">
      <w:rPr>
        <w:rFonts w:cs="Arial"/>
        <w:b/>
      </w:rPr>
      <w:t xml:space="preserve"> </w:t>
    </w:r>
    <w:r w:rsidR="00FC0151" w:rsidRPr="00994C6A">
      <w:rPr>
        <w:rFonts w:cs="Arial"/>
        <w:b/>
        <w:u w:val="single"/>
      </w:rPr>
      <w:tab/>
    </w:r>
  </w:p>
  <w:p w:rsidR="00FC0151" w:rsidRPr="008E6F0B" w:rsidRDefault="00FC0151" w:rsidP="00FC0151">
    <w:pPr>
      <w:pStyle w:val="Header"/>
      <w:tabs>
        <w:tab w:val="clear" w:pos="8640"/>
        <w:tab w:val="right" w:pos="9360"/>
      </w:tabs>
      <w:rPr>
        <w:rFonts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51" w:rsidRDefault="00C979AB" w:rsidP="00FC0151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cs="Arial"/>
        <w:b/>
      </w:rPr>
    </w:pPr>
    <w:r>
      <w:rPr>
        <w:rFonts w:ascii="Arial Black" w:hAnsi="Arial Black"/>
        <w:noProof/>
        <w:position w:val="-12"/>
        <w:sz w:val="32"/>
        <w:szCs w:val="32"/>
        <w:lang w:val="en-US" w:eastAsia="en-US"/>
      </w:rPr>
      <w:drawing>
        <wp:inline distT="0" distB="0" distL="0" distR="0">
          <wp:extent cx="295275" cy="285750"/>
          <wp:effectExtent l="0" t="0" r="9525" b="0"/>
          <wp:docPr id="14" name="Picture 1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0151" w:rsidRPr="00D35D5E">
      <w:rPr>
        <w:rFonts w:ascii="Arial Black" w:hAnsi="Arial Black"/>
        <w:position w:val="-12"/>
        <w:sz w:val="32"/>
        <w:szCs w:val="32"/>
      </w:rPr>
      <w:t xml:space="preserve"> </w:t>
    </w:r>
    <w:r w:rsidR="00FC0151" w:rsidRPr="00D35D5E">
      <w:rPr>
        <w:rFonts w:ascii="Arial Black" w:hAnsi="Arial Black"/>
        <w:position w:val="-12"/>
        <w:sz w:val="32"/>
        <w:szCs w:val="32"/>
      </w:rPr>
      <w:tab/>
    </w:r>
    <w:r w:rsidR="00FC0151" w:rsidRPr="00D35D5E">
      <w:rPr>
        <w:rFonts w:cs="Arial"/>
        <w:b/>
        <w:sz w:val="28"/>
        <w:szCs w:val="28"/>
      </w:rPr>
      <w:t>T</w:t>
    </w:r>
    <w:r w:rsidR="00FC0151">
      <w:rPr>
        <w:rFonts w:cs="Arial"/>
        <w:b/>
        <w:sz w:val="28"/>
        <w:szCs w:val="28"/>
      </w:rPr>
      <w:t>he Impossible Task</w:t>
    </w:r>
    <w:r w:rsidR="00FC0151" w:rsidRPr="00D35D5E">
      <w:rPr>
        <w:rFonts w:cs="Arial"/>
        <w:b/>
        <w:sz w:val="32"/>
        <w:szCs w:val="32"/>
      </w:rPr>
      <w:tab/>
    </w:r>
    <w:r w:rsidR="00FC0151" w:rsidRPr="00D35D5E">
      <w:rPr>
        <w:rFonts w:cs="Arial"/>
        <w:b/>
      </w:rPr>
      <w:t xml:space="preserve">Name </w:t>
    </w:r>
    <w:r w:rsidR="00FC0151" w:rsidRPr="00D35D5E">
      <w:rPr>
        <w:rFonts w:cs="Arial"/>
        <w:b/>
        <w:u w:val="single"/>
      </w:rPr>
      <w:tab/>
    </w:r>
    <w:r w:rsidR="00FC0151" w:rsidRPr="00D35D5E">
      <w:rPr>
        <w:rFonts w:cs="Arial"/>
        <w:b/>
        <w:sz w:val="32"/>
        <w:szCs w:val="32"/>
      </w:rPr>
      <w:br/>
    </w:r>
    <w:r w:rsidR="00FC0151" w:rsidRPr="00D35D5E">
      <w:rPr>
        <w:rFonts w:cs="Arial"/>
        <w:b/>
      </w:rPr>
      <w:t>Student Activity</w:t>
    </w:r>
    <w:r w:rsidR="00FC0151" w:rsidRPr="00D35D5E">
      <w:rPr>
        <w:rFonts w:cs="Arial"/>
        <w:b/>
      </w:rPr>
      <w:tab/>
      <w:t>Class</w:t>
    </w:r>
    <w:r w:rsidR="00FC0151">
      <w:rPr>
        <w:rFonts w:cs="Arial"/>
        <w:b/>
      </w:rPr>
      <w:t xml:space="preserve"> </w:t>
    </w:r>
    <w:r w:rsidR="00FC0151" w:rsidRPr="00994C6A">
      <w:rPr>
        <w:rFonts w:cs="Arial"/>
        <w:b/>
        <w:u w:val="single"/>
      </w:rPr>
      <w:tab/>
    </w:r>
  </w:p>
  <w:p w:rsidR="00FC0151" w:rsidRPr="008E6F0B" w:rsidRDefault="00FC0151" w:rsidP="00FC0151">
    <w:pPr>
      <w:pStyle w:val="Header"/>
      <w:tabs>
        <w:tab w:val="clear" w:pos="8640"/>
        <w:tab w:val="right" w:pos="9360"/>
      </w:tabs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C843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D76F8C"/>
    <w:multiLevelType w:val="hybridMultilevel"/>
    <w:tmpl w:val="21308F32"/>
    <w:lvl w:ilvl="0" w:tplc="1EBE1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FC039B"/>
    <w:multiLevelType w:val="hybridMultilevel"/>
    <w:tmpl w:val="7C987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E19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8F"/>
    <w:rsid w:val="000537A9"/>
    <w:rsid w:val="00120AAC"/>
    <w:rsid w:val="00137C50"/>
    <w:rsid w:val="00140C0F"/>
    <w:rsid w:val="00177C6C"/>
    <w:rsid w:val="00183195"/>
    <w:rsid w:val="0018657B"/>
    <w:rsid w:val="001C2071"/>
    <w:rsid w:val="00237A7D"/>
    <w:rsid w:val="00237B8E"/>
    <w:rsid w:val="002400A2"/>
    <w:rsid w:val="00267DDB"/>
    <w:rsid w:val="002A6606"/>
    <w:rsid w:val="00351B70"/>
    <w:rsid w:val="003561BB"/>
    <w:rsid w:val="00382F87"/>
    <w:rsid w:val="003D6573"/>
    <w:rsid w:val="00437A8C"/>
    <w:rsid w:val="004B0946"/>
    <w:rsid w:val="004C5753"/>
    <w:rsid w:val="00583D51"/>
    <w:rsid w:val="005C7E3C"/>
    <w:rsid w:val="00635586"/>
    <w:rsid w:val="00651FF2"/>
    <w:rsid w:val="00686775"/>
    <w:rsid w:val="006B151B"/>
    <w:rsid w:val="006D01AC"/>
    <w:rsid w:val="006D3795"/>
    <w:rsid w:val="00715CFB"/>
    <w:rsid w:val="007C6A98"/>
    <w:rsid w:val="007E1D8F"/>
    <w:rsid w:val="00814BF8"/>
    <w:rsid w:val="00826F1E"/>
    <w:rsid w:val="00895352"/>
    <w:rsid w:val="008B06D6"/>
    <w:rsid w:val="008B1A06"/>
    <w:rsid w:val="008C237E"/>
    <w:rsid w:val="00911EAD"/>
    <w:rsid w:val="0094167C"/>
    <w:rsid w:val="00947A4C"/>
    <w:rsid w:val="009636B7"/>
    <w:rsid w:val="00A62DA5"/>
    <w:rsid w:val="00A76146"/>
    <w:rsid w:val="00A87BBD"/>
    <w:rsid w:val="00AB45B1"/>
    <w:rsid w:val="00B04695"/>
    <w:rsid w:val="00B26F5F"/>
    <w:rsid w:val="00BB4681"/>
    <w:rsid w:val="00BF23F4"/>
    <w:rsid w:val="00C00DDA"/>
    <w:rsid w:val="00C807DB"/>
    <w:rsid w:val="00C9416D"/>
    <w:rsid w:val="00C979AB"/>
    <w:rsid w:val="00CD5569"/>
    <w:rsid w:val="00D22F01"/>
    <w:rsid w:val="00D279A3"/>
    <w:rsid w:val="00D555F9"/>
    <w:rsid w:val="00D6559A"/>
    <w:rsid w:val="00D97714"/>
    <w:rsid w:val="00E345A6"/>
    <w:rsid w:val="00E72B8F"/>
    <w:rsid w:val="00E83FA0"/>
    <w:rsid w:val="00ED47F4"/>
    <w:rsid w:val="00EF1354"/>
    <w:rsid w:val="00F201D8"/>
    <w:rsid w:val="00FC0151"/>
    <w:rsid w:val="00FC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C0151"/>
    <w:rPr>
      <w:rFonts w:ascii="Arial" w:hAnsi="Arial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LessonPlanBullList">
    <w:name w:val="Lesson Plan BullList"/>
    <w:basedOn w:val="Normal"/>
    <w:pPr>
      <w:numPr>
        <w:numId w:val="2"/>
      </w:numPr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TConvertedEquation">
    <w:name w:val="MTConvertedEquation"/>
    <w:rsid w:val="00D655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C0151"/>
    <w:rPr>
      <w:rFonts w:ascii="Arial" w:hAnsi="Arial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LessonPlanBullList">
    <w:name w:val="Lesson Plan BullList"/>
    <w:basedOn w:val="Normal"/>
    <w:pPr>
      <w:numPr>
        <w:numId w:val="2"/>
      </w:numPr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TConvertedEquation">
    <w:name w:val="MTConvertedEquation"/>
    <w:rsid w:val="00D6559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1.bin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11.wmf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  <Value>PD Participant</Value>
    </End_x0020_User>
    <Notes0 xmlns="0ee5bb79-0c6e-44d5-8e05-fb721b580818" xsi:nil="true"/>
    <Status xmlns="0ee5bb79-0c6e-44d5-8e05-fb721b580818">10. Complete</Status>
    <PD_x0020_Workshop_x0028_s_x0029_ xmlns="527e1d2b-9291-4868-8d9d-4e0f37ae8b98">
      <Value>4</Value>
    </PD_x0020_Workshop_x0028_s_x0029_>
    <Activity_x0020_Title xmlns="527e1d2b-9291-4868-8d9d-4e0f37ae8b98">59</Activity_x0020_Title>
    <No_x002e__x0020_of_x0020_pages xmlns="0ee5bb79-0c6e-44d5-8e05-fb721b580818">4</No_x002e__x0020_of_x0020_pages>
    <Component xmlns="0ee5bb79-0c6e-44d5-8e05-fb721b580818">Student Activity</Componen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41440-9B6F-41E4-8808-2AAD2D011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532C46-B282-4CFC-B0B5-F2E2D6C9B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FD3CD-53AD-4B37-8874-39A014C5F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DF126-CC47-4B41-BC36-5984C3035BC9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5.xml><?xml version="1.0" encoding="utf-8"?>
<ds:datastoreItem xmlns:ds="http://schemas.openxmlformats.org/officeDocument/2006/customXml" ds:itemID="{DBFE6983-BF15-4881-BA69-3AA0F0A7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Impossible Task</dc:title>
  <dc:creator>Texas Instruments</dc:creator>
  <cp:lastModifiedBy>Cara Kugler</cp:lastModifiedBy>
  <cp:revision>2</cp:revision>
  <cp:lastPrinted>2007-10-22T18:17:00Z</cp:lastPrinted>
  <dcterms:created xsi:type="dcterms:W3CDTF">2015-02-12T16:48:00Z</dcterms:created>
  <dcterms:modified xsi:type="dcterms:W3CDTF">2015-02-12T16:48:00Z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