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 w:rsidP="00F65B79">
      <w:pPr>
        <w:tabs>
          <w:tab w:val="left" w:pos="8370"/>
        </w:tabs>
      </w:pPr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338455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6.6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JtWM/j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4171B4">
        <w:rPr>
          <w:rFonts w:ascii="Comic Sans MS" w:hAnsi="Comic Sans MS" w:cs="Arial"/>
          <w:sz w:val="24"/>
          <w:szCs w:val="24"/>
        </w:rPr>
        <w:t>Relate fraction quotients and decimal quotients.</w:t>
      </w:r>
    </w:p>
    <w:p w:rsidR="004171B4" w:rsidRPr="0091318B" w:rsidRDefault="004171B4" w:rsidP="004171B4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b/>
          <w:w w:val="99"/>
          <w:sz w:val="36"/>
          <w:szCs w:val="36"/>
        </w:rPr>
      </w:pPr>
      <w:r>
        <w:rPr>
          <w:rFonts w:ascii="Comic Sans MS" w:eastAsia="Arial Rounded MT Bold" w:hAnsi="Comic Sans MS" w:cs="Arial Rounded MT Bold"/>
          <w:b/>
          <w:sz w:val="36"/>
          <w:szCs w:val="36"/>
        </w:rPr>
        <w:t>Patterns in Division</w:t>
      </w:r>
    </w:p>
    <w:p w:rsidR="004171B4" w:rsidRDefault="004171B4" w:rsidP="004171B4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Collecting and Organizing Data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1728"/>
        <w:gridCol w:w="1620"/>
        <w:gridCol w:w="2250"/>
        <w:gridCol w:w="1260"/>
        <w:gridCol w:w="1440"/>
      </w:tblGrid>
      <w:tr w:rsidR="004171B4" w:rsidTr="00266C03">
        <w:tc>
          <w:tcPr>
            <w:tcW w:w="1728" w:type="dxa"/>
            <w:tcBorders>
              <w:bottom w:val="single" w:sz="4" w:space="0" w:color="auto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# of Cookies</w:t>
            </w: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br/>
              <w:t>(Dividend)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# of People</w:t>
            </w: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br/>
              <w:t>(Divisor)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Integer Quotient and Remainder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Fraction Quotient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jc w:val="center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  <w:r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  <w:t>Decimal Quotient</w:t>
            </w:r>
          </w:p>
        </w:tc>
      </w:tr>
      <w:tr w:rsidR="004171B4" w:rsidTr="00266C03">
        <w:tc>
          <w:tcPr>
            <w:tcW w:w="1728" w:type="dxa"/>
            <w:tcBorders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266C03">
        <w:tc>
          <w:tcPr>
            <w:tcW w:w="1728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  <w:tr w:rsidR="004171B4" w:rsidTr="005174FD">
        <w:trPr>
          <w:trHeight w:val="882"/>
        </w:trPr>
        <w:tc>
          <w:tcPr>
            <w:tcW w:w="1728" w:type="dxa"/>
            <w:tcBorders>
              <w:top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4171B4" w:rsidRDefault="004171B4" w:rsidP="00266C03">
            <w:pPr>
              <w:spacing w:after="120" w:line="280" w:lineRule="atLeast"/>
              <w:ind w:right="-14"/>
              <w:rPr>
                <w:rFonts w:ascii="Comic Sans MS" w:eastAsia="Arial" w:hAnsi="Comic Sans MS" w:cs="Arial"/>
                <w:b/>
                <w:w w:val="99"/>
                <w:position w:val="-1"/>
                <w:sz w:val="24"/>
                <w:szCs w:val="24"/>
              </w:rPr>
            </w:pPr>
          </w:p>
        </w:tc>
      </w:tr>
    </w:tbl>
    <w:p w:rsidR="004171B4" w:rsidRDefault="004171B4" w:rsidP="004171B4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4171B4" w:rsidRDefault="004171B4" w:rsidP="004171B4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Analyzing Data and Drawing Conclusions</w:t>
      </w:r>
    </w:p>
    <w:p w:rsidR="004171B4" w:rsidRDefault="004171B4" w:rsidP="004171B4">
      <w:pPr>
        <w:spacing w:after="120" w:line="280" w:lineRule="atLeast"/>
        <w:ind w:left="450"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  <w:r w:rsidRPr="001B298B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695F5" wp14:editId="2D73814A">
                <wp:simplePos x="0" y="0"/>
                <wp:positionH relativeFrom="column">
                  <wp:posOffset>5080</wp:posOffset>
                </wp:positionH>
                <wp:positionV relativeFrom="paragraph">
                  <wp:posOffset>3891280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71B4" w:rsidRPr="001B298B" w:rsidRDefault="004171B4" w:rsidP="004171B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B298B">
                              <w:rPr>
                                <w:rFonts w:ascii="Comic Sans MS" w:hAnsi="Comic Sans MS"/>
                              </w:rPr>
                              <w:t>Think of a situation in which you might want to use the constant function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Pr="001B298B">
                              <w:rPr>
                                <w:rFonts w:ascii="Comic Sans MS" w:hAnsi="Comic Sans MS"/>
                              </w:rPr>
                              <w:t xml:space="preserve"> Write about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306.4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KCA&#10;+nneAAAACAEAAA8AAAAAAAAAAAAAAAAAaQQAAGRycy9kb3ducmV2LnhtbFBLBQYAAAAABAAEAPMA&#10;AAB0BQAAAAA=&#10;" filled="f" stroked="f">
                <v:textbox style="mso-fit-shape-to-text:t">
                  <w:txbxContent>
                    <w:p w:rsidR="004171B4" w:rsidRPr="001B298B" w:rsidRDefault="004171B4" w:rsidP="004171B4">
                      <w:pPr>
                        <w:rPr>
                          <w:rFonts w:ascii="Comic Sans MS" w:hAnsi="Comic Sans MS"/>
                        </w:rPr>
                      </w:pPr>
                      <w:r w:rsidRPr="001B298B">
                        <w:rPr>
                          <w:rFonts w:ascii="Comic Sans MS" w:hAnsi="Comic Sans MS"/>
                        </w:rPr>
                        <w:t>Think of a situation in which you might want to use the constant function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 w:rsidRPr="001B298B">
                        <w:rPr>
                          <w:rFonts w:ascii="Comic Sans MS" w:hAnsi="Comic Sans MS"/>
                        </w:rPr>
                        <w:t xml:space="preserve"> Write about it.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33D0F2" wp14:editId="35E39E52">
                <wp:simplePos x="0" y="0"/>
                <wp:positionH relativeFrom="column">
                  <wp:posOffset>304800</wp:posOffset>
                </wp:positionH>
                <wp:positionV relativeFrom="paragraph">
                  <wp:posOffset>3888105</wp:posOffset>
                </wp:positionV>
                <wp:extent cx="1818640" cy="579120"/>
                <wp:effectExtent l="0" t="0" r="0" b="0"/>
                <wp:wrapNone/>
                <wp:docPr id="1607" name="Rectangle 1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40" cy="57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07" o:spid="_x0000_s1026" style="position:absolute;margin-left:24pt;margin-top:306.15pt;width:143.2pt;height:4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" fillcolor="white [3212]" stroked="f" strokeweight="2pt"/>
            </w:pict>
          </mc:Fallback>
        </mc:AlternateContent>
      </w:r>
      <w:r>
        <w:rPr>
          <w:rFonts w:ascii="Comic Sans MS" w:eastAsia="Arial" w:hAnsi="Comic Sans MS" w:cs="Arial"/>
          <w:w w:val="99"/>
          <w:position w:val="-1"/>
          <w:sz w:val="24"/>
          <w:szCs w:val="24"/>
        </w:rPr>
        <w:t xml:space="preserve">After you have collected the data in the chart above, discuss this exercise as </w:t>
      </w:r>
      <w:r w:rsidR="007B0365">
        <w:rPr>
          <w:rFonts w:ascii="Comic Sans MS" w:eastAsia="Arial" w:hAnsi="Comic Sans MS" w:cs="Arial"/>
          <w:w w:val="99"/>
          <w:position w:val="-1"/>
          <w:sz w:val="24"/>
          <w:szCs w:val="24"/>
        </w:rPr>
        <w:br/>
      </w:r>
      <w:r>
        <w:rPr>
          <w:rFonts w:ascii="Comic Sans MS" w:eastAsia="Arial" w:hAnsi="Comic Sans MS" w:cs="Arial"/>
          <w:w w:val="99"/>
          <w:position w:val="-1"/>
          <w:sz w:val="24"/>
          <w:szCs w:val="24"/>
        </w:rPr>
        <w:t>a group and record your findings. Enter any questions you come up with in the space below, and be prepared to discuss them.</w:t>
      </w:r>
    </w:p>
    <w:p w:rsidR="004171B4" w:rsidRDefault="004171B4" w:rsidP="004171B4">
      <w:pPr>
        <w:spacing w:after="120" w:line="280" w:lineRule="atLeast"/>
        <w:ind w:left="450"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</w:p>
    <w:p w:rsidR="004171B4" w:rsidRDefault="004171B4" w:rsidP="007B0365">
      <w:pPr>
        <w:spacing w:after="120" w:line="280" w:lineRule="atLeast"/>
        <w:ind w:left="450" w:right="-14" w:hanging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12089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Questions we thought of while we were doing this activity:</w:t>
      </w:r>
    </w:p>
    <w:p w:rsidR="004171B4" w:rsidRDefault="004171B4">
      <w:pP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br w:type="page"/>
      </w:r>
    </w:p>
    <w:p w:rsidR="000D371D" w:rsidRDefault="000D371D" w:rsidP="000D371D">
      <w:pPr>
        <w:spacing w:after="120" w:line="280" w:lineRule="atLeast"/>
        <w:ind w:left="450" w:right="-14"/>
        <w:jc w:val="center"/>
        <w:rPr>
          <w:rFonts w:ascii="Comic Sans MS" w:eastAsia="Arial" w:hAnsi="Comic Sans MS" w:cs="Arial"/>
          <w:b/>
          <w:w w:val="99"/>
          <w:position w:val="-1"/>
          <w:sz w:val="36"/>
          <w:szCs w:val="36"/>
        </w:rPr>
      </w:pPr>
      <w:r w:rsidRPr="00112089">
        <w:rPr>
          <w:rFonts w:ascii="Comic Sans MS" w:eastAsia="Arial" w:hAnsi="Comic Sans MS" w:cs="Arial"/>
          <w:b/>
          <w:w w:val="99"/>
          <w:position w:val="-1"/>
          <w:sz w:val="36"/>
          <w:szCs w:val="36"/>
        </w:rPr>
        <w:lastRenderedPageBreak/>
        <w:t>Patterns in Division</w:t>
      </w:r>
    </w:p>
    <w:p w:rsidR="000D371D" w:rsidRDefault="000D371D" w:rsidP="000D371D">
      <w:pPr>
        <w:spacing w:after="120" w:line="280" w:lineRule="atLeast"/>
        <w:ind w:left="450" w:right="-14"/>
        <w:jc w:val="center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Cookies</w:t>
      </w:r>
    </w:p>
    <w:p w:rsidR="000D371D" w:rsidRDefault="000D371D" w:rsidP="000D371D">
      <w:pPr>
        <w:spacing w:after="120" w:line="280" w:lineRule="atLeast"/>
        <w:ind w:left="450" w:right="-14" w:hanging="450"/>
        <w:jc w:val="center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>
        <w:drawing>
          <wp:inline distT="0" distB="0" distL="0" distR="0" wp14:anchorId="54050A60" wp14:editId="606BF2F1">
            <wp:extent cx="5404104" cy="2258568"/>
            <wp:effectExtent l="0" t="0" r="6350" b="8890"/>
            <wp:docPr id="1623" name="Picture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1D" w:rsidRPr="00112089" w:rsidRDefault="000D371D" w:rsidP="000D371D">
      <w:pPr>
        <w:spacing w:after="120" w:line="280" w:lineRule="atLeast"/>
        <w:ind w:right="-14"/>
        <w:jc w:val="center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>
        <w:drawing>
          <wp:inline distT="0" distB="0" distL="0" distR="0" wp14:anchorId="2854013C" wp14:editId="39C0340A">
            <wp:extent cx="5413248" cy="2203704"/>
            <wp:effectExtent l="0" t="0" r="0" b="6350"/>
            <wp:docPr id="1624" name="Picture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1D9923EC" wp14:editId="1703E8BB">
            <wp:extent cx="5340096" cy="2185416"/>
            <wp:effectExtent l="0" t="0" r="0" b="5715"/>
            <wp:docPr id="1625" name="Picture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0096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843" w:rsidRPr="0091318B" w:rsidRDefault="003B6843" w:rsidP="003B6843">
      <w:pPr>
        <w:spacing w:after="120" w:line="280" w:lineRule="atLeast"/>
        <w:ind w:left="180" w:right="-14" w:firstLine="270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4C4F20" w:rsidRPr="007A62C9" w:rsidRDefault="004C4F20" w:rsidP="007A62C9">
      <w:pPr>
        <w:rPr>
          <w:rFonts w:ascii="Comic Sans MS" w:hAnsi="Comic Sans MS" w:cs="Arial"/>
          <w:sz w:val="24"/>
          <w:szCs w:val="24"/>
        </w:rPr>
      </w:pPr>
    </w:p>
    <w:sectPr w:rsidR="004C4F20" w:rsidRPr="007A62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33B" w:rsidRDefault="00C0533B" w:rsidP="00E05602">
      <w:pPr>
        <w:spacing w:after="0" w:line="240" w:lineRule="auto"/>
      </w:pPr>
      <w:r>
        <w:separator/>
      </w:r>
    </w:p>
  </w:endnote>
  <w:endnote w:type="continuationSeparator" w:id="0">
    <w:p w:rsidR="00C0533B" w:rsidRDefault="00C0533B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D4E" w:rsidRDefault="007D5D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65" w:rsidRPr="00546830" w:rsidRDefault="007B0365" w:rsidP="00546830">
    <w:pPr>
      <w:pStyle w:val="Footer"/>
      <w:spacing w:after="120"/>
      <w:rPr>
        <w:rFonts w:ascii="Arial" w:hAnsi="Arial" w:cs="Arial"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 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C0533B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 xml:space="preserve">                                                                               </w:t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7D5D4E" w:rsidRPr="007D5D4E" w:rsidRDefault="007D5D4E" w:rsidP="007D5D4E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noProof w:val="0"/>
        <w:sz w:val="16"/>
        <w:szCs w:val="16"/>
      </w:rPr>
    </w:pPr>
    <w:r w:rsidRPr="007D5D4E">
      <w:rPr>
        <w:rFonts w:ascii="Arial" w:hAnsi="Arial" w:cs="Arial"/>
        <w:b/>
        <w:bCs/>
        <w:i/>
        <w:noProof w:val="0"/>
        <w:sz w:val="16"/>
        <w:szCs w:val="16"/>
      </w:rPr>
      <w:t>Modified from Patterns in Division, from Uncovering Math with Manipulatives, the TI-10, and the TI-15 Explorer™</w:t>
    </w:r>
    <w:r w:rsidRPr="007D5D4E">
      <w:rPr>
        <w:rFonts w:ascii="Arial" w:hAnsi="Arial" w:cs="Arial"/>
        <w:b/>
        <w:smallCaps/>
        <w:noProof w:val="0"/>
        <w:sz w:val="16"/>
        <w:szCs w:val="16"/>
      </w:rPr>
      <w:t xml:space="preserve"> </w:t>
    </w:r>
  </w:p>
  <w:p w:rsidR="00E05602" w:rsidRPr="007B0365" w:rsidRDefault="00E05602" w:rsidP="007B0365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D4E" w:rsidRDefault="007D5D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33B" w:rsidRDefault="00C0533B" w:rsidP="00E05602">
      <w:pPr>
        <w:spacing w:after="0" w:line="240" w:lineRule="auto"/>
      </w:pPr>
      <w:r>
        <w:separator/>
      </w:r>
    </w:p>
  </w:footnote>
  <w:footnote w:type="continuationSeparator" w:id="0">
    <w:p w:rsidR="00C0533B" w:rsidRDefault="00C0533B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D4E" w:rsidRDefault="007D5D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1536D32A" wp14:editId="734FB192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4171B4">
      <w:rPr>
        <w:rFonts w:ascii="Arial" w:hAnsi="Arial" w:cs="Arial"/>
        <w:b/>
        <w:bCs/>
        <w:sz w:val="32"/>
        <w:szCs w:val="32"/>
      </w:rPr>
      <w:t>Patterns in Division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43D9E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343D84F" wp14:editId="1CCE2D7C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D4E" w:rsidRDefault="007D5D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58F2236"/>
    <w:multiLevelType w:val="hybridMultilevel"/>
    <w:tmpl w:val="6F0477E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303BC"/>
    <w:rsid w:val="0006541E"/>
    <w:rsid w:val="00073479"/>
    <w:rsid w:val="000B6051"/>
    <w:rsid w:val="000D371D"/>
    <w:rsid w:val="000E1455"/>
    <w:rsid w:val="000E3BE0"/>
    <w:rsid w:val="00130957"/>
    <w:rsid w:val="00152E9E"/>
    <w:rsid w:val="00196792"/>
    <w:rsid w:val="001970DE"/>
    <w:rsid w:val="001D49B2"/>
    <w:rsid w:val="00201528"/>
    <w:rsid w:val="00220F3C"/>
    <w:rsid w:val="00232B51"/>
    <w:rsid w:val="00232F10"/>
    <w:rsid w:val="002658CE"/>
    <w:rsid w:val="00310968"/>
    <w:rsid w:val="00327295"/>
    <w:rsid w:val="003A6768"/>
    <w:rsid w:val="003B6843"/>
    <w:rsid w:val="003C418C"/>
    <w:rsid w:val="00415102"/>
    <w:rsid w:val="004171B4"/>
    <w:rsid w:val="00432A55"/>
    <w:rsid w:val="00446377"/>
    <w:rsid w:val="00462FC2"/>
    <w:rsid w:val="0048312C"/>
    <w:rsid w:val="004865BA"/>
    <w:rsid w:val="004B53A0"/>
    <w:rsid w:val="004C4F20"/>
    <w:rsid w:val="004F126A"/>
    <w:rsid w:val="005174EA"/>
    <w:rsid w:val="005174FD"/>
    <w:rsid w:val="005260C5"/>
    <w:rsid w:val="00532D99"/>
    <w:rsid w:val="00540B50"/>
    <w:rsid w:val="0054492D"/>
    <w:rsid w:val="005463F6"/>
    <w:rsid w:val="00546830"/>
    <w:rsid w:val="0057144A"/>
    <w:rsid w:val="005A1D94"/>
    <w:rsid w:val="005A576E"/>
    <w:rsid w:val="005B1868"/>
    <w:rsid w:val="005B7082"/>
    <w:rsid w:val="006303A1"/>
    <w:rsid w:val="00682EF0"/>
    <w:rsid w:val="00683796"/>
    <w:rsid w:val="006B395E"/>
    <w:rsid w:val="006C272B"/>
    <w:rsid w:val="006D528A"/>
    <w:rsid w:val="006F3040"/>
    <w:rsid w:val="00702D2B"/>
    <w:rsid w:val="007078BF"/>
    <w:rsid w:val="00741CD9"/>
    <w:rsid w:val="00770C31"/>
    <w:rsid w:val="00781386"/>
    <w:rsid w:val="007964DB"/>
    <w:rsid w:val="007A1D9A"/>
    <w:rsid w:val="007A62C9"/>
    <w:rsid w:val="007B0365"/>
    <w:rsid w:val="007D406F"/>
    <w:rsid w:val="007D5D4E"/>
    <w:rsid w:val="007E2CD4"/>
    <w:rsid w:val="00830F5D"/>
    <w:rsid w:val="008B29C8"/>
    <w:rsid w:val="008B5E64"/>
    <w:rsid w:val="008D5791"/>
    <w:rsid w:val="00911782"/>
    <w:rsid w:val="009128CA"/>
    <w:rsid w:val="00943D9E"/>
    <w:rsid w:val="00954698"/>
    <w:rsid w:val="00960A97"/>
    <w:rsid w:val="00985E74"/>
    <w:rsid w:val="0099226E"/>
    <w:rsid w:val="00993094"/>
    <w:rsid w:val="009D29B3"/>
    <w:rsid w:val="009E433F"/>
    <w:rsid w:val="009E5013"/>
    <w:rsid w:val="009F7F39"/>
    <w:rsid w:val="00A10574"/>
    <w:rsid w:val="00A22010"/>
    <w:rsid w:val="00A63E09"/>
    <w:rsid w:val="00AA6D95"/>
    <w:rsid w:val="00AE376D"/>
    <w:rsid w:val="00AE47DC"/>
    <w:rsid w:val="00AE781D"/>
    <w:rsid w:val="00AF3C10"/>
    <w:rsid w:val="00BB1B6F"/>
    <w:rsid w:val="00BC04A4"/>
    <w:rsid w:val="00BD3971"/>
    <w:rsid w:val="00C0533B"/>
    <w:rsid w:val="00C13818"/>
    <w:rsid w:val="00C30A51"/>
    <w:rsid w:val="00C71660"/>
    <w:rsid w:val="00CB239A"/>
    <w:rsid w:val="00CB6E5F"/>
    <w:rsid w:val="00CD46F2"/>
    <w:rsid w:val="00CD6582"/>
    <w:rsid w:val="00D35E0C"/>
    <w:rsid w:val="00D500E3"/>
    <w:rsid w:val="00D946AE"/>
    <w:rsid w:val="00DA335F"/>
    <w:rsid w:val="00DD55A9"/>
    <w:rsid w:val="00DD57E9"/>
    <w:rsid w:val="00E05602"/>
    <w:rsid w:val="00E35CE1"/>
    <w:rsid w:val="00E91C08"/>
    <w:rsid w:val="00E9411C"/>
    <w:rsid w:val="00E95AD9"/>
    <w:rsid w:val="00E96886"/>
    <w:rsid w:val="00EB3E76"/>
    <w:rsid w:val="00EB5E8D"/>
    <w:rsid w:val="00EB6FC4"/>
    <w:rsid w:val="00ED5C1B"/>
    <w:rsid w:val="00EE6304"/>
    <w:rsid w:val="00F01D14"/>
    <w:rsid w:val="00F101A8"/>
    <w:rsid w:val="00F65B79"/>
    <w:rsid w:val="00F65D8C"/>
    <w:rsid w:val="00FC415C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59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BBDF2-3529-4660-974E-AEBAD38FF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CC629-8D83-419B-B352-4DC3AB842623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3.xml><?xml version="1.0" encoding="utf-8"?>
<ds:datastoreItem xmlns:ds="http://schemas.openxmlformats.org/officeDocument/2006/customXml" ds:itemID="{04A2C76C-3F3F-44CF-ACAE-624DC520EF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EE1FD-69C9-454E-95BC-356645E7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515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Patterns in Division</dc:title>
  <dc:creator>Texas Instruments</dc:creator>
  <cp:lastModifiedBy>Cara Kugler</cp:lastModifiedBy>
  <cp:revision>2</cp:revision>
  <cp:lastPrinted>2015-10-19T15:02:00Z</cp:lastPrinted>
  <dcterms:created xsi:type="dcterms:W3CDTF">2016-02-11T21:12:00Z</dcterms:created>
  <dcterms:modified xsi:type="dcterms:W3CDTF">2016-02-11T21:12:00Z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