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00" w:type="dxa"/>
        <w:jc w:val="center"/>
        <w:tblLayout w:type="fixed"/>
        <w:tblLook w:val="00A0" w:firstRow="1" w:lastRow="0" w:firstColumn="1" w:lastColumn="0" w:noHBand="0" w:noVBand="0"/>
      </w:tblPr>
      <w:tblGrid>
        <w:gridCol w:w="5401"/>
        <w:gridCol w:w="1979"/>
        <w:gridCol w:w="3420"/>
      </w:tblGrid>
      <w:tr w:rsidR="00832934" w:rsidRPr="00B63B37" w14:paraId="40015A84" w14:textId="77777777" w:rsidTr="00B14C98">
        <w:trPr>
          <w:trHeight w:val="468"/>
          <w:jc w:val="center"/>
        </w:trPr>
        <w:tc>
          <w:tcPr>
            <w:tcW w:w="5401" w:type="dxa"/>
            <w:shd w:val="clear" w:color="auto" w:fill="548DD4"/>
          </w:tcPr>
          <w:p w14:paraId="6E681E14" w14:textId="00100431" w:rsidR="00832934" w:rsidRPr="00B63B37" w:rsidRDefault="00742393" w:rsidP="00E46B19">
            <w:pPr>
              <w:spacing w:after="0" w:line="300" w:lineRule="atLeast"/>
              <w:rPr>
                <w:rFonts w:ascii="Arial" w:hAnsi="Arial" w:cs="Arial"/>
                <w:b/>
                <w:color w:val="FFFFFF"/>
                <w:sz w:val="20"/>
                <w:szCs w:val="20"/>
              </w:rPr>
            </w:pPr>
            <w:r>
              <w:rPr>
                <w:rFonts w:ascii="Arial" w:hAnsi="Arial" w:cs="Arial"/>
                <w:b/>
                <w:color w:val="FFFFFF"/>
                <w:sz w:val="20"/>
                <w:szCs w:val="20"/>
              </w:rPr>
              <w:t>Depreciation</w:t>
            </w:r>
            <w:r w:rsidR="0088274E" w:rsidRPr="00B63B37">
              <w:rPr>
                <w:rFonts w:ascii="Arial" w:hAnsi="Arial" w:cs="Arial"/>
                <w:b/>
                <w:color w:val="FFFFFF"/>
                <w:sz w:val="20"/>
                <w:szCs w:val="20"/>
              </w:rPr>
              <w:t xml:space="preserve"> </w:t>
            </w:r>
          </w:p>
        </w:tc>
        <w:tc>
          <w:tcPr>
            <w:tcW w:w="5399"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B14C98">
        <w:trPr>
          <w:trHeight w:val="297"/>
          <w:jc w:val="center"/>
        </w:trPr>
        <w:tc>
          <w:tcPr>
            <w:tcW w:w="5401" w:type="dxa"/>
            <w:vMerge w:val="restart"/>
            <w:tcBorders>
              <w:bottom w:val="single" w:sz="4" w:space="0" w:color="auto"/>
            </w:tcBorders>
          </w:tcPr>
          <w:p w14:paraId="63D1535E" w14:textId="089C20DF" w:rsidR="00D85EBD" w:rsidRPr="00056D3B" w:rsidRDefault="00742393" w:rsidP="00EF558C">
            <w:pPr>
              <w:spacing w:after="120" w:line="280" w:lineRule="atLeast"/>
              <w:ind w:left="69" w:right="576"/>
              <w:rPr>
                <w:rFonts w:ascii="Arial"/>
              </w:rPr>
            </w:pPr>
            <w:r>
              <w:rPr>
                <w:rFonts w:ascii="Arial"/>
                <w:w w:val="105"/>
                <w:sz w:val="20"/>
                <w:szCs w:val="20"/>
              </w:rPr>
              <w:t>Depreciation of an asset allows periodic allocation of the cost of the asset. Tax law and accounting students use many methods for assigning the cost of an asset to the period during which it is used.</w:t>
            </w:r>
          </w:p>
        </w:tc>
        <w:tc>
          <w:tcPr>
            <w:tcW w:w="5399"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B14C98">
        <w:trPr>
          <w:trHeight w:val="1268"/>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399" w:type="dxa"/>
            <w:gridSpan w:val="2"/>
            <w:tcBorders>
              <w:bottom w:val="single" w:sz="4" w:space="0" w:color="auto"/>
            </w:tcBorders>
          </w:tcPr>
          <w:p w14:paraId="47DEAF84" w14:textId="77777777" w:rsidR="00742393" w:rsidRPr="00B63DBA" w:rsidRDefault="00742393">
            <w:pPr>
              <w:pStyle w:val="ListParagraph"/>
              <w:numPr>
                <w:ilvl w:val="0"/>
                <w:numId w:val="2"/>
              </w:numPr>
              <w:spacing w:line="300" w:lineRule="atLeast"/>
              <w:rPr>
                <w:rFonts w:ascii="Arial" w:hAnsi="Arial" w:cs="Arial"/>
                <w:sz w:val="20"/>
                <w:szCs w:val="20"/>
              </w:rPr>
            </w:pPr>
            <w:r w:rsidRPr="00933F6D">
              <w:rPr>
                <w:rFonts w:ascii="Arial" w:hAnsi="Arial" w:cs="Arial"/>
                <w:sz w:val="20"/>
                <w:szCs w:val="20"/>
                <w:shd w:val="clear" w:color="auto" w:fill="FFFFFF"/>
              </w:rPr>
              <w:t>Determine the</w:t>
            </w:r>
            <w:r>
              <w:rPr>
                <w:rFonts w:ascii="Arial" w:hAnsi="Arial" w:cs="Arial"/>
                <w:sz w:val="20"/>
                <w:szCs w:val="20"/>
                <w:shd w:val="clear" w:color="auto" w:fill="FFFFFF"/>
              </w:rPr>
              <w:t xml:space="preserve"> values and new basis for each year when an asset is depreciated.</w:t>
            </w:r>
          </w:p>
          <w:p w14:paraId="5643640C" w14:textId="274B4E03" w:rsidR="00B63DBA" w:rsidRPr="002567F8" w:rsidRDefault="00B63DBA">
            <w:pPr>
              <w:pStyle w:val="ListParagraph"/>
              <w:numPr>
                <w:ilvl w:val="0"/>
                <w:numId w:val="2"/>
              </w:numPr>
              <w:spacing w:line="300" w:lineRule="atLeast"/>
              <w:rPr>
                <w:rFonts w:ascii="Arial" w:hAnsi="Arial" w:cs="Arial"/>
                <w:sz w:val="20"/>
                <w:szCs w:val="20"/>
              </w:rPr>
            </w:pPr>
            <w:r>
              <w:rPr>
                <w:rFonts w:ascii="Arial" w:hAnsi="Arial" w:cs="Arial"/>
                <w:sz w:val="20"/>
                <w:szCs w:val="20"/>
              </w:rPr>
              <w:t>Explore different methods of depreciation.</w:t>
            </w:r>
          </w:p>
          <w:p w14:paraId="37858AA2" w14:textId="31F2BA37" w:rsidR="000B4F60" w:rsidRPr="005D66F8" w:rsidRDefault="000B4F60" w:rsidP="005D66F8">
            <w:pPr>
              <w:spacing w:line="300" w:lineRule="atLeast"/>
              <w:rPr>
                <w:rFonts w:ascii="Arial" w:hAnsi="Arial" w:cs="Arial"/>
                <w:sz w:val="20"/>
                <w:szCs w:val="20"/>
              </w:rPr>
            </w:pPr>
          </w:p>
        </w:tc>
      </w:tr>
      <w:tr w:rsidR="00E7544F" w:rsidRPr="00B63B37" w14:paraId="46C5DD08" w14:textId="77777777" w:rsidTr="00B14C98">
        <w:trPr>
          <w:trHeight w:val="503"/>
          <w:jc w:val="center"/>
        </w:trPr>
        <w:tc>
          <w:tcPr>
            <w:tcW w:w="10800" w:type="dxa"/>
            <w:gridSpan w:val="3"/>
          </w:tcPr>
          <w:p w14:paraId="571E76F1" w14:textId="237E4DC9" w:rsidR="00E7544F" w:rsidRDefault="00E7544F" w:rsidP="00797D46">
            <w:pPr>
              <w:spacing w:after="120" w:line="280" w:lineRule="atLeast"/>
              <w:rPr>
                <w:rFonts w:ascii="Arial" w:hAnsi="Arial" w:cs="Arial"/>
                <w:b/>
                <w:bCs/>
                <w:sz w:val="20"/>
                <w:szCs w:val="20"/>
                <w:shd w:val="clear" w:color="auto" w:fill="FFFFFF"/>
              </w:rPr>
            </w:pPr>
            <w:r w:rsidRPr="007A07F9">
              <w:rPr>
                <w:rFonts w:ascii="Arial" w:hAnsi="Arial" w:cs="Arial"/>
                <w:b/>
                <w:bCs/>
                <w:color w:val="000000" w:themeColor="text1"/>
                <w:w w:val="105"/>
                <w:sz w:val="20"/>
                <w:szCs w:val="20"/>
              </w:rPr>
              <w:t>Straight</w:t>
            </w:r>
            <w:r>
              <w:rPr>
                <w:rFonts w:ascii="Arial" w:hAnsi="Arial" w:cs="Arial"/>
                <w:b/>
                <w:bCs/>
                <w:sz w:val="20"/>
                <w:szCs w:val="20"/>
                <w:shd w:val="clear" w:color="auto" w:fill="FFFFFF"/>
              </w:rPr>
              <w:t xml:space="preserve"> Line Depreciation</w:t>
            </w:r>
          </w:p>
        </w:tc>
      </w:tr>
      <w:tr w:rsidR="006725AC" w:rsidRPr="00B63B37" w14:paraId="4440B598" w14:textId="77777777" w:rsidTr="00B14C98">
        <w:trPr>
          <w:trHeight w:val="1170"/>
          <w:jc w:val="center"/>
        </w:trPr>
        <w:tc>
          <w:tcPr>
            <w:tcW w:w="10800" w:type="dxa"/>
            <w:gridSpan w:val="3"/>
          </w:tcPr>
          <w:p w14:paraId="429C03AE" w14:textId="42032C6A" w:rsidR="008509AB" w:rsidRPr="005558E2" w:rsidRDefault="008509AB" w:rsidP="00797D46">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1</w:t>
            </w:r>
            <w:r w:rsidRPr="005558E2">
              <w:rPr>
                <w:rFonts w:ascii="Arial" w:hAnsi="Arial" w:cs="Arial"/>
                <w:b/>
                <w:bCs/>
                <w:sz w:val="20"/>
                <w:szCs w:val="20"/>
                <w:shd w:val="clear" w:color="auto" w:fill="FFFFFF"/>
              </w:rPr>
              <w:t>:</w:t>
            </w:r>
          </w:p>
          <w:p w14:paraId="1928909E" w14:textId="1E9C612A" w:rsidR="00933F6D" w:rsidRPr="00797D46" w:rsidRDefault="00742393" w:rsidP="00797D46">
            <w:pPr>
              <w:pStyle w:val="BodyText"/>
              <w:spacing w:after="120" w:line="280" w:lineRule="atLeast"/>
              <w:ind w:right="533"/>
              <w:rPr>
                <w:rFonts w:ascii="Arial" w:hAnsi="Arial" w:cs="Arial"/>
                <w:iCs/>
                <w:w w:val="105"/>
                <w:sz w:val="20"/>
                <w:szCs w:val="20"/>
              </w:rPr>
            </w:pPr>
            <w:r>
              <w:rPr>
                <w:rFonts w:ascii="Arial" w:hAnsi="Arial" w:cs="Arial"/>
                <w:iCs/>
                <w:w w:val="105"/>
                <w:sz w:val="20"/>
                <w:szCs w:val="20"/>
              </w:rPr>
              <w:t>XYZ corporation wishes to depreciate a $1,000 printer over its 5-year life using straight line depreciation. Calculate the values and the new basis for each year.</w:t>
            </w:r>
          </w:p>
        </w:tc>
      </w:tr>
      <w:tr w:rsidR="00742393" w:rsidRPr="00B63B37" w14:paraId="5B916558" w14:textId="77777777" w:rsidTr="00B14C98">
        <w:trPr>
          <w:trHeight w:val="1485"/>
          <w:jc w:val="center"/>
        </w:trPr>
        <w:tc>
          <w:tcPr>
            <w:tcW w:w="10800" w:type="dxa"/>
            <w:gridSpan w:val="3"/>
          </w:tcPr>
          <w:p w14:paraId="325E9319" w14:textId="0200F319" w:rsidR="00742393" w:rsidRPr="007A07F9" w:rsidRDefault="000812F0" w:rsidP="007A07F9">
            <w:pPr>
              <w:widowControl w:val="0"/>
              <w:tabs>
                <w:tab w:val="left" w:pos="470"/>
                <w:tab w:val="left" w:pos="471"/>
              </w:tabs>
              <w:autoSpaceDE w:val="0"/>
              <w:autoSpaceDN w:val="0"/>
              <w:spacing w:after="120" w:line="320" w:lineRule="atLeast"/>
              <w:ind w:right="160"/>
              <w:rPr>
                <w:rFonts w:ascii="Arial" w:hAnsi="Arial" w:cs="Arial"/>
                <w:sz w:val="20"/>
                <w:szCs w:val="20"/>
                <w:highlight w:val="yellow"/>
              </w:rPr>
            </w:pPr>
            <w:r w:rsidRPr="000812F0">
              <w:rPr>
                <w:rFonts w:ascii="Arial" w:hAnsi="Arial" w:cs="Arial"/>
                <w:sz w:val="20"/>
                <w:szCs w:val="20"/>
              </w:rPr>
              <w:t>Let</w:t>
            </w:r>
            <w:r w:rsidR="00CA622A">
              <w:rPr>
                <w:rFonts w:ascii="Arial" w:hAnsi="Arial" w:cs="Arial"/>
                <w:sz w:val="20"/>
                <w:szCs w:val="20"/>
              </w:rPr>
              <w:t>:</w:t>
            </w:r>
            <w:r w:rsidRPr="000812F0">
              <w:rPr>
                <w:rFonts w:ascii="Arial" w:hAnsi="Arial" w:cs="Arial"/>
                <w:sz w:val="20"/>
                <w:szCs w:val="20"/>
              </w:rPr>
              <w:t xml:space="preserve">            </w:t>
            </w:r>
            <w:r w:rsidR="00742393" w:rsidRPr="000812F0">
              <w:rPr>
                <w:rFonts w:ascii="Arial" w:hAnsi="Arial" w:cs="Arial"/>
                <w:sz w:val="20"/>
                <w:szCs w:val="20"/>
              </w:rPr>
              <w:t>N = Useful life of asset in years</w:t>
            </w:r>
          </w:p>
          <w:p w14:paraId="713E0636" w14:textId="548D163B" w:rsidR="00742393" w:rsidRPr="000812F0" w:rsidRDefault="000812F0" w:rsidP="00742393">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w:t>
            </w:r>
            <w:r w:rsidR="00742393" w:rsidRPr="000812F0">
              <w:rPr>
                <w:rFonts w:ascii="Arial" w:hAnsi="Arial" w:cs="Arial"/>
                <w:sz w:val="20"/>
                <w:szCs w:val="20"/>
              </w:rPr>
              <w:t>B = Basis of the asset</w:t>
            </w:r>
          </w:p>
          <w:p w14:paraId="7381478A" w14:textId="27D1ABB2" w:rsidR="00742393" w:rsidRPr="000812F0" w:rsidRDefault="000812F0" w:rsidP="00742393">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w:t>
            </w:r>
            <w:r w:rsidR="00742393" w:rsidRPr="000812F0">
              <w:rPr>
                <w:rFonts w:ascii="Arial" w:hAnsi="Arial" w:cs="Arial"/>
                <w:sz w:val="20"/>
                <w:szCs w:val="20"/>
              </w:rPr>
              <w:t>S = Salvage value</w:t>
            </w:r>
          </w:p>
          <w:p w14:paraId="41A27823" w14:textId="3C238EDE" w:rsidR="00742393" w:rsidRPr="000812F0" w:rsidRDefault="000812F0" w:rsidP="00742393">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w:t>
            </w:r>
            <w:r w:rsidR="00742393" w:rsidRPr="000812F0">
              <w:rPr>
                <w:rFonts w:ascii="Arial" w:hAnsi="Arial" w:cs="Arial"/>
                <w:sz w:val="20"/>
                <w:szCs w:val="20"/>
              </w:rPr>
              <w:t>TD = Total depreciation allowed</w:t>
            </w:r>
          </w:p>
          <w:p w14:paraId="10E7AC10" w14:textId="797AC2C5" w:rsidR="00742393" w:rsidRPr="000812F0" w:rsidRDefault="00742393" w:rsidP="00742393">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Total depreciation allowed on an item is</w:t>
            </w:r>
            <w:r w:rsidR="00CA622A">
              <w:rPr>
                <w:rFonts w:ascii="Arial" w:hAnsi="Arial" w:cs="Arial"/>
                <w:sz w:val="20"/>
                <w:szCs w:val="20"/>
              </w:rPr>
              <w:t>:</w:t>
            </w:r>
          </w:p>
          <w:p w14:paraId="22C09105" w14:textId="2FD99CF7" w:rsidR="00742393" w:rsidRPr="000812F0" w:rsidRDefault="000812F0" w:rsidP="00742393">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w:t>
            </w:r>
            <w:r w:rsidR="00742393" w:rsidRPr="000812F0">
              <w:rPr>
                <w:rFonts w:ascii="Arial" w:hAnsi="Arial" w:cs="Arial"/>
                <w:sz w:val="20"/>
                <w:szCs w:val="20"/>
              </w:rPr>
              <w:t>TD = B – S</w:t>
            </w:r>
          </w:p>
          <w:p w14:paraId="508830ED" w14:textId="758F04B7" w:rsidR="00742393" w:rsidRPr="000812F0" w:rsidRDefault="00742393" w:rsidP="00742393">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In these examples, salvage is assumed to be zero. For straight line depreciation</w:t>
            </w:r>
            <w:r w:rsidR="00CA622A">
              <w:rPr>
                <w:rFonts w:ascii="Arial" w:hAnsi="Arial" w:cs="Arial"/>
                <w:sz w:val="20"/>
                <w:szCs w:val="20"/>
              </w:rPr>
              <w:t>:</w:t>
            </w:r>
          </w:p>
          <w:p w14:paraId="13C9D236" w14:textId="7C172C12" w:rsidR="00742393" w:rsidRPr="000812F0" w:rsidRDefault="000812F0" w:rsidP="00742393">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w:t>
            </w:r>
            <w:r w:rsidR="00742393" w:rsidRPr="000812F0">
              <w:rPr>
                <w:rFonts w:ascii="Arial" w:hAnsi="Arial" w:cs="Arial"/>
                <w:sz w:val="20"/>
                <w:szCs w:val="20"/>
              </w:rPr>
              <w:t>TD = 1000 – 0 or 1000</w:t>
            </w:r>
          </w:p>
          <w:p w14:paraId="40921A7D" w14:textId="68450982" w:rsidR="00742393" w:rsidRPr="000812F0" w:rsidRDefault="000812F0" w:rsidP="00742393">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w:t>
            </w:r>
            <w:r w:rsidR="00742393" w:rsidRPr="000812F0">
              <w:rPr>
                <w:rFonts w:ascii="Arial" w:hAnsi="Arial" w:cs="Arial"/>
                <w:sz w:val="20"/>
                <w:szCs w:val="20"/>
              </w:rPr>
              <w:t>N = 5</w:t>
            </w:r>
          </w:p>
          <w:p w14:paraId="400F0214" w14:textId="37F63EDA" w:rsidR="00742393" w:rsidRPr="000812F0" w:rsidRDefault="000812F0" w:rsidP="00742393">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w:t>
            </w:r>
            <w:r w:rsidR="00742393" w:rsidRPr="000812F0">
              <w:rPr>
                <w:rFonts w:ascii="Arial" w:hAnsi="Arial" w:cs="Arial"/>
                <w:sz w:val="20"/>
                <w:szCs w:val="20"/>
              </w:rPr>
              <w:t>Periodic (annual depreciation) = 1000/5</w:t>
            </w:r>
          </w:p>
          <w:p w14:paraId="1ACF9CD9" w14:textId="0AB4C8B6" w:rsidR="00742393" w:rsidRPr="000812F0" w:rsidRDefault="00742393" w:rsidP="00742393">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The adjusted basis B(Y) at the end of year Y is</w:t>
            </w:r>
            <w:r w:rsidR="00CA622A">
              <w:rPr>
                <w:rFonts w:ascii="Arial" w:hAnsi="Arial" w:cs="Arial"/>
                <w:sz w:val="20"/>
                <w:szCs w:val="20"/>
              </w:rPr>
              <w:t>:</w:t>
            </w:r>
          </w:p>
          <w:p w14:paraId="29C0F3AB" w14:textId="2066E03F" w:rsidR="00742393" w:rsidRPr="000812F0" w:rsidRDefault="000812F0" w:rsidP="00742393">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 xml:space="preserve">                  </w:t>
            </w:r>
            <w:r w:rsidR="00742393" w:rsidRPr="000812F0">
              <w:rPr>
                <w:rFonts w:ascii="Arial" w:hAnsi="Arial" w:cs="Arial"/>
                <w:sz w:val="20"/>
                <w:szCs w:val="20"/>
              </w:rPr>
              <w:t>B(Y) = 1000(1 – Y*(1/N))</w:t>
            </w:r>
          </w:p>
          <w:p w14:paraId="6A50C1DB" w14:textId="77777777" w:rsidR="00742393" w:rsidRPr="000812F0" w:rsidRDefault="00742393" w:rsidP="00742393">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Straight line depreciation assigns 1/5 of the basis value to each of the 5 years.</w:t>
            </w:r>
          </w:p>
          <w:p w14:paraId="44DDC15C" w14:textId="77777777" w:rsidR="00E7544F" w:rsidRPr="000812F0" w:rsidRDefault="00E7544F" w:rsidP="00742393">
            <w:pPr>
              <w:widowControl w:val="0"/>
              <w:tabs>
                <w:tab w:val="left" w:pos="470"/>
                <w:tab w:val="left" w:pos="471"/>
              </w:tabs>
              <w:autoSpaceDE w:val="0"/>
              <w:autoSpaceDN w:val="0"/>
              <w:spacing w:after="120" w:line="320" w:lineRule="atLeast"/>
              <w:ind w:right="160"/>
              <w:rPr>
                <w:rFonts w:ascii="Arial" w:hAnsi="Arial" w:cs="Arial"/>
                <w:sz w:val="20"/>
                <w:szCs w:val="20"/>
              </w:rPr>
            </w:pPr>
          </w:p>
          <w:p w14:paraId="3729ED7D" w14:textId="3295A209" w:rsidR="00742393" w:rsidRPr="000812F0" w:rsidRDefault="000D30D1" w:rsidP="00742393">
            <w:pPr>
              <w:widowControl w:val="0"/>
              <w:tabs>
                <w:tab w:val="left" w:pos="470"/>
                <w:tab w:val="left" w:pos="471"/>
              </w:tabs>
              <w:autoSpaceDE w:val="0"/>
              <w:autoSpaceDN w:val="0"/>
              <w:spacing w:after="120" w:line="320" w:lineRule="atLeast"/>
              <w:ind w:right="160"/>
              <w:rPr>
                <w:rFonts w:ascii="Arial" w:hAnsi="Arial" w:cs="Arial"/>
                <w:sz w:val="20"/>
                <w:szCs w:val="20"/>
              </w:rPr>
            </w:pPr>
            <w:r w:rsidRPr="000812F0">
              <w:rPr>
                <w:rFonts w:ascii="Arial" w:hAnsi="Arial" w:cs="Arial"/>
                <w:sz w:val="20"/>
                <w:szCs w:val="20"/>
              </w:rPr>
              <w:t>T</w:t>
            </w:r>
            <w:r w:rsidR="00742393" w:rsidRPr="000812F0">
              <w:rPr>
                <w:rFonts w:ascii="Arial" w:hAnsi="Arial" w:cs="Arial"/>
                <w:sz w:val="20"/>
                <w:szCs w:val="20"/>
              </w:rPr>
              <w:t xml:space="preserve">he </w:t>
            </w:r>
            <w:r w:rsidR="00E7544F" w:rsidRPr="000812F0">
              <w:rPr>
                <w:rFonts w:ascii="Arial" w:hAnsi="Arial" w:cs="Arial"/>
                <w:sz w:val="20"/>
                <w:szCs w:val="20"/>
              </w:rPr>
              <w:t xml:space="preserve">Lists &amp; Spreadsheet application </w:t>
            </w:r>
            <w:r w:rsidR="00742393" w:rsidRPr="000812F0">
              <w:rPr>
                <w:rFonts w:ascii="Arial" w:hAnsi="Arial" w:cs="Arial"/>
                <w:sz w:val="20"/>
                <w:szCs w:val="20"/>
              </w:rPr>
              <w:t>will be used to construct a depreciation table.</w:t>
            </w:r>
          </w:p>
          <w:p w14:paraId="3AD6F2D7" w14:textId="63334C54" w:rsidR="00742393" w:rsidRPr="005D0E0C" w:rsidRDefault="00742393" w:rsidP="00742393">
            <w:pPr>
              <w:widowControl w:val="0"/>
              <w:tabs>
                <w:tab w:val="left" w:pos="507"/>
                <w:tab w:val="left" w:pos="508"/>
              </w:tabs>
              <w:autoSpaceDE w:val="0"/>
              <w:autoSpaceDN w:val="0"/>
              <w:spacing w:after="120" w:line="320" w:lineRule="atLeast"/>
              <w:ind w:right="160"/>
              <w:rPr>
                <w:rFonts w:ascii="Arial" w:hAnsi="Arial" w:cs="Arial"/>
                <w:w w:val="105"/>
                <w:sz w:val="20"/>
                <w:szCs w:val="20"/>
                <w:highlight w:val="yellow"/>
              </w:rPr>
            </w:pPr>
            <w:r w:rsidRPr="005D0E0C">
              <w:rPr>
                <w:rFonts w:ascii="Arial" w:hAnsi="Arial" w:cs="Arial"/>
                <w:w w:val="105"/>
                <w:sz w:val="20"/>
                <w:szCs w:val="20"/>
                <w:highlight w:val="yellow"/>
              </w:rPr>
              <w:t xml:space="preserve">   </w:t>
            </w:r>
          </w:p>
          <w:p w14:paraId="163A746E" w14:textId="77777777" w:rsidR="00742393" w:rsidRPr="005D0E0C" w:rsidRDefault="00742393" w:rsidP="00742393">
            <w:pPr>
              <w:spacing w:after="120" w:line="280" w:lineRule="atLeast"/>
              <w:rPr>
                <w:rFonts w:ascii="Arial" w:hAnsi="Arial" w:cs="Arial"/>
                <w:b/>
                <w:bCs/>
                <w:sz w:val="20"/>
                <w:szCs w:val="20"/>
                <w:highlight w:val="yellow"/>
                <w:shd w:val="clear" w:color="auto" w:fill="FFFFFF"/>
              </w:rPr>
            </w:pPr>
          </w:p>
        </w:tc>
      </w:tr>
      <w:tr w:rsidR="00742393" w:rsidRPr="00B63B37" w14:paraId="16FED568" w14:textId="77777777" w:rsidTr="008B3011">
        <w:trPr>
          <w:trHeight w:val="3231"/>
          <w:jc w:val="center"/>
        </w:trPr>
        <w:tc>
          <w:tcPr>
            <w:tcW w:w="7380" w:type="dxa"/>
            <w:gridSpan w:val="2"/>
          </w:tcPr>
          <w:p w14:paraId="6C1F9702" w14:textId="77777777" w:rsidR="000876B3" w:rsidRDefault="000876B3" w:rsidP="000876B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1D1D8876" w14:textId="0B30D9C8" w:rsidR="00742393" w:rsidRDefault="00742393">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and select </w:t>
            </w:r>
            <w:r w:rsidRPr="00BC657B">
              <w:rPr>
                <w:rFonts w:ascii="Arial" w:hAnsi="Arial" w:cs="Arial"/>
                <w:b/>
                <w:sz w:val="20"/>
                <w:szCs w:val="20"/>
              </w:rPr>
              <w:t xml:space="preserve">New </w:t>
            </w:r>
            <w:r w:rsidRPr="00BC657B">
              <w:rPr>
                <w:rFonts w:ascii="Arial" w:hAnsi="Arial" w:cs="Arial"/>
                <w:sz w:val="20"/>
                <w:szCs w:val="20"/>
              </w:rPr>
              <w:t xml:space="preserve">to start a new document. </w:t>
            </w:r>
            <w:r>
              <w:rPr>
                <w:rFonts w:ascii="Arial" w:hAnsi="Arial" w:cs="Arial"/>
                <w:sz w:val="20"/>
                <w:szCs w:val="20"/>
              </w:rPr>
              <w:t xml:space="preserve">Select </w:t>
            </w:r>
            <w:r w:rsidRPr="00BC657B">
              <w:rPr>
                <w:rFonts w:ascii="Arial" w:hAnsi="Arial" w:cs="Arial"/>
                <w:b/>
                <w:bCs/>
                <w:sz w:val="20"/>
                <w:szCs w:val="20"/>
              </w:rPr>
              <w:t xml:space="preserve">Add </w:t>
            </w:r>
            <w:r>
              <w:rPr>
                <w:rFonts w:ascii="Arial" w:hAnsi="Arial" w:cs="Arial"/>
                <w:b/>
                <w:bCs/>
                <w:sz w:val="20"/>
                <w:szCs w:val="20"/>
              </w:rPr>
              <w:t>Lists &amp; Spreadsheet</w:t>
            </w:r>
            <w:r>
              <w:rPr>
                <w:rFonts w:ascii="Arial" w:hAnsi="Arial" w:cs="Arial"/>
                <w:sz w:val="20"/>
                <w:szCs w:val="20"/>
              </w:rPr>
              <w:t>.</w:t>
            </w:r>
          </w:p>
          <w:p w14:paraId="3133F3E6" w14:textId="77777777" w:rsidR="00742393" w:rsidRDefault="00742393" w:rsidP="00742393">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563F4602" w14:textId="350738F7" w:rsidR="00742393" w:rsidRDefault="00742393" w:rsidP="00742393">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B2A97CB" w14:textId="56925459" w:rsidR="00742393" w:rsidRPr="00135BF9" w:rsidRDefault="00742393" w:rsidP="000876B3">
            <w:pPr>
              <w:pStyle w:val="ListParagraph"/>
              <w:widowControl w:val="0"/>
              <w:tabs>
                <w:tab w:val="left" w:pos="470"/>
                <w:tab w:val="left" w:pos="471"/>
              </w:tabs>
              <w:autoSpaceDE w:val="0"/>
              <w:autoSpaceDN w:val="0"/>
              <w:spacing w:after="120" w:line="320" w:lineRule="atLeast"/>
              <w:ind w:left="360" w:right="160"/>
              <w:contextualSpacing w:val="0"/>
              <w:rPr>
                <w:color w:val="000000" w:themeColor="text1"/>
                <w:sz w:val="19"/>
              </w:rPr>
            </w:pPr>
          </w:p>
        </w:tc>
        <w:tc>
          <w:tcPr>
            <w:tcW w:w="3420" w:type="dxa"/>
          </w:tcPr>
          <w:p w14:paraId="4795D2CB" w14:textId="77777777" w:rsidR="00742393" w:rsidRDefault="00742393" w:rsidP="00742393">
            <w:pPr>
              <w:spacing w:after="0" w:line="300" w:lineRule="atLeast"/>
              <w:rPr>
                <w:rFonts w:ascii="Arial" w:hAnsi="Arial" w:cs="Arial"/>
                <w:noProof/>
                <w:sz w:val="20"/>
                <w:szCs w:val="20"/>
              </w:rPr>
            </w:pPr>
          </w:p>
          <w:p w14:paraId="4772C9B3" w14:textId="77777777" w:rsidR="008B3011" w:rsidRDefault="008B3011" w:rsidP="00742393">
            <w:pPr>
              <w:spacing w:after="0" w:line="300" w:lineRule="atLeast"/>
              <w:rPr>
                <w:rFonts w:ascii="Arial" w:hAnsi="Arial" w:cs="Arial"/>
                <w:noProof/>
                <w:sz w:val="20"/>
                <w:szCs w:val="20"/>
              </w:rPr>
            </w:pPr>
          </w:p>
          <w:p w14:paraId="0C0E2DC7" w14:textId="0F39DD44" w:rsidR="000876B3" w:rsidRPr="00B703A4" w:rsidRDefault="000876B3" w:rsidP="00742393">
            <w:pPr>
              <w:spacing w:after="0" w:line="300" w:lineRule="atLeast"/>
              <w:rPr>
                <w:rFonts w:ascii="Arial" w:hAnsi="Arial" w:cs="Arial"/>
                <w:noProof/>
                <w:sz w:val="20"/>
                <w:szCs w:val="20"/>
              </w:rPr>
            </w:pPr>
            <w:r w:rsidRPr="000876B3">
              <w:rPr>
                <w:rFonts w:ascii="Arial" w:hAnsi="Arial" w:cs="Arial"/>
                <w:noProof/>
                <w:sz w:val="20"/>
                <w:szCs w:val="20"/>
              </w:rPr>
              <w:drawing>
                <wp:inline distT="0" distB="0" distL="0" distR="0" wp14:anchorId="39EA3E43" wp14:editId="6A6371E5">
                  <wp:extent cx="2057400" cy="1548765"/>
                  <wp:effectExtent l="0" t="0" r="0" b="0"/>
                  <wp:docPr id="1607016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16626" name=""/>
                          <pic:cNvPicPr/>
                        </pic:nvPicPr>
                        <pic:blipFill>
                          <a:blip r:embed="rId11"/>
                          <a:stretch>
                            <a:fillRect/>
                          </a:stretch>
                        </pic:blipFill>
                        <pic:spPr>
                          <a:xfrm>
                            <a:off x="0" y="0"/>
                            <a:ext cx="2057400" cy="1548765"/>
                          </a:xfrm>
                          <a:prstGeom prst="rect">
                            <a:avLst/>
                          </a:prstGeom>
                        </pic:spPr>
                      </pic:pic>
                    </a:graphicData>
                  </a:graphic>
                </wp:inline>
              </w:drawing>
            </w:r>
          </w:p>
        </w:tc>
      </w:tr>
      <w:tr w:rsidR="00D650BA" w:rsidRPr="00B63B37" w14:paraId="25A57471" w14:textId="77777777" w:rsidTr="004E02C3">
        <w:trPr>
          <w:trHeight w:val="5490"/>
          <w:jc w:val="center"/>
        </w:trPr>
        <w:tc>
          <w:tcPr>
            <w:tcW w:w="7380" w:type="dxa"/>
            <w:gridSpan w:val="2"/>
          </w:tcPr>
          <w:p w14:paraId="7BD64B1F" w14:textId="49116759" w:rsidR="00146579" w:rsidRDefault="008F6BB8" w:rsidP="00146579">
            <w:pPr>
              <w:widowControl w:val="0"/>
              <w:tabs>
                <w:tab w:val="left" w:pos="470"/>
                <w:tab w:val="left" w:pos="471"/>
              </w:tabs>
              <w:autoSpaceDE w:val="0"/>
              <w:autoSpaceDN w:val="0"/>
              <w:spacing w:after="120" w:line="320" w:lineRule="atLeast"/>
              <w:ind w:right="160"/>
              <w:rPr>
                <w:rFonts w:ascii="Arial" w:hAnsi="Arial" w:cs="Arial"/>
                <w:sz w:val="20"/>
                <w:szCs w:val="20"/>
              </w:rPr>
            </w:pPr>
            <w:r w:rsidRPr="00146579">
              <w:rPr>
                <w:rFonts w:ascii="Arial" w:hAnsi="Arial" w:cs="Arial"/>
                <w:sz w:val="20"/>
                <w:szCs w:val="20"/>
              </w:rPr>
              <w:t>The first column will store the numbers for the year</w:t>
            </w:r>
            <w:r w:rsidR="00F53119">
              <w:rPr>
                <w:rFonts w:ascii="Arial" w:hAnsi="Arial" w:cs="Arial"/>
                <w:sz w:val="20"/>
                <w:szCs w:val="20"/>
              </w:rPr>
              <w:t>s</w:t>
            </w:r>
            <w:r w:rsidRPr="00146579">
              <w:rPr>
                <w:rFonts w:ascii="Arial" w:hAnsi="Arial" w:cs="Arial"/>
                <w:sz w:val="20"/>
                <w:szCs w:val="20"/>
              </w:rPr>
              <w:t>.</w:t>
            </w:r>
          </w:p>
          <w:p w14:paraId="2EF1FCF5" w14:textId="114E1708" w:rsidR="00D650BA" w:rsidRPr="00146579" w:rsidRDefault="000876B3" w:rsidP="00146579">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146579">
              <w:rPr>
                <w:rFonts w:ascii="Arial" w:hAnsi="Arial" w:cs="Arial"/>
                <w:sz w:val="20"/>
                <w:szCs w:val="20"/>
              </w:rPr>
              <w:t xml:space="preserve">Arrow to the top of </w:t>
            </w:r>
            <w:r w:rsidR="00103DCF" w:rsidRPr="00146579">
              <w:rPr>
                <w:rFonts w:ascii="Arial" w:hAnsi="Arial" w:cs="Arial"/>
                <w:sz w:val="20"/>
                <w:szCs w:val="20"/>
              </w:rPr>
              <w:t xml:space="preserve">the first </w:t>
            </w:r>
            <w:r w:rsidRPr="00146579">
              <w:rPr>
                <w:rFonts w:ascii="Arial" w:hAnsi="Arial" w:cs="Arial"/>
                <w:sz w:val="20"/>
                <w:szCs w:val="20"/>
              </w:rPr>
              <w:t>column</w:t>
            </w:r>
            <w:r w:rsidR="00103DCF" w:rsidRPr="00146579">
              <w:rPr>
                <w:rFonts w:ascii="Arial" w:hAnsi="Arial" w:cs="Arial"/>
                <w:sz w:val="20"/>
                <w:szCs w:val="20"/>
              </w:rPr>
              <w:t>,</w:t>
            </w:r>
            <w:r w:rsidRPr="00146579">
              <w:rPr>
                <w:rFonts w:ascii="Arial" w:hAnsi="Arial" w:cs="Arial"/>
                <w:sz w:val="20"/>
                <w:szCs w:val="20"/>
              </w:rPr>
              <w:t xml:space="preserve"> and enter the list name </w:t>
            </w:r>
            <w:r w:rsidRPr="00146579">
              <w:rPr>
                <w:rFonts w:ascii="Arial" w:hAnsi="Arial" w:cs="Arial"/>
                <w:i/>
                <w:iCs/>
                <w:sz w:val="20"/>
                <w:szCs w:val="20"/>
              </w:rPr>
              <w:t>year</w:t>
            </w:r>
            <w:r w:rsidR="006A6035" w:rsidRPr="00146579">
              <w:rPr>
                <w:rFonts w:ascii="Arial" w:hAnsi="Arial" w:cs="Arial"/>
                <w:sz w:val="20"/>
                <w:szCs w:val="20"/>
              </w:rPr>
              <w:t>.</w:t>
            </w:r>
          </w:p>
          <w:p w14:paraId="453BEB8B" w14:textId="77777777" w:rsidR="00EE7952" w:rsidRDefault="00EE7952" w:rsidP="00EE7952">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148219A0" w14:textId="309A0778" w:rsidR="000876B3" w:rsidRPr="00EE7952" w:rsidRDefault="000876B3">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EE7952">
              <w:rPr>
                <w:rFonts w:ascii="Arial" w:hAnsi="Arial" w:cs="Arial"/>
                <w:sz w:val="20"/>
                <w:szCs w:val="20"/>
              </w:rPr>
              <w:t xml:space="preserve">With the cursor in the formula </w:t>
            </w:r>
            <w:r w:rsidR="00E77402" w:rsidRPr="00EE7952">
              <w:rPr>
                <w:rFonts w:ascii="Arial" w:hAnsi="Arial" w:cs="Arial"/>
                <w:sz w:val="20"/>
                <w:szCs w:val="20"/>
              </w:rPr>
              <w:t>cell,</w:t>
            </w:r>
            <w:r w:rsidRPr="00EE7952">
              <w:rPr>
                <w:rFonts w:ascii="Arial" w:hAnsi="Arial" w:cs="Arial"/>
                <w:sz w:val="20"/>
                <w:szCs w:val="20"/>
              </w:rPr>
              <w:t xml:space="preserve"> </w:t>
            </w:r>
            <w:r w:rsidR="00EE7952">
              <w:rPr>
                <w:rFonts w:ascii="Arial" w:hAnsi="Arial" w:cs="Arial"/>
                <w:sz w:val="20"/>
                <w:szCs w:val="20"/>
              </w:rPr>
              <w:t>p</w:t>
            </w:r>
            <w:r w:rsidR="007D31CB" w:rsidRPr="00EE7952">
              <w:rPr>
                <w:rFonts w:ascii="Arial" w:hAnsi="Arial" w:cs="Arial"/>
                <w:sz w:val="20"/>
                <w:szCs w:val="20"/>
              </w:rPr>
              <w:t xml:space="preserve">ress </w:t>
            </w:r>
            <w:r w:rsidR="007D31CB" w:rsidRPr="00EE7952">
              <w:rPr>
                <w:rFonts w:ascii="TINspireKeysCX" w:hAnsi="TINspireKeysCX" w:cs="Arial"/>
                <w:sz w:val="28"/>
                <w:szCs w:val="28"/>
              </w:rPr>
              <w:t>k</w:t>
            </w:r>
            <w:r w:rsidR="007D31CB" w:rsidRPr="00EE7952">
              <w:rPr>
                <w:rFonts w:ascii="Arial" w:hAnsi="Arial" w:cs="Arial"/>
                <w:sz w:val="20"/>
                <w:szCs w:val="20"/>
              </w:rPr>
              <w:t xml:space="preserve"> (the catalog key) and then press </w:t>
            </w:r>
            <w:r w:rsidR="00A53ED4" w:rsidRPr="00EE7952">
              <w:rPr>
                <w:rFonts w:ascii="TINspireKeysCX" w:hAnsi="TINspireKeysCX" w:cs="Arial"/>
                <w:sz w:val="28"/>
                <w:szCs w:val="28"/>
              </w:rPr>
              <w:t>S</w:t>
            </w:r>
            <w:r w:rsidR="00A53ED4" w:rsidRPr="00EE7952">
              <w:rPr>
                <w:rFonts w:ascii="Arial" w:hAnsi="Arial" w:cs="Arial"/>
                <w:sz w:val="20"/>
                <w:szCs w:val="20"/>
              </w:rPr>
              <w:t xml:space="preserve"> </w:t>
            </w:r>
            <w:r w:rsidR="007D31CB" w:rsidRPr="00EE7952">
              <w:rPr>
                <w:rFonts w:ascii="Arial" w:hAnsi="Arial" w:cs="Arial"/>
                <w:sz w:val="20"/>
                <w:szCs w:val="20"/>
              </w:rPr>
              <w:t xml:space="preserve">to move to catalog entries that begin with the letter </w:t>
            </w:r>
            <w:r w:rsidR="007D31CB" w:rsidRPr="00EE7952">
              <w:rPr>
                <w:rFonts w:ascii="Arial" w:hAnsi="Arial" w:cs="Arial"/>
                <w:b/>
                <w:bCs/>
                <w:sz w:val="20"/>
                <w:szCs w:val="20"/>
              </w:rPr>
              <w:t>s</w:t>
            </w:r>
            <w:r w:rsidR="007D31CB" w:rsidRPr="00EE7952">
              <w:rPr>
                <w:rFonts w:ascii="Arial" w:hAnsi="Arial" w:cs="Arial"/>
                <w:sz w:val="20"/>
                <w:szCs w:val="20"/>
              </w:rPr>
              <w:t xml:space="preserve">. Arrow down to </w:t>
            </w:r>
            <w:r w:rsidRPr="00EE7952">
              <w:rPr>
                <w:rFonts w:ascii="Arial" w:hAnsi="Arial" w:cs="Arial"/>
                <w:b/>
                <w:bCs/>
                <w:sz w:val="20"/>
                <w:szCs w:val="20"/>
              </w:rPr>
              <w:t>seq(</w:t>
            </w:r>
            <w:r w:rsidRPr="00EE7952">
              <w:rPr>
                <w:rFonts w:ascii="Arial" w:hAnsi="Arial" w:cs="Arial"/>
                <w:sz w:val="20"/>
                <w:szCs w:val="20"/>
              </w:rPr>
              <w:t xml:space="preserve"> </w:t>
            </w:r>
            <w:r w:rsidR="007D31CB" w:rsidRPr="00EE7952">
              <w:rPr>
                <w:rFonts w:ascii="Arial" w:hAnsi="Arial" w:cs="Arial"/>
                <w:sz w:val="20"/>
                <w:szCs w:val="20"/>
              </w:rPr>
              <w:t xml:space="preserve">and press </w:t>
            </w:r>
            <w:r w:rsidR="007D31CB" w:rsidRPr="00EE7952">
              <w:rPr>
                <w:rFonts w:ascii="TINspireKeysCX" w:hAnsi="TINspireKeysCX" w:cs="Arial"/>
                <w:color w:val="000000" w:themeColor="text1"/>
                <w:w w:val="105"/>
                <w:sz w:val="28"/>
                <w:szCs w:val="28"/>
              </w:rPr>
              <w:t>·</w:t>
            </w:r>
            <w:r w:rsidR="007D31CB" w:rsidRPr="00EE7952">
              <w:rPr>
                <w:rFonts w:ascii="Arial" w:hAnsi="Arial" w:cs="Arial"/>
                <w:sz w:val="20"/>
                <w:szCs w:val="20"/>
              </w:rPr>
              <w:t xml:space="preserve"> to select </w:t>
            </w:r>
            <w:r w:rsidR="007D31CB" w:rsidRPr="00EE7952">
              <w:rPr>
                <w:rFonts w:ascii="Arial" w:hAnsi="Arial" w:cs="Arial"/>
                <w:b/>
                <w:bCs/>
                <w:sz w:val="20"/>
                <w:szCs w:val="20"/>
              </w:rPr>
              <w:t>seq(</w:t>
            </w:r>
            <w:r w:rsidRPr="00EE7952">
              <w:rPr>
                <w:rFonts w:ascii="Arial" w:hAnsi="Arial" w:cs="Arial"/>
                <w:sz w:val="20"/>
                <w:szCs w:val="20"/>
              </w:rPr>
              <w:t xml:space="preserve">. </w:t>
            </w:r>
          </w:p>
          <w:p w14:paraId="5F5D238F" w14:textId="77777777" w:rsidR="008C2BB1" w:rsidRDefault="008C2BB1" w:rsidP="00651B3D">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200581E0" w14:textId="35462744" w:rsidR="000876B3" w:rsidRDefault="000876B3" w:rsidP="00651B3D">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The syntax for this command is </w:t>
            </w:r>
            <w:r w:rsidRPr="00ED45B1">
              <w:rPr>
                <w:rFonts w:ascii="Arial" w:hAnsi="Arial" w:cs="Arial"/>
                <w:b/>
                <w:bCs/>
                <w:sz w:val="20"/>
                <w:szCs w:val="20"/>
              </w:rPr>
              <w:t>seq</w:t>
            </w:r>
            <w:r w:rsidRPr="000876B3">
              <w:rPr>
                <w:rFonts w:ascii="Arial" w:hAnsi="Arial" w:cs="Arial"/>
                <w:sz w:val="20"/>
                <w:szCs w:val="20"/>
              </w:rPr>
              <w:t>(Exp, Var, Low, High [</w:t>
            </w:r>
            <w:r w:rsidR="00D142F3">
              <w:rPr>
                <w:rFonts w:ascii="Arial" w:hAnsi="Arial" w:cs="Arial"/>
                <w:sz w:val="20"/>
                <w:szCs w:val="20"/>
              </w:rPr>
              <w:t>,</w:t>
            </w:r>
            <w:r w:rsidRPr="000876B3">
              <w:rPr>
                <w:rFonts w:ascii="Arial" w:hAnsi="Arial" w:cs="Arial"/>
                <w:sz w:val="20"/>
                <w:szCs w:val="20"/>
              </w:rPr>
              <w:t>Step]</w:t>
            </w:r>
            <w:r w:rsidR="00556BCD">
              <w:rPr>
                <w:rFonts w:ascii="Arial" w:hAnsi="Arial" w:cs="Arial"/>
                <w:sz w:val="20"/>
                <w:szCs w:val="20"/>
              </w:rPr>
              <w:t>)</w:t>
            </w:r>
            <w:r>
              <w:rPr>
                <w:rFonts w:ascii="Arial" w:hAnsi="Arial" w:cs="Arial"/>
                <w:sz w:val="20"/>
                <w:szCs w:val="20"/>
              </w:rPr>
              <w:t>.</w:t>
            </w:r>
            <w:r w:rsidR="00556BCD">
              <w:rPr>
                <w:rFonts w:ascii="Arial" w:hAnsi="Arial" w:cs="Arial"/>
                <w:sz w:val="20"/>
                <w:szCs w:val="20"/>
              </w:rPr>
              <w:t xml:space="preserve"> The default Step</w:t>
            </w:r>
            <w:r w:rsidR="00D142F3">
              <w:rPr>
                <w:rFonts w:ascii="Arial" w:hAnsi="Arial" w:cs="Arial"/>
                <w:sz w:val="20"/>
                <w:szCs w:val="20"/>
              </w:rPr>
              <w:t xml:space="preserve"> value</w:t>
            </w:r>
            <w:r w:rsidR="00556BCD">
              <w:rPr>
                <w:rFonts w:ascii="Arial" w:hAnsi="Arial" w:cs="Arial"/>
                <w:sz w:val="20"/>
                <w:szCs w:val="20"/>
              </w:rPr>
              <w:t xml:space="preserve"> is 1.</w:t>
            </w:r>
          </w:p>
          <w:p w14:paraId="48C89680" w14:textId="77777777" w:rsidR="0085672F" w:rsidRDefault="0085672F" w:rsidP="00CA27D5">
            <w:pPr>
              <w:pStyle w:val="ListParagraph"/>
              <w:widowControl w:val="0"/>
              <w:tabs>
                <w:tab w:val="left" w:pos="470"/>
                <w:tab w:val="left" w:pos="471"/>
              </w:tabs>
              <w:autoSpaceDE w:val="0"/>
              <w:autoSpaceDN w:val="0"/>
              <w:spacing w:after="120" w:line="320" w:lineRule="atLeast"/>
              <w:ind w:left="971" w:right="160" w:hanging="611"/>
              <w:contextualSpacing w:val="0"/>
              <w:rPr>
                <w:rFonts w:ascii="Arial" w:hAnsi="Arial" w:cs="Arial"/>
                <w:b/>
                <w:bCs/>
                <w:sz w:val="20"/>
                <w:szCs w:val="20"/>
              </w:rPr>
            </w:pPr>
          </w:p>
          <w:p w14:paraId="7B9D2FFA" w14:textId="2388042B" w:rsidR="00253608" w:rsidRPr="0085672F" w:rsidRDefault="00253608" w:rsidP="008C2BB1">
            <w:pPr>
              <w:pStyle w:val="ListParagraph"/>
              <w:widowControl w:val="0"/>
              <w:tabs>
                <w:tab w:val="left" w:pos="470"/>
                <w:tab w:val="left" w:pos="471"/>
              </w:tabs>
              <w:autoSpaceDE w:val="0"/>
              <w:autoSpaceDN w:val="0"/>
              <w:spacing w:after="120" w:line="320" w:lineRule="atLeast"/>
              <w:ind w:left="971" w:right="160" w:hanging="611"/>
              <w:contextualSpacing w:val="0"/>
              <w:rPr>
                <w:rFonts w:ascii="Arial" w:hAnsi="Arial" w:cs="Arial"/>
                <w:sz w:val="20"/>
                <w:szCs w:val="20"/>
              </w:rPr>
            </w:pPr>
          </w:p>
        </w:tc>
        <w:tc>
          <w:tcPr>
            <w:tcW w:w="3420" w:type="dxa"/>
          </w:tcPr>
          <w:p w14:paraId="5934FD55" w14:textId="69B00333" w:rsidR="00D650BA" w:rsidRDefault="00EE7952" w:rsidP="00742393">
            <w:pPr>
              <w:spacing w:after="0" w:line="300" w:lineRule="atLeast"/>
              <w:rPr>
                <w:rFonts w:ascii="Arial" w:hAnsi="Arial" w:cs="Arial"/>
                <w:noProof/>
                <w:sz w:val="20"/>
                <w:szCs w:val="20"/>
              </w:rPr>
            </w:pPr>
            <w:r w:rsidRPr="00EE7952">
              <w:rPr>
                <w:rFonts w:ascii="Arial" w:hAnsi="Arial" w:cs="Arial"/>
                <w:noProof/>
                <w:sz w:val="20"/>
                <w:szCs w:val="20"/>
              </w:rPr>
              <w:drawing>
                <wp:inline distT="0" distB="0" distL="0" distR="0" wp14:anchorId="2077A315" wp14:editId="28B81128">
                  <wp:extent cx="2057400" cy="1548765"/>
                  <wp:effectExtent l="0" t="0" r="0" b="0"/>
                  <wp:docPr id="1694346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346311" name=""/>
                          <pic:cNvPicPr/>
                        </pic:nvPicPr>
                        <pic:blipFill>
                          <a:blip r:embed="rId12"/>
                          <a:stretch>
                            <a:fillRect/>
                          </a:stretch>
                        </pic:blipFill>
                        <pic:spPr>
                          <a:xfrm>
                            <a:off x="0" y="0"/>
                            <a:ext cx="2057400" cy="1548765"/>
                          </a:xfrm>
                          <a:prstGeom prst="rect">
                            <a:avLst/>
                          </a:prstGeom>
                        </pic:spPr>
                      </pic:pic>
                    </a:graphicData>
                  </a:graphic>
                </wp:inline>
              </w:drawing>
            </w:r>
          </w:p>
          <w:p w14:paraId="2C916237" w14:textId="77777777" w:rsidR="000876B3" w:rsidRDefault="000876B3" w:rsidP="00742393">
            <w:pPr>
              <w:spacing w:after="0" w:line="300" w:lineRule="atLeast"/>
              <w:rPr>
                <w:rFonts w:ascii="Arial" w:hAnsi="Arial" w:cs="Arial"/>
                <w:noProof/>
                <w:sz w:val="20"/>
                <w:szCs w:val="20"/>
              </w:rPr>
            </w:pPr>
          </w:p>
          <w:p w14:paraId="58468D3E" w14:textId="79E6B025" w:rsidR="000876B3" w:rsidRDefault="000876B3" w:rsidP="00742393">
            <w:pPr>
              <w:spacing w:after="0" w:line="300" w:lineRule="atLeast"/>
              <w:rPr>
                <w:rFonts w:ascii="Arial" w:hAnsi="Arial" w:cs="Arial"/>
                <w:noProof/>
                <w:sz w:val="20"/>
                <w:szCs w:val="20"/>
              </w:rPr>
            </w:pPr>
            <w:r w:rsidRPr="000876B3">
              <w:rPr>
                <w:rFonts w:ascii="Arial" w:hAnsi="Arial" w:cs="Arial"/>
                <w:noProof/>
                <w:sz w:val="20"/>
                <w:szCs w:val="20"/>
              </w:rPr>
              <w:drawing>
                <wp:inline distT="0" distB="0" distL="0" distR="0" wp14:anchorId="22007248" wp14:editId="062CEAEF">
                  <wp:extent cx="2057400" cy="1548765"/>
                  <wp:effectExtent l="0" t="0" r="0" b="0"/>
                  <wp:docPr id="495130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30132" name=""/>
                          <pic:cNvPicPr/>
                        </pic:nvPicPr>
                        <pic:blipFill>
                          <a:blip r:embed="rId13"/>
                          <a:stretch>
                            <a:fillRect/>
                          </a:stretch>
                        </pic:blipFill>
                        <pic:spPr>
                          <a:xfrm>
                            <a:off x="0" y="0"/>
                            <a:ext cx="2057400" cy="1548765"/>
                          </a:xfrm>
                          <a:prstGeom prst="rect">
                            <a:avLst/>
                          </a:prstGeom>
                        </pic:spPr>
                      </pic:pic>
                    </a:graphicData>
                  </a:graphic>
                </wp:inline>
              </w:drawing>
            </w:r>
          </w:p>
        </w:tc>
      </w:tr>
      <w:tr w:rsidR="00D650BA" w:rsidRPr="00B63B37" w14:paraId="55422F49" w14:textId="77777777" w:rsidTr="00353174">
        <w:trPr>
          <w:trHeight w:val="2628"/>
          <w:jc w:val="center"/>
        </w:trPr>
        <w:tc>
          <w:tcPr>
            <w:tcW w:w="7380" w:type="dxa"/>
            <w:gridSpan w:val="2"/>
          </w:tcPr>
          <w:p w14:paraId="6EFBB681" w14:textId="326B96A0" w:rsidR="00D650BA" w:rsidRPr="00DD4510" w:rsidRDefault="00651B3D">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742E0B">
              <w:rPr>
                <w:rFonts w:ascii="Arial" w:hAnsi="Arial" w:cs="Arial"/>
                <w:sz w:val="20"/>
                <w:szCs w:val="20"/>
              </w:rPr>
              <w:t>Complete</w:t>
            </w:r>
            <w:r>
              <w:rPr>
                <w:rFonts w:ascii="Arial" w:hAnsi="Arial" w:cs="Arial"/>
                <w:color w:val="000000" w:themeColor="text1"/>
                <w:w w:val="105"/>
                <w:sz w:val="20"/>
                <w:szCs w:val="20"/>
              </w:rPr>
              <w:t xml:space="preserve"> the </w:t>
            </w:r>
            <w:r w:rsidRPr="00651B3D">
              <w:rPr>
                <w:rFonts w:ascii="Arial" w:hAnsi="Arial" w:cs="Arial"/>
                <w:sz w:val="20"/>
                <w:szCs w:val="20"/>
              </w:rPr>
              <w:t>expression</w:t>
            </w:r>
            <w:r>
              <w:rPr>
                <w:rFonts w:ascii="Arial" w:hAnsi="Arial" w:cs="Arial"/>
                <w:color w:val="000000" w:themeColor="text1"/>
                <w:w w:val="105"/>
                <w:sz w:val="20"/>
                <w:szCs w:val="20"/>
              </w:rPr>
              <w:t xml:space="preserve"> by entering</w:t>
            </w:r>
            <w:r w:rsidR="005954AA">
              <w:rPr>
                <w:rFonts w:ascii="Arial" w:hAnsi="Arial" w:cs="Arial"/>
                <w:color w:val="000000" w:themeColor="text1"/>
                <w:w w:val="105"/>
                <w:sz w:val="20"/>
                <w:szCs w:val="20"/>
              </w:rPr>
              <w:t xml:space="preserve"> </w:t>
            </w:r>
            <w:r w:rsidR="00556BCD" w:rsidRPr="00556BCD">
              <w:rPr>
                <w:rFonts w:ascii="TINspireKeysCX" w:hAnsi="TINspireKeysCX" w:cs="Arial"/>
                <w:color w:val="000000" w:themeColor="text1"/>
                <w:w w:val="105"/>
                <w:sz w:val="28"/>
                <w:szCs w:val="28"/>
              </w:rPr>
              <w:t>A</w:t>
            </w:r>
            <w:r w:rsidR="005954AA" w:rsidRPr="004E4C6A">
              <w:rPr>
                <w:rFonts w:ascii="Arial" w:hAnsi="Arial" w:cs="Arial"/>
                <w:sz w:val="20"/>
                <w:szCs w:val="20"/>
              </w:rPr>
              <w:t xml:space="preserve"> </w:t>
            </w:r>
            <w:r w:rsidR="005954AA" w:rsidRPr="004E4C6A">
              <w:rPr>
                <w:rFonts w:ascii="TINspireKeysCX" w:hAnsi="TINspireKeysCX" w:cs="Arial"/>
                <w:sz w:val="28"/>
                <w:szCs w:val="28"/>
              </w:rPr>
              <w:t>,</w:t>
            </w:r>
            <w:r w:rsidR="005954AA" w:rsidRPr="004E4C6A">
              <w:rPr>
                <w:rFonts w:ascii="Arial" w:hAnsi="Arial" w:cs="Arial"/>
                <w:sz w:val="20"/>
                <w:szCs w:val="20"/>
              </w:rPr>
              <w:t xml:space="preserve"> </w:t>
            </w:r>
            <w:r w:rsidR="00556BCD" w:rsidRPr="00556BCD">
              <w:rPr>
                <w:rFonts w:ascii="TINspireKeysCX" w:hAnsi="TINspireKeysCX" w:cs="Arial"/>
                <w:color w:val="000000" w:themeColor="text1"/>
                <w:w w:val="105"/>
                <w:sz w:val="28"/>
                <w:szCs w:val="28"/>
              </w:rPr>
              <w:t>A</w:t>
            </w:r>
            <w:r w:rsidR="00556BCD" w:rsidRPr="004E4C6A">
              <w:rPr>
                <w:rFonts w:ascii="Arial" w:hAnsi="Arial" w:cs="Arial"/>
                <w:sz w:val="20"/>
                <w:szCs w:val="20"/>
              </w:rPr>
              <w:t xml:space="preserve"> </w:t>
            </w:r>
            <w:r w:rsidR="005954AA" w:rsidRPr="004E4C6A">
              <w:rPr>
                <w:rFonts w:ascii="TINspireKeysCX" w:hAnsi="TINspireKeysCX" w:cs="Arial"/>
                <w:sz w:val="28"/>
                <w:szCs w:val="28"/>
              </w:rPr>
              <w:t>,</w:t>
            </w:r>
            <w:r w:rsidR="005954AA" w:rsidRPr="004E4C6A">
              <w:rPr>
                <w:rFonts w:ascii="Arial" w:hAnsi="Arial" w:cs="Arial"/>
                <w:sz w:val="20"/>
                <w:szCs w:val="20"/>
              </w:rPr>
              <w:t xml:space="preserve"> 0 </w:t>
            </w:r>
            <w:r w:rsidR="005954AA" w:rsidRPr="004E4C6A">
              <w:rPr>
                <w:rFonts w:ascii="TINspireKeysCX" w:hAnsi="TINspireKeysCX" w:cs="Arial"/>
                <w:sz w:val="28"/>
                <w:szCs w:val="28"/>
              </w:rPr>
              <w:t>,</w:t>
            </w:r>
            <w:r w:rsidR="005954AA" w:rsidRPr="004E4C6A">
              <w:rPr>
                <w:rFonts w:ascii="Arial" w:hAnsi="Arial" w:cs="Arial"/>
                <w:sz w:val="20"/>
                <w:szCs w:val="20"/>
              </w:rPr>
              <w:t xml:space="preserve"> </w:t>
            </w:r>
            <w:r w:rsidR="005954AA">
              <w:rPr>
                <w:rFonts w:ascii="Arial" w:hAnsi="Arial" w:cs="Arial"/>
                <w:sz w:val="20"/>
                <w:szCs w:val="20"/>
              </w:rPr>
              <w:t>5</w:t>
            </w:r>
            <w:r w:rsidR="00D80943">
              <w:rPr>
                <w:rFonts w:ascii="Arial" w:hAnsi="Arial" w:cs="Arial"/>
                <w:sz w:val="20"/>
                <w:szCs w:val="20"/>
              </w:rPr>
              <w:t>. P</w:t>
            </w:r>
            <w:r w:rsidR="005954AA">
              <w:rPr>
                <w:rFonts w:ascii="Arial" w:hAnsi="Arial" w:cs="Arial"/>
                <w:sz w:val="20"/>
                <w:szCs w:val="20"/>
              </w:rPr>
              <w:t xml:space="preserve">ress </w:t>
            </w:r>
            <w:r w:rsidRPr="00902CB2">
              <w:rPr>
                <w:rFonts w:ascii="TINspireKeysCX" w:hAnsi="TINspireKeysCX" w:cs="Arial"/>
                <w:color w:val="000000" w:themeColor="text1"/>
                <w:w w:val="105"/>
                <w:sz w:val="28"/>
                <w:szCs w:val="28"/>
              </w:rPr>
              <w:t>·</w:t>
            </w:r>
            <w:r>
              <w:rPr>
                <w:rFonts w:ascii="Arial" w:hAnsi="Arial" w:cs="Arial"/>
                <w:color w:val="000000" w:themeColor="text1"/>
                <w:w w:val="105"/>
                <w:sz w:val="20"/>
                <w:szCs w:val="20"/>
              </w:rPr>
              <w:t>.</w:t>
            </w:r>
          </w:p>
          <w:p w14:paraId="6B4A389E" w14:textId="77777777" w:rsidR="00DD4510" w:rsidRPr="00DD4510" w:rsidRDefault="00DD4510" w:rsidP="00DD4510">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27541F0C" w14:textId="085EEAA6" w:rsidR="00DD4510" w:rsidRPr="00DD4510" w:rsidRDefault="00DD4510" w:rsidP="00906848">
            <w:pPr>
              <w:pStyle w:val="ListParagraph"/>
              <w:widowControl w:val="0"/>
              <w:tabs>
                <w:tab w:val="left" w:pos="470"/>
                <w:tab w:val="left" w:pos="471"/>
              </w:tabs>
              <w:autoSpaceDE w:val="0"/>
              <w:autoSpaceDN w:val="0"/>
              <w:spacing w:after="120" w:line="320" w:lineRule="atLeast"/>
              <w:ind w:left="971" w:right="160" w:hanging="611"/>
              <w:contextualSpacing w:val="0"/>
              <w:rPr>
                <w:rFonts w:ascii="Arial" w:hAnsi="Arial" w:cs="Arial"/>
                <w:sz w:val="20"/>
                <w:szCs w:val="20"/>
              </w:rPr>
            </w:pPr>
            <w:r w:rsidRPr="00556BCD">
              <w:rPr>
                <w:rFonts w:ascii="Arial" w:hAnsi="Arial" w:cs="Arial"/>
                <w:b/>
                <w:bCs/>
                <w:sz w:val="20"/>
                <w:szCs w:val="20"/>
              </w:rPr>
              <w:t>Note:</w:t>
            </w:r>
            <w:r>
              <w:rPr>
                <w:rFonts w:ascii="Arial" w:hAnsi="Arial" w:cs="Arial"/>
                <w:sz w:val="20"/>
                <w:szCs w:val="20"/>
              </w:rPr>
              <w:t xml:space="preserve">  The sequence command can be entered by pressing the letters </w:t>
            </w:r>
            <w:r w:rsidRPr="00965CA7">
              <w:rPr>
                <w:rFonts w:ascii="Arial" w:hAnsi="Arial" w:cs="Arial"/>
                <w:b/>
                <w:bCs/>
                <w:sz w:val="20"/>
                <w:szCs w:val="20"/>
              </w:rPr>
              <w:t>seq</w:t>
            </w:r>
            <w:r>
              <w:rPr>
                <w:rFonts w:ascii="Arial" w:hAnsi="Arial" w:cs="Arial"/>
                <w:b/>
                <w:bCs/>
                <w:sz w:val="20"/>
                <w:szCs w:val="20"/>
              </w:rPr>
              <w:t xml:space="preserve"> </w:t>
            </w:r>
            <w:r w:rsidRPr="00965CA7">
              <w:rPr>
                <w:rFonts w:ascii="Arial" w:hAnsi="Arial" w:cs="Arial"/>
                <w:sz w:val="20"/>
                <w:szCs w:val="20"/>
              </w:rPr>
              <w:t>and the left parenthesis</w:t>
            </w:r>
            <w:r w:rsidR="00721ECD">
              <w:rPr>
                <w:rFonts w:ascii="Arial" w:hAnsi="Arial" w:cs="Arial"/>
                <w:sz w:val="20"/>
                <w:szCs w:val="20"/>
              </w:rPr>
              <w:t xml:space="preserve"> key</w:t>
            </w:r>
            <w:r>
              <w:rPr>
                <w:rFonts w:ascii="Arial" w:hAnsi="Arial" w:cs="Arial"/>
                <w:sz w:val="20"/>
                <w:szCs w:val="20"/>
              </w:rPr>
              <w:t xml:space="preserve">. The right parenthesis is </w:t>
            </w:r>
            <w:r w:rsidR="00721ECD">
              <w:rPr>
                <w:rFonts w:ascii="Arial" w:hAnsi="Arial" w:cs="Arial"/>
                <w:sz w:val="20"/>
                <w:szCs w:val="20"/>
              </w:rPr>
              <w:t>shown</w:t>
            </w:r>
            <w:r>
              <w:rPr>
                <w:rFonts w:ascii="Arial" w:hAnsi="Arial" w:cs="Arial"/>
                <w:sz w:val="20"/>
                <w:szCs w:val="20"/>
              </w:rPr>
              <w:t xml:space="preserve"> when the left parenthesis </w:t>
            </w:r>
            <w:r w:rsidR="00753084">
              <w:rPr>
                <w:rFonts w:ascii="Arial" w:hAnsi="Arial" w:cs="Arial"/>
                <w:sz w:val="20"/>
                <w:szCs w:val="20"/>
              </w:rPr>
              <w:t xml:space="preserve">key </w:t>
            </w:r>
            <w:r w:rsidR="00044AC3">
              <w:rPr>
                <w:rFonts w:ascii="Arial" w:hAnsi="Arial" w:cs="Arial"/>
                <w:sz w:val="20"/>
                <w:szCs w:val="20"/>
              </w:rPr>
              <w:t xml:space="preserve">is </w:t>
            </w:r>
            <w:r w:rsidR="00721ECD">
              <w:rPr>
                <w:rFonts w:ascii="Arial" w:hAnsi="Arial" w:cs="Arial"/>
                <w:sz w:val="20"/>
                <w:szCs w:val="20"/>
              </w:rPr>
              <w:t>selected</w:t>
            </w:r>
            <w:r>
              <w:rPr>
                <w:rFonts w:ascii="Arial" w:hAnsi="Arial" w:cs="Arial"/>
                <w:sz w:val="20"/>
                <w:szCs w:val="20"/>
              </w:rPr>
              <w:t>.</w:t>
            </w:r>
          </w:p>
          <w:p w14:paraId="0AD034DF" w14:textId="0888E1F1" w:rsidR="00A43660" w:rsidRPr="00A43660" w:rsidRDefault="00A43660" w:rsidP="00A43660">
            <w:pPr>
              <w:pStyle w:val="ListParagraph"/>
              <w:widowControl w:val="0"/>
              <w:tabs>
                <w:tab w:val="left" w:pos="470"/>
                <w:tab w:val="left" w:pos="471"/>
              </w:tabs>
              <w:autoSpaceDE w:val="0"/>
              <w:autoSpaceDN w:val="0"/>
              <w:spacing w:after="120" w:line="320" w:lineRule="atLeast"/>
              <w:ind w:left="971" w:right="160" w:hanging="611"/>
              <w:contextualSpacing w:val="0"/>
              <w:rPr>
                <w:rFonts w:ascii="Arial" w:hAnsi="Arial" w:cs="Arial"/>
                <w:color w:val="000000" w:themeColor="text1"/>
                <w:w w:val="105"/>
                <w:sz w:val="20"/>
                <w:szCs w:val="20"/>
              </w:rPr>
            </w:pPr>
          </w:p>
        </w:tc>
        <w:tc>
          <w:tcPr>
            <w:tcW w:w="3420" w:type="dxa"/>
          </w:tcPr>
          <w:p w14:paraId="70891046" w14:textId="53F6137A" w:rsidR="00D650BA" w:rsidRDefault="00651B3D" w:rsidP="00742393">
            <w:pPr>
              <w:spacing w:after="0" w:line="300" w:lineRule="atLeast"/>
              <w:rPr>
                <w:rFonts w:ascii="Arial" w:hAnsi="Arial" w:cs="Arial"/>
                <w:noProof/>
                <w:sz w:val="20"/>
                <w:szCs w:val="20"/>
              </w:rPr>
            </w:pPr>
            <w:r w:rsidRPr="00651B3D">
              <w:rPr>
                <w:rFonts w:ascii="Arial" w:hAnsi="Arial" w:cs="Arial"/>
                <w:noProof/>
                <w:sz w:val="20"/>
                <w:szCs w:val="20"/>
              </w:rPr>
              <w:drawing>
                <wp:inline distT="0" distB="0" distL="0" distR="0" wp14:anchorId="225601D2" wp14:editId="5890883D">
                  <wp:extent cx="2057400" cy="1548765"/>
                  <wp:effectExtent l="0" t="0" r="0" b="0"/>
                  <wp:docPr id="404383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38398" name=""/>
                          <pic:cNvPicPr/>
                        </pic:nvPicPr>
                        <pic:blipFill>
                          <a:blip r:embed="rId14"/>
                          <a:stretch>
                            <a:fillRect/>
                          </a:stretch>
                        </pic:blipFill>
                        <pic:spPr>
                          <a:xfrm>
                            <a:off x="0" y="0"/>
                            <a:ext cx="2057400" cy="1548765"/>
                          </a:xfrm>
                          <a:prstGeom prst="rect">
                            <a:avLst/>
                          </a:prstGeom>
                        </pic:spPr>
                      </pic:pic>
                    </a:graphicData>
                  </a:graphic>
                </wp:inline>
              </w:drawing>
            </w:r>
          </w:p>
        </w:tc>
      </w:tr>
      <w:tr w:rsidR="00651B3D" w:rsidRPr="00B63B37" w14:paraId="1F88DB39" w14:textId="77777777" w:rsidTr="00176003">
        <w:trPr>
          <w:trHeight w:val="6021"/>
          <w:jc w:val="center"/>
        </w:trPr>
        <w:tc>
          <w:tcPr>
            <w:tcW w:w="7380" w:type="dxa"/>
            <w:gridSpan w:val="2"/>
          </w:tcPr>
          <w:p w14:paraId="4D80760F" w14:textId="77777777" w:rsidR="00651B3D" w:rsidRDefault="00651B3D" w:rsidP="00D650BA">
            <w:pPr>
              <w:widowControl w:val="0"/>
              <w:tabs>
                <w:tab w:val="left" w:pos="470"/>
                <w:tab w:val="left" w:pos="471"/>
              </w:tabs>
              <w:autoSpaceDE w:val="0"/>
              <w:autoSpaceDN w:val="0"/>
              <w:spacing w:after="120" w:line="320" w:lineRule="atLeast"/>
              <w:ind w:right="160"/>
              <w:rPr>
                <w:rFonts w:ascii="Arial" w:hAnsi="Arial" w:cs="Arial"/>
                <w:sz w:val="20"/>
                <w:szCs w:val="20"/>
              </w:rPr>
            </w:pPr>
          </w:p>
          <w:p w14:paraId="543E0C7E" w14:textId="60E1C7C6" w:rsidR="00651B3D" w:rsidRPr="006A6035" w:rsidRDefault="00651B3D" w:rsidP="006A6035">
            <w:pPr>
              <w:widowControl w:val="0"/>
              <w:tabs>
                <w:tab w:val="left" w:pos="470"/>
                <w:tab w:val="left" w:pos="471"/>
              </w:tabs>
              <w:autoSpaceDE w:val="0"/>
              <w:autoSpaceDN w:val="0"/>
              <w:spacing w:after="120" w:line="320" w:lineRule="atLeast"/>
              <w:ind w:right="160"/>
              <w:rPr>
                <w:rFonts w:ascii="Arial" w:hAnsi="Arial" w:cs="Arial"/>
                <w:sz w:val="20"/>
                <w:szCs w:val="20"/>
              </w:rPr>
            </w:pPr>
            <w:r w:rsidRPr="006A6035">
              <w:rPr>
                <w:rFonts w:ascii="Arial" w:hAnsi="Arial" w:cs="Arial"/>
                <w:sz w:val="20"/>
                <w:szCs w:val="20"/>
              </w:rPr>
              <w:t xml:space="preserve">The </w:t>
            </w:r>
            <w:r w:rsidRPr="006A6035">
              <w:rPr>
                <w:rFonts w:ascii="Arial" w:hAnsi="Arial" w:cs="Arial"/>
                <w:color w:val="000000" w:themeColor="text1"/>
                <w:w w:val="105"/>
                <w:sz w:val="20"/>
                <w:szCs w:val="20"/>
              </w:rPr>
              <w:t>second</w:t>
            </w:r>
            <w:r w:rsidRPr="006A6035">
              <w:rPr>
                <w:rFonts w:ascii="Arial" w:hAnsi="Arial" w:cs="Arial"/>
                <w:sz w:val="20"/>
                <w:szCs w:val="20"/>
              </w:rPr>
              <w:t xml:space="preserve"> </w:t>
            </w:r>
            <w:r w:rsidR="002C5322">
              <w:rPr>
                <w:rFonts w:ascii="Arial" w:hAnsi="Arial" w:cs="Arial"/>
                <w:sz w:val="20"/>
                <w:szCs w:val="20"/>
              </w:rPr>
              <w:t>column</w:t>
            </w:r>
            <w:r w:rsidRPr="006A6035">
              <w:rPr>
                <w:rFonts w:ascii="Arial" w:hAnsi="Arial" w:cs="Arial"/>
                <w:sz w:val="20"/>
                <w:szCs w:val="20"/>
              </w:rPr>
              <w:t xml:space="preserve"> will be the annual adjusted bases.</w:t>
            </w:r>
          </w:p>
          <w:p w14:paraId="461A4A15" w14:textId="6DA4A7F9" w:rsidR="00965CA7" w:rsidRDefault="00965CA7">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Arrow to the top of the second column and name the list </w:t>
            </w:r>
            <w:r w:rsidRPr="00965CA7">
              <w:rPr>
                <w:rFonts w:ascii="Arial" w:hAnsi="Arial" w:cs="Arial"/>
                <w:i/>
                <w:iCs/>
                <w:sz w:val="20"/>
                <w:szCs w:val="20"/>
              </w:rPr>
              <w:t>ad</w:t>
            </w:r>
            <w:r>
              <w:rPr>
                <w:rFonts w:ascii="Arial" w:hAnsi="Arial" w:cs="Arial"/>
                <w:i/>
                <w:iCs/>
                <w:sz w:val="20"/>
                <w:szCs w:val="20"/>
              </w:rPr>
              <w:t>j</w:t>
            </w:r>
            <w:r w:rsidRPr="00965CA7">
              <w:rPr>
                <w:rFonts w:ascii="Arial" w:hAnsi="Arial" w:cs="Arial"/>
                <w:i/>
                <w:iCs/>
                <w:sz w:val="20"/>
                <w:szCs w:val="20"/>
              </w:rPr>
              <w:t>bases</w:t>
            </w:r>
            <w:r>
              <w:rPr>
                <w:rFonts w:ascii="Arial" w:hAnsi="Arial" w:cs="Arial"/>
                <w:sz w:val="20"/>
                <w:szCs w:val="20"/>
              </w:rPr>
              <w:t>.</w:t>
            </w:r>
          </w:p>
          <w:p w14:paraId="141A6709" w14:textId="790A18EC" w:rsidR="00651B3D" w:rsidRDefault="006A6035">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In the formula </w:t>
            </w:r>
            <w:r w:rsidR="00E77402">
              <w:rPr>
                <w:rFonts w:ascii="Arial" w:hAnsi="Arial" w:cs="Arial"/>
                <w:sz w:val="20"/>
                <w:szCs w:val="20"/>
              </w:rPr>
              <w:t>cell</w:t>
            </w:r>
            <w:r>
              <w:rPr>
                <w:rFonts w:ascii="Arial" w:hAnsi="Arial" w:cs="Arial"/>
                <w:sz w:val="20"/>
                <w:szCs w:val="20"/>
              </w:rPr>
              <w:t>, e</w:t>
            </w:r>
            <w:r w:rsidR="00965CA7" w:rsidRPr="00965CA7">
              <w:rPr>
                <w:rFonts w:ascii="Arial" w:hAnsi="Arial" w:cs="Arial"/>
                <w:sz w:val="20"/>
                <w:szCs w:val="20"/>
              </w:rPr>
              <w:t>nter</w:t>
            </w:r>
            <w:r w:rsidR="00965CA7">
              <w:rPr>
                <w:rFonts w:ascii="Arial" w:hAnsi="Arial" w:cs="Arial"/>
                <w:sz w:val="20"/>
                <w:szCs w:val="20"/>
              </w:rPr>
              <w:t xml:space="preserve"> </w:t>
            </w:r>
            <w:r w:rsidR="00651B3D" w:rsidRPr="00965CA7">
              <w:rPr>
                <w:rFonts w:ascii="Arial" w:hAnsi="Arial" w:cs="Arial"/>
                <w:b/>
                <w:bCs/>
                <w:sz w:val="20"/>
                <w:szCs w:val="20"/>
              </w:rPr>
              <w:t>seq(1000</w:t>
            </w:r>
            <w:r>
              <w:rPr>
                <w:rFonts w:ascii="Arial" w:hAnsi="Arial" w:cs="Arial"/>
                <w:b/>
                <w:bCs/>
                <w:sz w:val="20"/>
                <w:szCs w:val="20"/>
              </w:rPr>
              <w:t>(1</w:t>
            </w:r>
            <w:r w:rsidR="00651B3D" w:rsidRPr="00965CA7">
              <w:rPr>
                <w:rFonts w:ascii="Arial" w:hAnsi="Arial" w:cs="Arial"/>
                <w:b/>
                <w:bCs/>
                <w:sz w:val="20"/>
                <w:szCs w:val="20"/>
              </w:rPr>
              <w:t>-Y*(1/5)</w:t>
            </w:r>
            <w:r>
              <w:rPr>
                <w:rFonts w:ascii="Arial" w:hAnsi="Arial" w:cs="Arial"/>
                <w:b/>
                <w:bCs/>
                <w:sz w:val="20"/>
                <w:szCs w:val="20"/>
              </w:rPr>
              <w:t>)</w:t>
            </w:r>
            <w:r w:rsidR="00651B3D" w:rsidRPr="00965CA7">
              <w:rPr>
                <w:rFonts w:ascii="Arial" w:hAnsi="Arial" w:cs="Arial"/>
                <w:b/>
                <w:bCs/>
                <w:sz w:val="20"/>
                <w:szCs w:val="20"/>
              </w:rPr>
              <w:t>,Y,0,5)</w:t>
            </w:r>
            <w:r w:rsidR="00F06147">
              <w:rPr>
                <w:rFonts w:ascii="Arial" w:hAnsi="Arial" w:cs="Arial"/>
                <w:sz w:val="20"/>
                <w:szCs w:val="20"/>
              </w:rPr>
              <w:t xml:space="preserve"> </w:t>
            </w:r>
            <w:r w:rsidR="00F06147" w:rsidRPr="00D11FBF">
              <w:rPr>
                <w:rFonts w:ascii="Arial" w:hAnsi="Arial" w:cs="Arial"/>
                <w:sz w:val="20"/>
                <w:szCs w:val="20"/>
              </w:rPr>
              <w:t xml:space="preserve">and press </w:t>
            </w:r>
            <w:r w:rsidR="00F06147" w:rsidRPr="00D11FBF">
              <w:rPr>
                <w:rFonts w:ascii="TINspireKeysCX" w:hAnsi="TINspireKeysCX" w:cs="Arial"/>
                <w:color w:val="000000" w:themeColor="text1"/>
                <w:w w:val="105"/>
                <w:sz w:val="28"/>
                <w:szCs w:val="28"/>
              </w:rPr>
              <w:t>·</w:t>
            </w:r>
            <w:r w:rsidR="00F06147" w:rsidRPr="00D11FBF">
              <w:rPr>
                <w:rFonts w:ascii="Arial" w:hAnsi="Arial" w:cs="Arial"/>
                <w:color w:val="000000" w:themeColor="text1"/>
                <w:w w:val="105"/>
                <w:sz w:val="20"/>
                <w:szCs w:val="20"/>
              </w:rPr>
              <w:t>.</w:t>
            </w:r>
          </w:p>
          <w:p w14:paraId="2CEC5BD3" w14:textId="2F78F2BF" w:rsidR="006A6035" w:rsidRPr="00965CA7" w:rsidRDefault="006A6035" w:rsidP="006A603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031B4A43" w14:textId="77777777" w:rsidR="00651B3D" w:rsidRDefault="00651B3D" w:rsidP="00D650BA">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20" w:type="dxa"/>
          </w:tcPr>
          <w:p w14:paraId="613210F0" w14:textId="77777777" w:rsidR="00651B3D" w:rsidRDefault="00651B3D" w:rsidP="00742393">
            <w:pPr>
              <w:spacing w:after="0" w:line="300" w:lineRule="atLeast"/>
              <w:rPr>
                <w:rFonts w:ascii="Arial" w:hAnsi="Arial" w:cs="Arial"/>
                <w:noProof/>
                <w:sz w:val="20"/>
                <w:szCs w:val="20"/>
              </w:rPr>
            </w:pPr>
          </w:p>
          <w:p w14:paraId="4884DA8C" w14:textId="77777777" w:rsidR="00176003" w:rsidRDefault="00176003" w:rsidP="00742393">
            <w:pPr>
              <w:spacing w:after="0" w:line="300" w:lineRule="atLeast"/>
              <w:rPr>
                <w:rFonts w:ascii="Arial" w:hAnsi="Arial" w:cs="Arial"/>
                <w:noProof/>
                <w:sz w:val="20"/>
                <w:szCs w:val="20"/>
              </w:rPr>
            </w:pPr>
          </w:p>
          <w:p w14:paraId="362158E5" w14:textId="54B31E15" w:rsidR="006A6035" w:rsidRDefault="008320BC" w:rsidP="00742393">
            <w:pPr>
              <w:spacing w:after="0" w:line="300" w:lineRule="atLeast"/>
              <w:rPr>
                <w:rFonts w:ascii="Arial" w:hAnsi="Arial" w:cs="Arial"/>
                <w:noProof/>
                <w:sz w:val="20"/>
                <w:szCs w:val="20"/>
              </w:rPr>
            </w:pPr>
            <w:r w:rsidRPr="008320BC">
              <w:rPr>
                <w:rFonts w:ascii="Arial" w:hAnsi="Arial" w:cs="Arial"/>
                <w:noProof/>
                <w:sz w:val="20"/>
                <w:szCs w:val="20"/>
              </w:rPr>
              <w:drawing>
                <wp:inline distT="0" distB="0" distL="0" distR="0" wp14:anchorId="7695E816" wp14:editId="6FF599BD">
                  <wp:extent cx="2057400" cy="1548765"/>
                  <wp:effectExtent l="0" t="0" r="0" b="0"/>
                  <wp:docPr id="21023577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357719" name=""/>
                          <pic:cNvPicPr/>
                        </pic:nvPicPr>
                        <pic:blipFill>
                          <a:blip r:embed="rId15"/>
                          <a:stretch>
                            <a:fillRect/>
                          </a:stretch>
                        </pic:blipFill>
                        <pic:spPr>
                          <a:xfrm>
                            <a:off x="0" y="0"/>
                            <a:ext cx="2057400" cy="1548765"/>
                          </a:xfrm>
                          <a:prstGeom prst="rect">
                            <a:avLst/>
                          </a:prstGeom>
                        </pic:spPr>
                      </pic:pic>
                    </a:graphicData>
                  </a:graphic>
                </wp:inline>
              </w:drawing>
            </w:r>
          </w:p>
          <w:p w14:paraId="186508E6" w14:textId="77777777" w:rsidR="008320BC" w:rsidRDefault="008320BC" w:rsidP="00742393">
            <w:pPr>
              <w:spacing w:after="0" w:line="300" w:lineRule="atLeast"/>
              <w:rPr>
                <w:rFonts w:ascii="Arial" w:hAnsi="Arial" w:cs="Arial"/>
                <w:noProof/>
                <w:sz w:val="20"/>
                <w:szCs w:val="20"/>
              </w:rPr>
            </w:pPr>
          </w:p>
          <w:p w14:paraId="48FCA669" w14:textId="2954A89E" w:rsidR="006A6035" w:rsidRDefault="008320BC" w:rsidP="00742393">
            <w:pPr>
              <w:spacing w:after="0" w:line="300" w:lineRule="atLeast"/>
              <w:rPr>
                <w:rFonts w:ascii="Arial" w:hAnsi="Arial" w:cs="Arial"/>
                <w:noProof/>
                <w:sz w:val="20"/>
                <w:szCs w:val="20"/>
              </w:rPr>
            </w:pPr>
            <w:r w:rsidRPr="008320BC">
              <w:rPr>
                <w:rFonts w:ascii="Arial" w:hAnsi="Arial" w:cs="Arial"/>
                <w:noProof/>
                <w:sz w:val="20"/>
                <w:szCs w:val="20"/>
              </w:rPr>
              <w:drawing>
                <wp:inline distT="0" distB="0" distL="0" distR="0" wp14:anchorId="2FD58CB1" wp14:editId="2E832D3B">
                  <wp:extent cx="2057400" cy="1548765"/>
                  <wp:effectExtent l="0" t="0" r="0" b="0"/>
                  <wp:docPr id="1974804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804610" name=""/>
                          <pic:cNvPicPr/>
                        </pic:nvPicPr>
                        <pic:blipFill>
                          <a:blip r:embed="rId16"/>
                          <a:stretch>
                            <a:fillRect/>
                          </a:stretch>
                        </pic:blipFill>
                        <pic:spPr>
                          <a:xfrm>
                            <a:off x="0" y="0"/>
                            <a:ext cx="2057400" cy="1548765"/>
                          </a:xfrm>
                          <a:prstGeom prst="rect">
                            <a:avLst/>
                          </a:prstGeom>
                        </pic:spPr>
                      </pic:pic>
                    </a:graphicData>
                  </a:graphic>
                </wp:inline>
              </w:drawing>
            </w:r>
          </w:p>
        </w:tc>
      </w:tr>
      <w:tr w:rsidR="00742393" w:rsidRPr="00B63B37" w14:paraId="3A7356F4" w14:textId="77777777" w:rsidTr="00353174">
        <w:trPr>
          <w:trHeight w:val="261"/>
          <w:jc w:val="center"/>
        </w:trPr>
        <w:tc>
          <w:tcPr>
            <w:tcW w:w="7380" w:type="dxa"/>
            <w:gridSpan w:val="2"/>
          </w:tcPr>
          <w:p w14:paraId="577090B1" w14:textId="16A765EA" w:rsidR="006A6035" w:rsidRPr="0040070A" w:rsidRDefault="006A6035" w:rsidP="006A6035">
            <w:pPr>
              <w:widowControl w:val="0"/>
              <w:tabs>
                <w:tab w:val="left" w:pos="470"/>
                <w:tab w:val="left" w:pos="471"/>
              </w:tabs>
              <w:autoSpaceDE w:val="0"/>
              <w:autoSpaceDN w:val="0"/>
              <w:spacing w:after="120" w:line="320" w:lineRule="atLeast"/>
              <w:ind w:right="160"/>
              <w:rPr>
                <w:rFonts w:ascii="Arial" w:hAnsi="Arial" w:cs="Arial"/>
                <w:sz w:val="20"/>
                <w:szCs w:val="20"/>
              </w:rPr>
            </w:pPr>
            <w:r w:rsidRPr="0040070A">
              <w:rPr>
                <w:rFonts w:ascii="Arial" w:hAnsi="Arial" w:cs="Arial"/>
                <w:sz w:val="20"/>
                <w:szCs w:val="20"/>
              </w:rPr>
              <w:t xml:space="preserve">The </w:t>
            </w:r>
            <w:r w:rsidR="00103DCF">
              <w:rPr>
                <w:rFonts w:ascii="Arial" w:hAnsi="Arial" w:cs="Arial"/>
                <w:sz w:val="20"/>
                <w:szCs w:val="20"/>
              </w:rPr>
              <w:t xml:space="preserve">third column </w:t>
            </w:r>
            <w:r>
              <w:rPr>
                <w:rFonts w:ascii="Arial" w:hAnsi="Arial" w:cs="Arial"/>
                <w:sz w:val="20"/>
                <w:szCs w:val="20"/>
              </w:rPr>
              <w:t xml:space="preserve">will display the annual depreciation, which is the difference between the adjusted bases for consecutive years. Note that no depreciation is allowed for year 0. </w:t>
            </w:r>
            <w:r w:rsidR="00C953C2">
              <w:rPr>
                <w:rFonts w:ascii="Arial" w:hAnsi="Arial" w:cs="Arial"/>
                <w:sz w:val="20"/>
                <w:szCs w:val="20"/>
              </w:rPr>
              <w:t>T</w:t>
            </w:r>
            <w:r>
              <w:rPr>
                <w:rFonts w:ascii="Arial" w:hAnsi="Arial" w:cs="Arial"/>
                <w:sz w:val="20"/>
                <w:szCs w:val="20"/>
              </w:rPr>
              <w:t>o set up</w:t>
            </w:r>
            <w:r w:rsidR="00C2655E">
              <w:rPr>
                <w:rFonts w:ascii="Arial" w:hAnsi="Arial" w:cs="Arial"/>
                <w:sz w:val="20"/>
                <w:szCs w:val="20"/>
              </w:rPr>
              <w:t xml:space="preserve"> the annual depreciation list</w:t>
            </w:r>
            <w:r w:rsidR="00C953C2">
              <w:rPr>
                <w:rFonts w:ascii="Arial" w:hAnsi="Arial" w:cs="Arial"/>
                <w:sz w:val="16"/>
                <w:szCs w:val="16"/>
              </w:rPr>
              <w:t>,</w:t>
            </w:r>
            <w:r>
              <w:rPr>
                <w:rFonts w:ascii="Arial" w:hAnsi="Arial" w:cs="Arial"/>
                <w:sz w:val="20"/>
                <w:szCs w:val="20"/>
              </w:rPr>
              <w:t xml:space="preserve"> use the </w:t>
            </w:r>
            <w:r w:rsidRPr="00B534B9">
              <w:rPr>
                <w:rFonts w:ascii="Arial" w:hAnsi="Arial" w:cs="Arial"/>
                <w:b/>
                <w:bCs/>
                <w:sz w:val="20"/>
                <w:szCs w:val="20"/>
              </w:rPr>
              <w:t>augment</w:t>
            </w:r>
            <w:r>
              <w:rPr>
                <w:rFonts w:ascii="Arial" w:hAnsi="Arial" w:cs="Arial"/>
                <w:sz w:val="20"/>
                <w:szCs w:val="20"/>
              </w:rPr>
              <w:t xml:space="preserve"> and </w:t>
            </w:r>
            <m:oMath>
              <m:r>
                <m:rPr>
                  <m:sty m:val="bi"/>
                </m:rPr>
                <w:rPr>
                  <w:rFonts w:ascii="Cambria Math" w:hAnsi="Cambria Math" w:cs="Arial"/>
                  <w:sz w:val="20"/>
                  <w:szCs w:val="20"/>
                </w:rPr>
                <m:t>∆</m:t>
              </m:r>
            </m:oMath>
            <w:r w:rsidRPr="00B534B9">
              <w:rPr>
                <w:rFonts w:ascii="Arial" w:hAnsi="Arial" w:cs="Arial"/>
                <w:b/>
                <w:bCs/>
                <w:sz w:val="20"/>
                <w:szCs w:val="20"/>
              </w:rPr>
              <w:t>List</w:t>
            </w:r>
            <w:r>
              <w:rPr>
                <w:rFonts w:ascii="Arial" w:hAnsi="Arial" w:cs="Arial"/>
                <w:sz w:val="20"/>
                <w:szCs w:val="20"/>
              </w:rPr>
              <w:t xml:space="preserve"> functions. For an explanation of these functions, see the Handheld Housekeeping Detail section that follows this example.</w:t>
            </w:r>
          </w:p>
          <w:p w14:paraId="20A8E588" w14:textId="67453C28" w:rsidR="006A6035" w:rsidRDefault="006A6035">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Arrow to the top of the third column and name the list </w:t>
            </w:r>
            <w:r w:rsidRPr="009509BE">
              <w:rPr>
                <w:rFonts w:ascii="Arial" w:hAnsi="Arial" w:cs="Arial"/>
                <w:i/>
                <w:iCs/>
                <w:sz w:val="20"/>
                <w:szCs w:val="20"/>
              </w:rPr>
              <w:t>anndepr</w:t>
            </w:r>
            <w:r>
              <w:rPr>
                <w:rFonts w:ascii="Arial" w:hAnsi="Arial" w:cs="Arial"/>
                <w:sz w:val="20"/>
                <w:szCs w:val="20"/>
              </w:rPr>
              <w:t>.</w:t>
            </w:r>
          </w:p>
          <w:p w14:paraId="1FA5347B" w14:textId="5612972E" w:rsidR="006A6035" w:rsidRDefault="006A6035">
            <w:pPr>
              <w:pStyle w:val="ListParagraph"/>
              <w:widowControl w:val="0"/>
              <w:numPr>
                <w:ilvl w:val="0"/>
                <w:numId w:val="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In</w:t>
            </w:r>
            <w:r w:rsidR="00EB2295">
              <w:rPr>
                <w:rFonts w:ascii="Arial" w:hAnsi="Arial" w:cs="Arial"/>
                <w:sz w:val="20"/>
                <w:szCs w:val="20"/>
              </w:rPr>
              <w:t xml:space="preserve"> the formula </w:t>
            </w:r>
            <w:r w:rsidR="00E77402">
              <w:rPr>
                <w:rFonts w:ascii="Arial" w:hAnsi="Arial" w:cs="Arial"/>
                <w:sz w:val="20"/>
                <w:szCs w:val="20"/>
              </w:rPr>
              <w:t>cell</w:t>
            </w:r>
            <w:r w:rsidR="00EB2295">
              <w:rPr>
                <w:rFonts w:ascii="Arial" w:hAnsi="Arial" w:cs="Arial"/>
                <w:sz w:val="20"/>
                <w:szCs w:val="20"/>
              </w:rPr>
              <w:t>, e</w:t>
            </w:r>
            <w:r w:rsidR="00EB2295" w:rsidRPr="00965CA7">
              <w:rPr>
                <w:rFonts w:ascii="Arial" w:hAnsi="Arial" w:cs="Arial"/>
                <w:sz w:val="20"/>
                <w:szCs w:val="20"/>
              </w:rPr>
              <w:t>nter</w:t>
            </w:r>
            <w:r>
              <w:rPr>
                <w:rFonts w:ascii="Arial" w:hAnsi="Arial" w:cs="Arial"/>
                <w:sz w:val="20"/>
                <w:szCs w:val="20"/>
              </w:rPr>
              <w:t xml:space="preserve"> </w:t>
            </w:r>
            <w:r w:rsidRPr="00393537">
              <w:rPr>
                <w:rFonts w:ascii="Arial" w:hAnsi="Arial" w:cs="Arial"/>
                <w:b/>
                <w:bCs/>
                <w:sz w:val="20"/>
                <w:szCs w:val="20"/>
              </w:rPr>
              <w:t>augment({0},</w:t>
            </w:r>
            <w:r>
              <w:rPr>
                <w:rFonts w:ascii="Arial" w:hAnsi="Arial" w:cs="Arial"/>
                <w:b/>
                <w:bCs/>
                <w:sz w:val="20"/>
                <w:szCs w:val="20"/>
              </w:rPr>
              <w:t xml:space="preserve"> </w:t>
            </w:r>
            <m:oMath>
              <m:r>
                <m:rPr>
                  <m:sty m:val="bi"/>
                </m:rPr>
                <w:rPr>
                  <w:rFonts w:ascii="Cambria Math" w:hAnsi="Cambria Math" w:cs="Arial"/>
                  <w:sz w:val="20"/>
                  <w:szCs w:val="20"/>
                </w:rPr>
                <m:t>∆</m:t>
              </m:r>
            </m:oMath>
            <w:r w:rsidRPr="00393537">
              <w:rPr>
                <w:rFonts w:ascii="Arial" w:hAnsi="Arial" w:cs="Arial"/>
                <w:b/>
                <w:bCs/>
                <w:sz w:val="20"/>
                <w:szCs w:val="20"/>
              </w:rPr>
              <w:t>List(</w:t>
            </w:r>
            <w:r w:rsidR="0025676C" w:rsidRPr="0025676C">
              <w:rPr>
                <w:rFonts w:ascii="Arial" w:hAnsi="Arial" w:cs="Arial"/>
                <w:b/>
                <w:bCs/>
                <w:i/>
                <w:iCs/>
                <w:sz w:val="20"/>
                <w:szCs w:val="20"/>
              </w:rPr>
              <w:t>adjbases</w:t>
            </w:r>
            <w:r w:rsidRPr="00393537">
              <w:rPr>
                <w:rFonts w:ascii="Arial" w:hAnsi="Arial" w:cs="Arial"/>
                <w:b/>
                <w:bCs/>
                <w:sz w:val="20"/>
                <w:szCs w:val="20"/>
              </w:rPr>
              <w:t>))</w:t>
            </w:r>
            <w:r w:rsidR="00F06147">
              <w:rPr>
                <w:rFonts w:ascii="Arial" w:hAnsi="Arial" w:cs="Arial"/>
                <w:sz w:val="20"/>
                <w:szCs w:val="20"/>
              </w:rPr>
              <w:t xml:space="preserve"> </w:t>
            </w:r>
            <w:r w:rsidR="00F06147" w:rsidRPr="00D11FBF">
              <w:rPr>
                <w:rFonts w:ascii="Arial" w:hAnsi="Arial" w:cs="Arial"/>
                <w:sz w:val="20"/>
                <w:szCs w:val="20"/>
              </w:rPr>
              <w:t xml:space="preserve">and press </w:t>
            </w:r>
            <w:r w:rsidR="00F06147" w:rsidRPr="00D11FBF">
              <w:rPr>
                <w:rFonts w:ascii="TINspireKeysCX" w:hAnsi="TINspireKeysCX" w:cs="Arial"/>
                <w:color w:val="000000" w:themeColor="text1"/>
                <w:w w:val="105"/>
                <w:sz w:val="28"/>
                <w:szCs w:val="28"/>
              </w:rPr>
              <w:t>·</w:t>
            </w:r>
            <w:r w:rsidR="00F06147" w:rsidRPr="00D11FBF">
              <w:rPr>
                <w:rFonts w:ascii="Arial" w:hAnsi="Arial" w:cs="Arial"/>
                <w:color w:val="000000" w:themeColor="text1"/>
                <w:w w:val="105"/>
                <w:sz w:val="20"/>
                <w:szCs w:val="20"/>
              </w:rPr>
              <w:t>.</w:t>
            </w:r>
          </w:p>
          <w:p w14:paraId="785EF3CD" w14:textId="77777777" w:rsidR="00016524" w:rsidRDefault="006A6035" w:rsidP="00016524">
            <w:pPr>
              <w:widowControl w:val="0"/>
              <w:tabs>
                <w:tab w:val="left" w:pos="470"/>
                <w:tab w:val="left" w:pos="471"/>
              </w:tabs>
              <w:autoSpaceDE w:val="0"/>
              <w:autoSpaceDN w:val="0"/>
              <w:spacing w:after="120" w:line="320" w:lineRule="atLeast"/>
              <w:ind w:left="341" w:right="160"/>
              <w:rPr>
                <w:rFonts w:ascii="Arial" w:hAnsi="Arial" w:cs="Arial"/>
                <w:sz w:val="20"/>
                <w:szCs w:val="20"/>
              </w:rPr>
            </w:pPr>
            <w:r>
              <w:rPr>
                <w:rFonts w:ascii="Arial" w:hAnsi="Arial" w:cs="Arial"/>
                <w:sz w:val="20"/>
                <w:szCs w:val="20"/>
              </w:rPr>
              <w:t xml:space="preserve">The </w:t>
            </w:r>
            <w:r w:rsidRPr="00393537">
              <w:rPr>
                <w:rFonts w:ascii="Arial" w:hAnsi="Arial" w:cs="Arial"/>
                <w:b/>
                <w:bCs/>
                <w:sz w:val="20"/>
                <w:szCs w:val="20"/>
              </w:rPr>
              <w:t>augment</w:t>
            </w:r>
            <w:r>
              <w:rPr>
                <w:rFonts w:ascii="Arial" w:hAnsi="Arial" w:cs="Arial"/>
                <w:sz w:val="20"/>
                <w:szCs w:val="20"/>
              </w:rPr>
              <w:t xml:space="preserve"> function is accessed by pressing</w:t>
            </w:r>
            <w:r w:rsidR="0025676C">
              <w:rPr>
                <w:rFonts w:ascii="Arial" w:hAnsi="Arial" w:cs="Arial"/>
                <w:sz w:val="20"/>
                <w:szCs w:val="20"/>
              </w:rPr>
              <w:t xml:space="preserve"> </w:t>
            </w:r>
            <w:r w:rsidR="0025676C" w:rsidRPr="0025676C">
              <w:rPr>
                <w:rFonts w:ascii="Arial" w:hAnsi="Arial" w:cs="Arial"/>
                <w:b/>
                <w:bCs/>
                <w:sz w:val="20"/>
                <w:szCs w:val="20"/>
              </w:rPr>
              <w:t>Menu &gt; Data &gt; List Operations</w:t>
            </w:r>
            <w:r w:rsidR="0025676C">
              <w:rPr>
                <w:rFonts w:ascii="Arial" w:hAnsi="Arial" w:cs="Arial"/>
                <w:sz w:val="20"/>
                <w:szCs w:val="20"/>
              </w:rPr>
              <w:t xml:space="preserve"> </w:t>
            </w:r>
            <w:r>
              <w:rPr>
                <w:rFonts w:ascii="Arial" w:hAnsi="Arial" w:cs="Arial"/>
                <w:sz w:val="20"/>
                <w:szCs w:val="20"/>
              </w:rPr>
              <w:t xml:space="preserve">and </w:t>
            </w:r>
            <w:r w:rsidR="0025676C">
              <w:rPr>
                <w:rFonts w:ascii="Arial" w:hAnsi="Arial" w:cs="Arial"/>
                <w:sz w:val="20"/>
                <w:szCs w:val="20"/>
              </w:rPr>
              <w:t>selecting</w:t>
            </w:r>
            <w:r>
              <w:rPr>
                <w:rFonts w:ascii="Arial" w:hAnsi="Arial" w:cs="Arial"/>
                <w:sz w:val="20"/>
                <w:szCs w:val="20"/>
              </w:rPr>
              <w:t xml:space="preserve"> </w:t>
            </w:r>
            <w:r w:rsidR="0025676C">
              <w:rPr>
                <w:rFonts w:ascii="Arial" w:hAnsi="Arial" w:cs="Arial"/>
                <w:b/>
                <w:bCs/>
                <w:sz w:val="20"/>
                <w:szCs w:val="20"/>
              </w:rPr>
              <w:t>A</w:t>
            </w:r>
            <w:r w:rsidRPr="00393537">
              <w:rPr>
                <w:rFonts w:ascii="Arial" w:hAnsi="Arial" w:cs="Arial"/>
                <w:b/>
                <w:bCs/>
                <w:sz w:val="20"/>
                <w:szCs w:val="20"/>
              </w:rPr>
              <w:t>ugment</w:t>
            </w:r>
            <w:r w:rsidR="0025676C">
              <w:rPr>
                <w:rFonts w:ascii="Arial" w:hAnsi="Arial" w:cs="Arial"/>
                <w:sz w:val="20"/>
                <w:szCs w:val="20"/>
              </w:rPr>
              <w:t>.</w:t>
            </w:r>
          </w:p>
          <w:p w14:paraId="04537F31" w14:textId="46C6552D" w:rsidR="00C02BAB" w:rsidRDefault="00C02BAB" w:rsidP="00016524">
            <w:pPr>
              <w:widowControl w:val="0"/>
              <w:tabs>
                <w:tab w:val="left" w:pos="470"/>
                <w:tab w:val="left" w:pos="471"/>
              </w:tabs>
              <w:autoSpaceDE w:val="0"/>
              <w:autoSpaceDN w:val="0"/>
              <w:spacing w:after="120" w:line="320" w:lineRule="atLeast"/>
              <w:ind w:left="341" w:right="160"/>
              <w:rPr>
                <w:rFonts w:ascii="Arial" w:hAnsi="Arial" w:cs="Arial"/>
                <w:sz w:val="20"/>
                <w:szCs w:val="20"/>
              </w:rPr>
            </w:pPr>
            <w:r>
              <w:rPr>
                <w:rFonts w:ascii="Arial" w:hAnsi="Arial" w:cs="Arial"/>
                <w:sz w:val="20"/>
                <w:szCs w:val="20"/>
              </w:rPr>
              <w:t xml:space="preserve">To enter {0}, press </w:t>
            </w:r>
            <w:r w:rsidRPr="00C02BAB">
              <w:rPr>
                <w:rFonts w:ascii="TINspireKeysCX" w:hAnsi="TINspireKeysCX" w:cs="Arial"/>
                <w:sz w:val="28"/>
                <w:szCs w:val="28"/>
              </w:rPr>
              <w:t>/</w:t>
            </w:r>
            <w:r w:rsidRPr="00C02BAB">
              <w:rPr>
                <w:rFonts w:ascii="Arial" w:hAnsi="Arial" w:cs="Arial"/>
                <w:sz w:val="20"/>
                <w:szCs w:val="20"/>
              </w:rPr>
              <w:t xml:space="preserve"> </w:t>
            </w:r>
            <w:r w:rsidRPr="00C02BAB">
              <w:rPr>
                <w:rFonts w:ascii="TINspireKeysCX" w:hAnsi="TINspireKeysCX" w:cs="Arial"/>
                <w:sz w:val="28"/>
                <w:szCs w:val="28"/>
              </w:rPr>
              <w:t>)</w:t>
            </w:r>
            <w:r w:rsidRPr="00C02BAB">
              <w:rPr>
                <w:rFonts w:ascii="Arial" w:hAnsi="Arial" w:cs="Arial"/>
                <w:sz w:val="20"/>
                <w:szCs w:val="20"/>
              </w:rPr>
              <w:t xml:space="preserve"> </w:t>
            </w:r>
            <w:r w:rsidRPr="00C02BAB">
              <w:rPr>
                <w:rFonts w:ascii="TINspireKeysCX" w:hAnsi="TINspireKeysCX" w:cs="Arial"/>
                <w:sz w:val="28"/>
                <w:szCs w:val="28"/>
              </w:rPr>
              <w:t>0</w:t>
            </w:r>
            <w:r>
              <w:rPr>
                <w:rFonts w:ascii="Arial" w:hAnsi="Arial" w:cs="Arial"/>
                <w:sz w:val="20"/>
                <w:szCs w:val="20"/>
              </w:rPr>
              <w:t>.</w:t>
            </w:r>
            <w:r w:rsidR="00D6683C">
              <w:rPr>
                <w:rFonts w:ascii="Arial" w:hAnsi="Arial" w:cs="Arial"/>
                <w:sz w:val="20"/>
                <w:szCs w:val="20"/>
              </w:rPr>
              <w:t xml:space="preserve"> </w:t>
            </w:r>
          </w:p>
          <w:p w14:paraId="3CB7FAE6" w14:textId="77777777" w:rsidR="00A41698" w:rsidRDefault="00D668FB" w:rsidP="00016524">
            <w:pPr>
              <w:widowControl w:val="0"/>
              <w:tabs>
                <w:tab w:val="left" w:pos="470"/>
                <w:tab w:val="left" w:pos="471"/>
              </w:tabs>
              <w:autoSpaceDE w:val="0"/>
              <w:autoSpaceDN w:val="0"/>
              <w:spacing w:after="120" w:line="320" w:lineRule="atLeast"/>
              <w:ind w:left="341" w:right="160"/>
              <w:rPr>
                <w:rFonts w:ascii="Arial" w:hAnsi="Arial" w:cs="Arial"/>
                <w:sz w:val="20"/>
                <w:szCs w:val="20"/>
              </w:rPr>
            </w:pPr>
            <m:oMath>
              <m:r>
                <m:rPr>
                  <m:sty m:val="bi"/>
                </m:rPr>
                <w:rPr>
                  <w:rFonts w:ascii="Cambria Math" w:hAnsi="Cambria Math" w:cs="Arial"/>
                  <w:sz w:val="20"/>
                  <w:szCs w:val="20"/>
                </w:rPr>
                <m:t>∆</m:t>
              </m:r>
            </m:oMath>
            <w:r w:rsidR="0025676C" w:rsidRPr="00D668FB">
              <w:rPr>
                <w:rFonts w:ascii="Arial" w:hAnsi="Arial" w:cs="Arial"/>
                <w:b/>
                <w:bCs/>
                <w:sz w:val="20"/>
                <w:szCs w:val="20"/>
              </w:rPr>
              <w:t>List</w:t>
            </w:r>
            <w:r w:rsidR="00B848D9">
              <w:rPr>
                <w:rFonts w:ascii="Arial" w:hAnsi="Arial" w:cs="Arial"/>
                <w:sz w:val="20"/>
                <w:szCs w:val="20"/>
              </w:rPr>
              <w:t xml:space="preserve"> </w:t>
            </w:r>
            <w:r w:rsidR="00B848D9">
              <w:rPr>
                <w:rFonts w:ascii="Arial" w:hAnsi="Arial" w:cs="Arial"/>
                <w:bCs/>
                <w:sz w:val="20"/>
                <w:szCs w:val="20"/>
              </w:rPr>
              <w:t xml:space="preserve">(difference list) </w:t>
            </w:r>
            <w:r w:rsidR="0025676C" w:rsidRPr="00D668FB">
              <w:rPr>
                <w:rFonts w:ascii="Arial" w:hAnsi="Arial" w:cs="Arial"/>
                <w:sz w:val="20"/>
                <w:szCs w:val="20"/>
              </w:rPr>
              <w:t>is</w:t>
            </w:r>
            <w:r w:rsidR="0025676C" w:rsidRPr="00D668FB">
              <w:rPr>
                <w:rFonts w:ascii="Arial" w:hAnsi="Arial" w:cs="Arial"/>
                <w:b/>
                <w:bCs/>
                <w:sz w:val="20"/>
                <w:szCs w:val="20"/>
              </w:rPr>
              <w:t xml:space="preserve"> </w:t>
            </w:r>
            <w:r w:rsidR="00027982">
              <w:rPr>
                <w:rFonts w:ascii="Arial" w:hAnsi="Arial" w:cs="Arial"/>
                <w:sz w:val="20"/>
                <w:szCs w:val="20"/>
              </w:rPr>
              <w:t xml:space="preserve">accessed by pressing </w:t>
            </w:r>
            <w:r w:rsidR="00027982" w:rsidRPr="0025676C">
              <w:rPr>
                <w:rFonts w:ascii="Arial" w:hAnsi="Arial" w:cs="Arial"/>
                <w:b/>
                <w:bCs/>
                <w:sz w:val="20"/>
                <w:szCs w:val="20"/>
              </w:rPr>
              <w:t>Menu &gt; Data &gt; List Operations</w:t>
            </w:r>
            <w:r w:rsidR="00027982">
              <w:rPr>
                <w:rFonts w:ascii="Arial" w:hAnsi="Arial" w:cs="Arial"/>
                <w:sz w:val="20"/>
                <w:szCs w:val="20"/>
              </w:rPr>
              <w:t xml:space="preserve"> and selecting </w:t>
            </w:r>
            <w:r w:rsidR="00027982" w:rsidRPr="00613B29">
              <w:rPr>
                <w:rFonts w:ascii="Arial" w:hAnsi="Arial" w:cs="Arial"/>
                <w:b/>
                <w:bCs/>
                <w:sz w:val="20"/>
                <w:szCs w:val="20"/>
              </w:rPr>
              <w:t>Difference List</w:t>
            </w:r>
            <w:r w:rsidR="00027982">
              <w:rPr>
                <w:rFonts w:ascii="Arial" w:hAnsi="Arial" w:cs="Arial"/>
                <w:sz w:val="20"/>
                <w:szCs w:val="20"/>
              </w:rPr>
              <w:t>.</w:t>
            </w:r>
            <w:r w:rsidR="00613B29">
              <w:rPr>
                <w:rFonts w:ascii="Arial" w:hAnsi="Arial" w:cs="Arial"/>
                <w:sz w:val="20"/>
                <w:szCs w:val="20"/>
              </w:rPr>
              <w:t xml:space="preserve"> </w:t>
            </w:r>
          </w:p>
          <w:p w14:paraId="587D8876" w14:textId="1A50E9F4" w:rsidR="006E509C" w:rsidRDefault="005052E9" w:rsidP="006E509C">
            <w:pPr>
              <w:widowControl w:val="0"/>
              <w:tabs>
                <w:tab w:val="left" w:pos="470"/>
                <w:tab w:val="left" w:pos="471"/>
              </w:tabs>
              <w:autoSpaceDE w:val="0"/>
              <w:autoSpaceDN w:val="0"/>
              <w:spacing w:after="120" w:line="320" w:lineRule="atLeast"/>
              <w:ind w:left="341" w:right="160"/>
              <w:rPr>
                <w:rFonts w:ascii="Arial" w:hAnsi="Arial" w:cs="Arial"/>
                <w:color w:val="000000" w:themeColor="text1"/>
                <w:w w:val="105"/>
                <w:sz w:val="20"/>
                <w:szCs w:val="20"/>
              </w:rPr>
            </w:pPr>
            <w:r w:rsidRPr="00D668FB">
              <w:rPr>
                <w:rFonts w:ascii="Arial" w:hAnsi="Arial" w:cs="Arial"/>
                <w:sz w:val="20"/>
                <w:szCs w:val="20"/>
              </w:rPr>
              <w:t>T</w:t>
            </w:r>
            <w:r w:rsidR="00436ABC">
              <w:rPr>
                <w:rFonts w:ascii="Arial" w:hAnsi="Arial" w:cs="Arial"/>
                <w:sz w:val="20"/>
                <w:szCs w:val="20"/>
              </w:rPr>
              <w:t>o enter the</w:t>
            </w:r>
            <w:r>
              <w:rPr>
                <w:rFonts w:ascii="Arial" w:hAnsi="Arial" w:cs="Arial"/>
                <w:sz w:val="20"/>
                <w:szCs w:val="20"/>
              </w:rPr>
              <w:t xml:space="preserve"> list name</w:t>
            </w:r>
            <w:r w:rsidR="00073B94">
              <w:rPr>
                <w:rFonts w:ascii="Arial" w:hAnsi="Arial" w:cs="Arial"/>
                <w:sz w:val="20"/>
                <w:szCs w:val="20"/>
              </w:rPr>
              <w:t xml:space="preserve"> </w:t>
            </w:r>
            <w:r w:rsidRPr="00D668FB">
              <w:rPr>
                <w:rFonts w:ascii="Arial" w:hAnsi="Arial" w:cs="Arial"/>
                <w:i/>
                <w:iCs/>
                <w:sz w:val="20"/>
                <w:szCs w:val="20"/>
              </w:rPr>
              <w:t>adjbases</w:t>
            </w:r>
            <w:r w:rsidR="00073B94">
              <w:rPr>
                <w:rFonts w:ascii="Arial" w:hAnsi="Arial" w:cs="Arial"/>
                <w:color w:val="000000" w:themeColor="text1"/>
                <w:w w:val="105"/>
                <w:sz w:val="20"/>
                <w:szCs w:val="20"/>
              </w:rPr>
              <w:t xml:space="preserve">, type the name </w:t>
            </w:r>
            <w:r>
              <w:rPr>
                <w:rFonts w:ascii="Arial" w:hAnsi="Arial" w:cs="Arial"/>
                <w:color w:val="000000" w:themeColor="text1"/>
                <w:w w:val="105"/>
                <w:sz w:val="20"/>
                <w:szCs w:val="20"/>
              </w:rPr>
              <w:t xml:space="preserve">or press </w:t>
            </w:r>
            <w:r w:rsidRPr="00D6683C">
              <w:rPr>
                <w:rFonts w:ascii="TINspireKeysCX" w:hAnsi="TINspireKeysCX" w:cs="Arial"/>
                <w:color w:val="000000" w:themeColor="text1"/>
                <w:w w:val="105"/>
                <w:sz w:val="28"/>
                <w:szCs w:val="28"/>
              </w:rPr>
              <w:t>h</w:t>
            </w:r>
            <w:r>
              <w:rPr>
                <w:rFonts w:ascii="Arial" w:hAnsi="Arial" w:cs="Arial"/>
                <w:color w:val="000000" w:themeColor="text1"/>
                <w:w w:val="105"/>
                <w:sz w:val="20"/>
                <w:szCs w:val="20"/>
              </w:rPr>
              <w:t xml:space="preserve"> and select </w:t>
            </w:r>
            <w:r w:rsidRPr="00D04237">
              <w:rPr>
                <w:rFonts w:ascii="Arial" w:hAnsi="Arial" w:cs="Arial"/>
                <w:b/>
                <w:bCs/>
                <w:color w:val="000000" w:themeColor="text1"/>
                <w:w w:val="105"/>
                <w:sz w:val="20"/>
                <w:szCs w:val="20"/>
              </w:rPr>
              <w:t>adjbases</w:t>
            </w:r>
            <w:r>
              <w:rPr>
                <w:rFonts w:ascii="Arial" w:hAnsi="Arial" w:cs="Arial"/>
                <w:color w:val="000000" w:themeColor="text1"/>
                <w:w w:val="105"/>
                <w:sz w:val="20"/>
                <w:szCs w:val="20"/>
              </w:rPr>
              <w:t>.</w:t>
            </w:r>
            <w:r w:rsidR="00C13F66">
              <w:rPr>
                <w:rFonts w:ascii="Arial" w:hAnsi="Arial" w:cs="Arial"/>
                <w:color w:val="000000" w:themeColor="text1"/>
                <w:w w:val="105"/>
                <w:sz w:val="20"/>
                <w:szCs w:val="20"/>
              </w:rPr>
              <w:t xml:space="preserve"> </w:t>
            </w:r>
          </w:p>
          <w:p w14:paraId="3A354B11" w14:textId="4F4C9DAC" w:rsidR="0025676C" w:rsidRPr="00F51F97" w:rsidRDefault="005052E9" w:rsidP="00E414D0">
            <w:pPr>
              <w:widowControl w:val="0"/>
              <w:tabs>
                <w:tab w:val="left" w:pos="470"/>
                <w:tab w:val="left" w:pos="471"/>
              </w:tabs>
              <w:autoSpaceDE w:val="0"/>
              <w:autoSpaceDN w:val="0"/>
              <w:spacing w:after="120" w:line="320" w:lineRule="atLeast"/>
              <w:ind w:left="971" w:right="160" w:hanging="630"/>
              <w:rPr>
                <w:rFonts w:ascii="Arial" w:hAnsi="Arial" w:cs="Arial"/>
                <w:sz w:val="20"/>
                <w:szCs w:val="20"/>
              </w:rPr>
            </w:pPr>
            <w:r w:rsidRPr="005052E9">
              <w:rPr>
                <w:rFonts w:ascii="Arial" w:hAnsi="Arial" w:cs="Arial"/>
                <w:b/>
                <w:bCs/>
                <w:sz w:val="20"/>
                <w:szCs w:val="20"/>
              </w:rPr>
              <w:t>Note</w:t>
            </w:r>
            <w:r>
              <w:rPr>
                <w:rFonts w:ascii="Arial" w:hAnsi="Arial" w:cs="Arial"/>
                <w:sz w:val="20"/>
                <w:szCs w:val="20"/>
              </w:rPr>
              <w:t xml:space="preserve">: </w:t>
            </w:r>
            <m:oMath>
              <m:r>
                <w:rPr>
                  <w:rFonts w:ascii="Cambria Math" w:hAnsi="Cambria Math" w:cs="Arial"/>
                  <w:sz w:val="20"/>
                  <w:szCs w:val="20"/>
                </w:rPr>
                <m:t xml:space="preserve">  </m:t>
              </m:r>
              <m:r>
                <m:rPr>
                  <m:sty m:val="bi"/>
                </m:rPr>
                <w:rPr>
                  <w:rFonts w:ascii="Cambria Math" w:hAnsi="Cambria Math" w:cs="Arial"/>
                  <w:sz w:val="20"/>
                  <w:szCs w:val="20"/>
                </w:rPr>
                <m:t>∆</m:t>
              </m:r>
            </m:oMath>
            <w:r w:rsidR="00027982" w:rsidRPr="00D668FB">
              <w:rPr>
                <w:rFonts w:ascii="Arial" w:hAnsi="Arial" w:cs="Arial"/>
                <w:b/>
                <w:bCs/>
                <w:sz w:val="20"/>
                <w:szCs w:val="20"/>
              </w:rPr>
              <w:t>List</w:t>
            </w:r>
            <w:r w:rsidR="00027982" w:rsidRPr="00D668FB">
              <w:rPr>
                <w:rFonts w:ascii="Arial" w:hAnsi="Arial" w:cs="Arial"/>
                <w:bCs/>
                <w:sz w:val="20"/>
                <w:szCs w:val="20"/>
              </w:rPr>
              <w:t xml:space="preserve"> </w:t>
            </w:r>
            <w:r w:rsidR="00613B29">
              <w:rPr>
                <w:rFonts w:ascii="Arial" w:hAnsi="Arial" w:cs="Arial"/>
                <w:sz w:val="20"/>
                <w:szCs w:val="20"/>
              </w:rPr>
              <w:t xml:space="preserve">can </w:t>
            </w:r>
            <w:r>
              <w:rPr>
                <w:rFonts w:ascii="Arial" w:hAnsi="Arial" w:cs="Arial"/>
                <w:sz w:val="20"/>
                <w:szCs w:val="20"/>
              </w:rPr>
              <w:t xml:space="preserve">also </w:t>
            </w:r>
            <w:r w:rsidR="00613B29">
              <w:rPr>
                <w:rFonts w:ascii="Arial" w:hAnsi="Arial" w:cs="Arial"/>
                <w:sz w:val="20"/>
                <w:szCs w:val="20"/>
              </w:rPr>
              <w:t xml:space="preserve">be </w:t>
            </w:r>
            <w:r w:rsidR="00027982">
              <w:rPr>
                <w:rFonts w:ascii="Arial" w:hAnsi="Arial" w:cs="Arial"/>
                <w:sz w:val="20"/>
                <w:szCs w:val="20"/>
              </w:rPr>
              <w:t xml:space="preserve">accessed </w:t>
            </w:r>
            <w:r w:rsidR="0025676C" w:rsidRPr="00D668FB">
              <w:rPr>
                <w:rFonts w:ascii="Arial" w:hAnsi="Arial" w:cs="Arial"/>
                <w:sz w:val="20"/>
                <w:szCs w:val="20"/>
              </w:rPr>
              <w:t xml:space="preserve">by </w:t>
            </w:r>
            <w:r w:rsidR="004124D7" w:rsidRPr="00D668FB">
              <w:rPr>
                <w:rFonts w:ascii="Arial" w:hAnsi="Arial" w:cs="Arial"/>
                <w:sz w:val="20"/>
                <w:szCs w:val="20"/>
              </w:rPr>
              <w:t xml:space="preserve">pressing </w:t>
            </w:r>
            <w:r w:rsidR="004124D7" w:rsidRPr="00D668FB">
              <w:rPr>
                <w:rFonts w:ascii="TINspireKeysCX" w:hAnsi="TINspireKeysCX" w:cs="Arial"/>
                <w:sz w:val="28"/>
                <w:szCs w:val="28"/>
              </w:rPr>
              <w:t>k</w:t>
            </w:r>
            <w:r w:rsidR="004124D7" w:rsidRPr="00D668FB">
              <w:rPr>
                <w:rFonts w:ascii="Arial" w:hAnsi="Arial" w:cs="Arial"/>
                <w:sz w:val="20"/>
                <w:szCs w:val="20"/>
              </w:rPr>
              <w:t xml:space="preserve"> </w:t>
            </w:r>
            <w:r w:rsidR="004124D7" w:rsidRPr="00D668FB">
              <w:rPr>
                <w:rFonts w:ascii="TINspireKeysCX" w:hAnsi="TINspireKeysCX" w:cs="Arial"/>
                <w:sz w:val="28"/>
                <w:szCs w:val="28"/>
              </w:rPr>
              <w:t>D</w:t>
            </w:r>
            <w:r w:rsidR="00A41698">
              <w:rPr>
                <w:rFonts w:ascii="Arial" w:hAnsi="Arial" w:cs="Arial"/>
                <w:sz w:val="20"/>
                <w:szCs w:val="20"/>
              </w:rPr>
              <w:t>, a</w:t>
            </w:r>
            <w:r w:rsidR="004124D7" w:rsidRPr="00D668FB">
              <w:rPr>
                <w:rFonts w:ascii="Arial" w:hAnsi="Arial" w:cs="Arial"/>
                <w:sz w:val="20"/>
                <w:szCs w:val="20"/>
              </w:rPr>
              <w:t>rrow</w:t>
            </w:r>
            <w:r w:rsidR="00A41698">
              <w:rPr>
                <w:rFonts w:ascii="Arial" w:hAnsi="Arial" w:cs="Arial"/>
                <w:sz w:val="20"/>
                <w:szCs w:val="20"/>
              </w:rPr>
              <w:t>ing</w:t>
            </w:r>
            <w:r w:rsidR="004124D7" w:rsidRPr="00D668FB">
              <w:rPr>
                <w:rFonts w:ascii="Arial" w:hAnsi="Arial" w:cs="Arial"/>
                <w:sz w:val="20"/>
                <w:szCs w:val="20"/>
              </w:rPr>
              <w:t xml:space="preserve"> down </w:t>
            </w:r>
            <w:r w:rsidR="00A41698">
              <w:rPr>
                <w:rFonts w:ascii="Arial" w:hAnsi="Arial" w:cs="Arial"/>
                <w:sz w:val="20"/>
                <w:szCs w:val="20"/>
              </w:rPr>
              <w:t xml:space="preserve">to </w:t>
            </w:r>
            <w:r w:rsidR="004124D7" w:rsidRPr="00D668FB">
              <w:rPr>
                <w:rFonts w:ascii="Arial" w:hAnsi="Arial" w:cs="Arial"/>
                <w:b/>
                <w:bCs/>
                <w:sz w:val="20"/>
                <w:szCs w:val="20"/>
              </w:rPr>
              <w:t>deltaList</w:t>
            </w:r>
            <w:r w:rsidR="00A41698">
              <w:rPr>
                <w:rFonts w:ascii="Arial" w:hAnsi="Arial" w:cs="Arial"/>
                <w:sz w:val="20"/>
                <w:szCs w:val="20"/>
              </w:rPr>
              <w:t xml:space="preserve">, and </w:t>
            </w:r>
            <w:r w:rsidR="00A41698" w:rsidRPr="00D11FBF">
              <w:rPr>
                <w:rFonts w:ascii="Arial" w:hAnsi="Arial" w:cs="Arial"/>
                <w:sz w:val="20"/>
                <w:szCs w:val="20"/>
              </w:rPr>
              <w:t>press</w:t>
            </w:r>
            <w:r w:rsidR="00A41698">
              <w:rPr>
                <w:rFonts w:ascii="Arial" w:hAnsi="Arial" w:cs="Arial"/>
                <w:sz w:val="20"/>
                <w:szCs w:val="20"/>
              </w:rPr>
              <w:t>ing</w:t>
            </w:r>
            <w:r w:rsidR="00A41698" w:rsidRPr="00D11FBF">
              <w:rPr>
                <w:rFonts w:ascii="Arial" w:hAnsi="Arial" w:cs="Arial"/>
                <w:sz w:val="20"/>
                <w:szCs w:val="20"/>
              </w:rPr>
              <w:t xml:space="preserve"> </w:t>
            </w:r>
            <w:r w:rsidR="00A41698" w:rsidRPr="00D11FBF">
              <w:rPr>
                <w:rFonts w:ascii="TINspireKeysCX" w:hAnsi="TINspireKeysCX" w:cs="Arial"/>
                <w:color w:val="000000" w:themeColor="text1"/>
                <w:w w:val="105"/>
                <w:sz w:val="28"/>
                <w:szCs w:val="28"/>
              </w:rPr>
              <w:t>·</w:t>
            </w:r>
            <w:r w:rsidR="00A41698" w:rsidRPr="00D11FBF">
              <w:rPr>
                <w:rFonts w:ascii="Arial" w:hAnsi="Arial" w:cs="Arial"/>
                <w:color w:val="000000" w:themeColor="text1"/>
                <w:w w:val="105"/>
                <w:sz w:val="20"/>
                <w:szCs w:val="20"/>
              </w:rPr>
              <w:t>.</w:t>
            </w:r>
            <w:r w:rsidR="00016524" w:rsidRPr="00D668FB">
              <w:rPr>
                <w:rFonts w:ascii="Arial" w:hAnsi="Arial" w:cs="Arial"/>
                <w:sz w:val="20"/>
                <w:szCs w:val="20"/>
              </w:rPr>
              <w:t xml:space="preserve"> (</w:t>
            </w:r>
            <w:r w:rsidR="004124D7" w:rsidRPr="00D668FB">
              <w:rPr>
                <w:rFonts w:ascii="Arial" w:hAnsi="Arial" w:cs="Arial"/>
                <w:sz w:val="20"/>
                <w:szCs w:val="20"/>
              </w:rPr>
              <w:t>T</w:t>
            </w:r>
            <w:r w:rsidR="00016524" w:rsidRPr="00D668FB">
              <w:rPr>
                <w:rFonts w:ascii="Arial" w:hAnsi="Arial" w:cs="Arial"/>
                <w:sz w:val="20"/>
                <w:szCs w:val="20"/>
              </w:rPr>
              <w:t xml:space="preserve">he syntax for deltaList is deltaList(List).) </w:t>
            </w:r>
          </w:p>
        </w:tc>
        <w:tc>
          <w:tcPr>
            <w:tcW w:w="3420" w:type="dxa"/>
          </w:tcPr>
          <w:p w14:paraId="07615CB4" w14:textId="15159500" w:rsidR="00742393" w:rsidRDefault="00027982" w:rsidP="00742393">
            <w:pPr>
              <w:spacing w:after="0" w:line="300" w:lineRule="atLeast"/>
              <w:rPr>
                <w:rFonts w:ascii="Arial" w:hAnsi="Arial" w:cs="Arial"/>
                <w:noProof/>
                <w:sz w:val="20"/>
                <w:szCs w:val="20"/>
              </w:rPr>
            </w:pPr>
            <w:r w:rsidRPr="00027982">
              <w:rPr>
                <w:rFonts w:ascii="Arial" w:hAnsi="Arial" w:cs="Arial"/>
                <w:noProof/>
                <w:sz w:val="20"/>
                <w:szCs w:val="20"/>
              </w:rPr>
              <w:drawing>
                <wp:inline distT="0" distB="0" distL="0" distR="0" wp14:anchorId="7801E63B" wp14:editId="7BEA5F57">
                  <wp:extent cx="2057400" cy="1548765"/>
                  <wp:effectExtent l="0" t="0" r="0" b="0"/>
                  <wp:docPr id="1282385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385218" name=""/>
                          <pic:cNvPicPr/>
                        </pic:nvPicPr>
                        <pic:blipFill>
                          <a:blip r:embed="rId17"/>
                          <a:stretch>
                            <a:fillRect/>
                          </a:stretch>
                        </pic:blipFill>
                        <pic:spPr>
                          <a:xfrm>
                            <a:off x="0" y="0"/>
                            <a:ext cx="2057400" cy="1548765"/>
                          </a:xfrm>
                          <a:prstGeom prst="rect">
                            <a:avLst/>
                          </a:prstGeom>
                        </pic:spPr>
                      </pic:pic>
                    </a:graphicData>
                  </a:graphic>
                </wp:inline>
              </w:drawing>
            </w:r>
          </w:p>
          <w:p w14:paraId="3778FBE6" w14:textId="77777777" w:rsidR="008320BC" w:rsidRDefault="008320BC" w:rsidP="00742393">
            <w:pPr>
              <w:spacing w:after="0" w:line="300" w:lineRule="atLeast"/>
              <w:rPr>
                <w:rFonts w:ascii="Arial" w:hAnsi="Arial" w:cs="Arial"/>
                <w:noProof/>
                <w:sz w:val="20"/>
                <w:szCs w:val="20"/>
              </w:rPr>
            </w:pPr>
          </w:p>
          <w:p w14:paraId="298DA803" w14:textId="2DE8521E" w:rsidR="004124D7" w:rsidRPr="008203ED" w:rsidRDefault="00027982" w:rsidP="00742393">
            <w:pPr>
              <w:spacing w:after="0" w:line="300" w:lineRule="atLeast"/>
              <w:rPr>
                <w:rFonts w:ascii="Arial" w:hAnsi="Arial" w:cs="Arial"/>
                <w:noProof/>
                <w:sz w:val="20"/>
                <w:szCs w:val="20"/>
              </w:rPr>
            </w:pPr>
            <w:r w:rsidRPr="00027982">
              <w:rPr>
                <w:rFonts w:ascii="Arial" w:hAnsi="Arial" w:cs="Arial"/>
                <w:noProof/>
                <w:sz w:val="20"/>
                <w:szCs w:val="20"/>
              </w:rPr>
              <w:drawing>
                <wp:inline distT="0" distB="0" distL="0" distR="0" wp14:anchorId="44A30E35" wp14:editId="3E64E1C5">
                  <wp:extent cx="2057400" cy="1548765"/>
                  <wp:effectExtent l="0" t="0" r="0" b="0"/>
                  <wp:docPr id="1664954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954048" name=""/>
                          <pic:cNvPicPr/>
                        </pic:nvPicPr>
                        <pic:blipFill>
                          <a:blip r:embed="rId18"/>
                          <a:stretch>
                            <a:fillRect/>
                          </a:stretch>
                        </pic:blipFill>
                        <pic:spPr>
                          <a:xfrm>
                            <a:off x="0" y="0"/>
                            <a:ext cx="2057400" cy="1548765"/>
                          </a:xfrm>
                          <a:prstGeom prst="rect">
                            <a:avLst/>
                          </a:prstGeom>
                        </pic:spPr>
                      </pic:pic>
                    </a:graphicData>
                  </a:graphic>
                </wp:inline>
              </w:drawing>
            </w:r>
          </w:p>
        </w:tc>
      </w:tr>
      <w:tr w:rsidR="00D650BA" w:rsidRPr="00B63B37" w14:paraId="137B79B7" w14:textId="77777777" w:rsidTr="00B14C98">
        <w:trPr>
          <w:trHeight w:val="1881"/>
          <w:jc w:val="center"/>
        </w:trPr>
        <w:tc>
          <w:tcPr>
            <w:tcW w:w="10800" w:type="dxa"/>
            <w:gridSpan w:val="3"/>
          </w:tcPr>
          <w:p w14:paraId="0138DFF0" w14:textId="77777777" w:rsidR="007A4949" w:rsidRDefault="007A4949" w:rsidP="00D650BA">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p>
          <w:p w14:paraId="01BB3CD6" w14:textId="2FEBB985" w:rsidR="00D650BA" w:rsidRPr="00D42F27" w:rsidRDefault="008A38ED" w:rsidP="00D650BA">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Pr>
                <w:rFonts w:ascii="Arial" w:hAnsi="Arial" w:cs="Arial"/>
                <w:b/>
                <w:bCs/>
                <w:color w:val="000000" w:themeColor="text1"/>
                <w:w w:val="105"/>
                <w:sz w:val="20"/>
                <w:szCs w:val="20"/>
              </w:rPr>
              <w:t>Handheld</w:t>
            </w:r>
            <w:r w:rsidR="00D650BA" w:rsidRPr="00D42F27">
              <w:rPr>
                <w:rFonts w:ascii="Arial" w:hAnsi="Arial" w:cs="Arial"/>
                <w:b/>
                <w:bCs/>
                <w:color w:val="000000" w:themeColor="text1"/>
                <w:w w:val="105"/>
                <w:sz w:val="20"/>
                <w:szCs w:val="20"/>
              </w:rPr>
              <w:t xml:space="preserve"> Housekeeping Detail</w:t>
            </w:r>
          </w:p>
          <w:p w14:paraId="5F42747B" w14:textId="03AB302B" w:rsidR="00D650BA" w:rsidRDefault="00D650BA" w:rsidP="00742393">
            <w:pPr>
              <w:spacing w:after="0" w:line="300" w:lineRule="atLeast"/>
              <w:rPr>
                <w:rFonts w:ascii="Arial" w:hAnsi="Arial" w:cs="Arial"/>
                <w:noProof/>
                <w:sz w:val="20"/>
                <w:szCs w:val="20"/>
              </w:rPr>
            </w:pPr>
            <w:r>
              <w:rPr>
                <w:rFonts w:ascii="Arial" w:hAnsi="Arial" w:cs="Arial"/>
                <w:sz w:val="20"/>
                <w:szCs w:val="20"/>
              </w:rPr>
              <w:t xml:space="preserve">The </w:t>
            </w:r>
            <w:r w:rsidRPr="00393537">
              <w:rPr>
                <w:rFonts w:ascii="Arial" w:hAnsi="Arial" w:cs="Arial"/>
                <w:b/>
                <w:bCs/>
                <w:sz w:val="20"/>
                <w:szCs w:val="20"/>
              </w:rPr>
              <w:t>augment</w:t>
            </w:r>
            <w:r>
              <w:rPr>
                <w:rFonts w:ascii="Arial" w:hAnsi="Arial" w:cs="Arial"/>
                <w:sz w:val="20"/>
                <w:szCs w:val="20"/>
              </w:rPr>
              <w:t>(</w:t>
            </w:r>
            <w:r w:rsidR="003947FF">
              <w:rPr>
                <w:rFonts w:ascii="Arial" w:hAnsi="Arial" w:cs="Arial"/>
                <w:sz w:val="20"/>
                <w:szCs w:val="20"/>
              </w:rPr>
              <w:t>L</w:t>
            </w:r>
            <w:r>
              <w:rPr>
                <w:rFonts w:ascii="Arial" w:hAnsi="Arial" w:cs="Arial"/>
                <w:sz w:val="20"/>
                <w:szCs w:val="20"/>
              </w:rPr>
              <w:t>ist1,</w:t>
            </w:r>
            <w:r w:rsidR="003947FF">
              <w:rPr>
                <w:rFonts w:ascii="Arial" w:hAnsi="Arial" w:cs="Arial"/>
                <w:sz w:val="20"/>
                <w:szCs w:val="20"/>
              </w:rPr>
              <w:t>L</w:t>
            </w:r>
            <w:r>
              <w:rPr>
                <w:rFonts w:ascii="Arial" w:hAnsi="Arial" w:cs="Arial"/>
                <w:sz w:val="20"/>
                <w:szCs w:val="20"/>
              </w:rPr>
              <w:t xml:space="preserve">ist2) command concatenates </w:t>
            </w:r>
            <w:r w:rsidR="003947FF">
              <w:rPr>
                <w:rFonts w:ascii="Arial" w:hAnsi="Arial" w:cs="Arial"/>
                <w:sz w:val="20"/>
                <w:szCs w:val="20"/>
              </w:rPr>
              <w:t>L</w:t>
            </w:r>
            <w:r>
              <w:rPr>
                <w:rFonts w:ascii="Arial" w:hAnsi="Arial" w:cs="Arial"/>
                <w:sz w:val="20"/>
                <w:szCs w:val="20"/>
              </w:rPr>
              <w:t xml:space="preserve">ist1 and </w:t>
            </w:r>
            <w:r w:rsidR="003947FF">
              <w:rPr>
                <w:rFonts w:ascii="Arial" w:hAnsi="Arial" w:cs="Arial"/>
                <w:sz w:val="20"/>
                <w:szCs w:val="20"/>
              </w:rPr>
              <w:t>L</w:t>
            </w:r>
            <w:r>
              <w:rPr>
                <w:rFonts w:ascii="Arial" w:hAnsi="Arial" w:cs="Arial"/>
                <w:sz w:val="20"/>
                <w:szCs w:val="20"/>
              </w:rPr>
              <w:t xml:space="preserve">ist2, creating a new list with the elements of </w:t>
            </w:r>
            <w:r w:rsidR="003947FF">
              <w:rPr>
                <w:rFonts w:ascii="Arial" w:hAnsi="Arial" w:cs="Arial"/>
                <w:sz w:val="20"/>
                <w:szCs w:val="20"/>
              </w:rPr>
              <w:t>L</w:t>
            </w:r>
            <w:r>
              <w:rPr>
                <w:rFonts w:ascii="Arial" w:hAnsi="Arial" w:cs="Arial"/>
                <w:sz w:val="20"/>
                <w:szCs w:val="20"/>
              </w:rPr>
              <w:t xml:space="preserve">ist1 followed by the elements in </w:t>
            </w:r>
            <w:r w:rsidR="003947FF">
              <w:rPr>
                <w:rFonts w:ascii="Arial" w:hAnsi="Arial" w:cs="Arial"/>
                <w:sz w:val="20"/>
                <w:szCs w:val="20"/>
              </w:rPr>
              <w:t>L</w:t>
            </w:r>
            <w:r>
              <w:rPr>
                <w:rFonts w:ascii="Arial" w:hAnsi="Arial" w:cs="Arial"/>
                <w:sz w:val="20"/>
                <w:szCs w:val="20"/>
              </w:rPr>
              <w:t>ist2. For example, if L</w:t>
            </w:r>
            <w:r w:rsidR="003947FF">
              <w:rPr>
                <w:rFonts w:ascii="Arial" w:hAnsi="Arial" w:cs="Arial"/>
                <w:sz w:val="20"/>
                <w:szCs w:val="20"/>
              </w:rPr>
              <w:t>ist1</w:t>
            </w:r>
            <w:r>
              <w:rPr>
                <w:rFonts w:ascii="Arial" w:hAnsi="Arial" w:cs="Arial"/>
                <w:sz w:val="20"/>
                <w:szCs w:val="20"/>
              </w:rPr>
              <w:t xml:space="preserve"> = {1,2,3} and L</w:t>
            </w:r>
            <w:r w:rsidR="003947FF">
              <w:rPr>
                <w:rFonts w:ascii="Arial" w:hAnsi="Arial" w:cs="Arial"/>
                <w:sz w:val="20"/>
                <w:szCs w:val="20"/>
              </w:rPr>
              <w:t>ist2</w:t>
            </w:r>
            <w:r>
              <w:rPr>
                <w:rFonts w:ascii="Arial" w:hAnsi="Arial" w:cs="Arial"/>
                <w:sz w:val="20"/>
                <w:szCs w:val="20"/>
              </w:rPr>
              <w:t xml:space="preserve"> = {4,5} then </w:t>
            </w:r>
            <w:r w:rsidRPr="00393537">
              <w:rPr>
                <w:rFonts w:ascii="Arial" w:hAnsi="Arial" w:cs="Arial"/>
                <w:b/>
                <w:bCs/>
                <w:sz w:val="20"/>
                <w:szCs w:val="20"/>
              </w:rPr>
              <w:t>augment(L</w:t>
            </w:r>
            <w:r w:rsidR="003947FF">
              <w:rPr>
                <w:rFonts w:ascii="Arial" w:hAnsi="Arial" w:cs="Arial"/>
                <w:b/>
                <w:bCs/>
                <w:sz w:val="20"/>
                <w:szCs w:val="20"/>
              </w:rPr>
              <w:t>ist1, List2</w:t>
            </w:r>
            <w:r w:rsidRPr="00393537">
              <w:rPr>
                <w:rFonts w:ascii="Arial" w:hAnsi="Arial" w:cs="Arial"/>
                <w:b/>
                <w:bCs/>
                <w:sz w:val="20"/>
                <w:szCs w:val="20"/>
              </w:rPr>
              <w:t>)</w:t>
            </w:r>
            <w:r>
              <w:rPr>
                <w:rFonts w:ascii="Arial" w:hAnsi="Arial" w:cs="Arial"/>
                <w:sz w:val="20"/>
                <w:szCs w:val="20"/>
              </w:rPr>
              <w:t xml:space="preserve"> would produce {1,2,3,4,5}.</w:t>
            </w:r>
          </w:p>
        </w:tc>
      </w:tr>
      <w:tr w:rsidR="00D650BA" w:rsidRPr="00B63B37" w14:paraId="3E2150A8" w14:textId="77777777" w:rsidTr="00353174">
        <w:trPr>
          <w:trHeight w:val="4590"/>
          <w:jc w:val="center"/>
        </w:trPr>
        <w:tc>
          <w:tcPr>
            <w:tcW w:w="7380" w:type="dxa"/>
            <w:gridSpan w:val="2"/>
          </w:tcPr>
          <w:p w14:paraId="285F4DDF" w14:textId="3F182FBB" w:rsidR="0040077C" w:rsidRPr="0040077C" w:rsidRDefault="0040077C">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40077C">
              <w:rPr>
                <w:rFonts w:ascii="Arial" w:hAnsi="Arial" w:cs="Arial"/>
                <w:sz w:val="20"/>
                <w:szCs w:val="20"/>
              </w:rPr>
              <w:t>Press</w:t>
            </w:r>
            <w:r w:rsidRPr="004C0AF4">
              <w:t xml:space="preserve"> </w:t>
            </w:r>
            <w:r w:rsidRPr="0040077C">
              <w:rPr>
                <w:rFonts w:ascii="TINspireKeysCX" w:hAnsi="TINspireKeysCX"/>
                <w:sz w:val="28"/>
                <w:szCs w:val="28"/>
              </w:rPr>
              <w:t>c</w:t>
            </w:r>
            <w:r w:rsidRPr="0040077C">
              <w:rPr>
                <w:rFonts w:ascii="Arial" w:hAnsi="Arial" w:cs="Arial"/>
                <w:sz w:val="20"/>
                <w:szCs w:val="20"/>
              </w:rPr>
              <w:t xml:space="preserve">, and select </w:t>
            </w:r>
            <w:r w:rsidRPr="0040077C">
              <w:rPr>
                <w:rFonts w:ascii="Arial" w:hAnsi="Arial" w:cs="Arial"/>
                <w:b/>
                <w:sz w:val="20"/>
                <w:szCs w:val="20"/>
              </w:rPr>
              <w:t xml:space="preserve">New </w:t>
            </w:r>
            <w:r w:rsidRPr="0040077C">
              <w:rPr>
                <w:rFonts w:ascii="Arial" w:hAnsi="Arial" w:cs="Arial"/>
                <w:sz w:val="20"/>
                <w:szCs w:val="20"/>
              </w:rPr>
              <w:t xml:space="preserve">to start a new document. Select </w:t>
            </w:r>
            <w:r w:rsidRPr="0040077C">
              <w:rPr>
                <w:rFonts w:ascii="Arial" w:hAnsi="Arial" w:cs="Arial"/>
                <w:b/>
                <w:bCs/>
                <w:sz w:val="20"/>
                <w:szCs w:val="20"/>
              </w:rPr>
              <w:t xml:space="preserve">Add </w:t>
            </w:r>
            <w:r>
              <w:rPr>
                <w:rFonts w:ascii="Arial" w:hAnsi="Arial" w:cs="Arial"/>
                <w:b/>
                <w:bCs/>
                <w:sz w:val="20"/>
                <w:szCs w:val="20"/>
              </w:rPr>
              <w:t>Calculator</w:t>
            </w:r>
            <w:r w:rsidRPr="0040077C">
              <w:rPr>
                <w:rFonts w:ascii="Arial" w:hAnsi="Arial" w:cs="Arial"/>
                <w:sz w:val="20"/>
                <w:szCs w:val="20"/>
              </w:rPr>
              <w:t>.</w:t>
            </w:r>
          </w:p>
          <w:p w14:paraId="34D5FCC4" w14:textId="6EB2CC76" w:rsidR="00D650BA" w:rsidRDefault="00AF29C5">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To enter { }, press </w:t>
            </w:r>
            <w:r w:rsidRPr="00C02BAB">
              <w:rPr>
                <w:rFonts w:ascii="TINspireKeysCX" w:hAnsi="TINspireKeysCX" w:cs="Arial"/>
                <w:sz w:val="28"/>
                <w:szCs w:val="28"/>
              </w:rPr>
              <w:t>/</w:t>
            </w:r>
            <w:r w:rsidRPr="00C02BAB">
              <w:rPr>
                <w:rFonts w:ascii="Arial" w:hAnsi="Arial" w:cs="Arial"/>
                <w:sz w:val="20"/>
                <w:szCs w:val="20"/>
              </w:rPr>
              <w:t xml:space="preserve"> </w:t>
            </w:r>
            <w:r w:rsidRPr="00C02BAB">
              <w:rPr>
                <w:rFonts w:ascii="TINspireKeysCX" w:hAnsi="TINspireKeysCX" w:cs="Arial"/>
                <w:sz w:val="28"/>
                <w:szCs w:val="28"/>
              </w:rPr>
              <w:t>)</w:t>
            </w:r>
            <w:r>
              <w:rPr>
                <w:rFonts w:ascii="Arial" w:hAnsi="Arial" w:cs="Arial"/>
                <w:sz w:val="20"/>
                <w:szCs w:val="20"/>
              </w:rPr>
              <w:t xml:space="preserve">. Enter the values shown, each separated by a comma. </w:t>
            </w:r>
            <w:r w:rsidR="00753084">
              <w:rPr>
                <w:rFonts w:ascii="Arial" w:hAnsi="Arial" w:cs="Arial"/>
                <w:sz w:val="20"/>
                <w:szCs w:val="20"/>
              </w:rPr>
              <w:t>To store the list, p</w:t>
            </w:r>
            <w:r>
              <w:rPr>
                <w:rFonts w:ascii="Arial" w:hAnsi="Arial" w:cs="Arial"/>
                <w:sz w:val="20"/>
                <w:szCs w:val="20"/>
              </w:rPr>
              <w:t xml:space="preserve">ress the right arrow key and then press </w:t>
            </w:r>
            <w:r w:rsidRPr="00AF29C5">
              <w:rPr>
                <w:rFonts w:ascii="TINspireKeysCX" w:hAnsi="TINspireKeysCX" w:cs="Arial"/>
                <w:sz w:val="28"/>
                <w:szCs w:val="28"/>
              </w:rPr>
              <w:t>/ Ë</w:t>
            </w:r>
            <w:r>
              <w:rPr>
                <w:rFonts w:ascii="TINspireKeysCX" w:hAnsi="TINspireKeysCX" w:cs="Arial"/>
                <w:sz w:val="20"/>
                <w:szCs w:val="20"/>
              </w:rPr>
              <w:t xml:space="preserve"> </w:t>
            </w:r>
            <w:r w:rsidRPr="0040077C">
              <w:rPr>
                <w:rFonts w:ascii="Arial" w:hAnsi="Arial" w:cs="Arial"/>
                <w:sz w:val="20"/>
                <w:szCs w:val="20"/>
              </w:rPr>
              <w:t>.</w:t>
            </w:r>
            <w:r>
              <w:rPr>
                <w:rFonts w:ascii="Arial" w:hAnsi="Arial" w:cs="Arial"/>
                <w:sz w:val="20"/>
                <w:szCs w:val="20"/>
              </w:rPr>
              <w:t xml:space="preserve"> </w:t>
            </w:r>
            <w:r w:rsidRPr="0002062F">
              <w:rPr>
                <w:rFonts w:ascii="Arial" w:hAnsi="Arial" w:cs="Arial"/>
                <w:sz w:val="20"/>
                <w:szCs w:val="20"/>
              </w:rPr>
              <w:t>Enter a list name</w:t>
            </w:r>
            <w:r w:rsidR="0002062F">
              <w:rPr>
                <w:rFonts w:ascii="Arial" w:hAnsi="Arial" w:cs="Arial"/>
                <w:sz w:val="20"/>
                <w:szCs w:val="20"/>
              </w:rPr>
              <w:t>,</w:t>
            </w:r>
            <w:r w:rsidRPr="0002062F">
              <w:rPr>
                <w:rFonts w:ascii="Arial" w:hAnsi="Arial" w:cs="Arial"/>
                <w:sz w:val="20"/>
                <w:szCs w:val="20"/>
              </w:rPr>
              <w:t xml:space="preserve"> and</w:t>
            </w:r>
            <w:r>
              <w:rPr>
                <w:rFonts w:ascii="Arial" w:hAnsi="Arial" w:cs="Arial"/>
                <w:sz w:val="20"/>
                <w:szCs w:val="20"/>
              </w:rPr>
              <w:t xml:space="preserve"> press </w:t>
            </w:r>
            <w:r w:rsidR="009B2A7D" w:rsidRPr="00902CB2">
              <w:rPr>
                <w:rFonts w:ascii="TINspireKeysCX" w:hAnsi="TINspireKeysCX" w:cs="Arial"/>
                <w:color w:val="000000" w:themeColor="text1"/>
                <w:w w:val="105"/>
                <w:sz w:val="28"/>
                <w:szCs w:val="28"/>
              </w:rPr>
              <w:t>·</w:t>
            </w:r>
            <w:r w:rsidR="009B2A7D">
              <w:rPr>
                <w:rFonts w:ascii="Arial" w:hAnsi="Arial" w:cs="Arial"/>
                <w:color w:val="000000" w:themeColor="text1"/>
                <w:w w:val="105"/>
                <w:sz w:val="20"/>
                <w:szCs w:val="20"/>
              </w:rPr>
              <w:t>.</w:t>
            </w:r>
          </w:p>
          <w:p w14:paraId="34C286E8" w14:textId="1BDBE137" w:rsidR="003A585F" w:rsidRDefault="009B2A7D">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Repeat to store </w:t>
            </w:r>
            <w:r w:rsidR="009C62D5">
              <w:rPr>
                <w:rFonts w:ascii="Arial" w:hAnsi="Arial" w:cs="Arial"/>
                <w:sz w:val="20"/>
                <w:szCs w:val="20"/>
              </w:rPr>
              <w:t xml:space="preserve">the </w:t>
            </w:r>
            <w:r>
              <w:rPr>
                <w:rFonts w:ascii="Arial" w:hAnsi="Arial" w:cs="Arial"/>
                <w:sz w:val="20"/>
                <w:szCs w:val="20"/>
              </w:rPr>
              <w:t>values</w:t>
            </w:r>
            <w:r w:rsidR="009C62D5">
              <w:rPr>
                <w:rFonts w:ascii="Arial" w:hAnsi="Arial" w:cs="Arial"/>
                <w:sz w:val="20"/>
                <w:szCs w:val="20"/>
              </w:rPr>
              <w:t xml:space="preserve"> shown to</w:t>
            </w:r>
            <w:r>
              <w:rPr>
                <w:rFonts w:ascii="Arial" w:hAnsi="Arial" w:cs="Arial"/>
                <w:sz w:val="20"/>
                <w:szCs w:val="20"/>
              </w:rPr>
              <w:t xml:space="preserve"> a second list.</w:t>
            </w:r>
          </w:p>
          <w:p w14:paraId="4B592A47" w14:textId="77777777" w:rsidR="003A585F" w:rsidRDefault="0036473A">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213D43">
              <w:rPr>
                <w:rFonts w:ascii="Arial" w:hAnsi="Arial" w:cs="Arial"/>
                <w:b/>
                <w:bCs/>
                <w:sz w:val="20"/>
                <w:szCs w:val="20"/>
              </w:rPr>
              <w:t>Menu &gt; Statistics &gt; List Operations</w:t>
            </w:r>
            <w:r>
              <w:rPr>
                <w:rFonts w:ascii="Arial" w:hAnsi="Arial" w:cs="Arial"/>
                <w:sz w:val="20"/>
                <w:szCs w:val="20"/>
              </w:rPr>
              <w:t xml:space="preserve">, and select </w:t>
            </w:r>
            <w:r w:rsidRPr="00213D43">
              <w:rPr>
                <w:rFonts w:ascii="Arial" w:hAnsi="Arial" w:cs="Arial"/>
                <w:b/>
                <w:bCs/>
                <w:sz w:val="20"/>
                <w:szCs w:val="20"/>
              </w:rPr>
              <w:t>Augment</w:t>
            </w:r>
            <w:r>
              <w:rPr>
                <w:rFonts w:ascii="Arial" w:hAnsi="Arial" w:cs="Arial"/>
                <w:sz w:val="20"/>
                <w:szCs w:val="20"/>
              </w:rPr>
              <w:t>.</w:t>
            </w:r>
          </w:p>
          <w:p w14:paraId="4A87CB85" w14:textId="77777777" w:rsidR="0036473A" w:rsidRDefault="0036473A">
            <w:pPr>
              <w:pStyle w:val="ListParagraph"/>
              <w:widowControl w:val="0"/>
              <w:numPr>
                <w:ilvl w:val="0"/>
                <w:numId w:val="5"/>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Pr>
                <w:rFonts w:ascii="Arial" w:hAnsi="Arial" w:cs="Arial"/>
                <w:sz w:val="20"/>
                <w:szCs w:val="20"/>
              </w:rPr>
              <w:t xml:space="preserve">Enter the name of the first list, followed by a comma. Enter the name of the second list and press </w:t>
            </w:r>
            <w:r w:rsidRPr="00902CB2">
              <w:rPr>
                <w:rFonts w:ascii="TINspireKeysCX" w:hAnsi="TINspireKeysCX" w:cs="Arial"/>
                <w:color w:val="000000" w:themeColor="text1"/>
                <w:w w:val="105"/>
                <w:sz w:val="28"/>
                <w:szCs w:val="28"/>
              </w:rPr>
              <w:t>·</w:t>
            </w:r>
            <w:r>
              <w:rPr>
                <w:rFonts w:ascii="Arial" w:hAnsi="Arial" w:cs="Arial"/>
                <w:color w:val="000000" w:themeColor="text1"/>
                <w:w w:val="105"/>
                <w:sz w:val="20"/>
                <w:szCs w:val="20"/>
              </w:rPr>
              <w:t>.</w:t>
            </w:r>
          </w:p>
          <w:p w14:paraId="71EEF8CE" w14:textId="77777777" w:rsidR="00213D43" w:rsidRDefault="00213D43" w:rsidP="002F02E3">
            <w:pPr>
              <w:widowControl w:val="0"/>
              <w:tabs>
                <w:tab w:val="left" w:pos="470"/>
                <w:tab w:val="left" w:pos="471"/>
              </w:tabs>
              <w:autoSpaceDE w:val="0"/>
              <w:autoSpaceDN w:val="0"/>
              <w:spacing w:after="120" w:line="320" w:lineRule="atLeast"/>
              <w:ind w:right="160" w:firstLine="341"/>
              <w:rPr>
                <w:rFonts w:ascii="Arial" w:hAnsi="Arial" w:cs="Arial"/>
                <w:color w:val="000000" w:themeColor="text1"/>
                <w:w w:val="105"/>
                <w:sz w:val="20"/>
                <w:szCs w:val="20"/>
              </w:rPr>
            </w:pPr>
            <w:r w:rsidRPr="00D668FB">
              <w:rPr>
                <w:rFonts w:ascii="Arial" w:hAnsi="Arial" w:cs="Arial"/>
                <w:sz w:val="20"/>
                <w:szCs w:val="20"/>
              </w:rPr>
              <w:t>T</w:t>
            </w:r>
            <w:r>
              <w:rPr>
                <w:rFonts w:ascii="Arial" w:hAnsi="Arial" w:cs="Arial"/>
                <w:sz w:val="20"/>
                <w:szCs w:val="20"/>
              </w:rPr>
              <w:t>ype the list names or press</w:t>
            </w:r>
            <w:r>
              <w:rPr>
                <w:rFonts w:ascii="Arial" w:hAnsi="Arial" w:cs="Arial"/>
                <w:color w:val="000000" w:themeColor="text1"/>
                <w:w w:val="105"/>
                <w:sz w:val="20"/>
                <w:szCs w:val="20"/>
              </w:rPr>
              <w:t xml:space="preserve"> </w:t>
            </w:r>
            <w:r w:rsidRPr="00D6683C">
              <w:rPr>
                <w:rFonts w:ascii="TINspireKeysCX" w:hAnsi="TINspireKeysCX" w:cs="Arial"/>
                <w:color w:val="000000" w:themeColor="text1"/>
                <w:w w:val="105"/>
                <w:sz w:val="28"/>
                <w:szCs w:val="28"/>
              </w:rPr>
              <w:t>h</w:t>
            </w:r>
            <w:r>
              <w:rPr>
                <w:rFonts w:ascii="Arial" w:hAnsi="Arial" w:cs="Arial"/>
                <w:color w:val="000000" w:themeColor="text1"/>
                <w:w w:val="105"/>
                <w:sz w:val="20"/>
                <w:szCs w:val="20"/>
              </w:rPr>
              <w:t xml:space="preserve"> to select each list name.</w:t>
            </w:r>
            <w:r w:rsidR="0002062F">
              <w:rPr>
                <w:rFonts w:ascii="Arial" w:hAnsi="Arial" w:cs="Arial"/>
                <w:color w:val="000000" w:themeColor="text1"/>
                <w:w w:val="105"/>
                <w:sz w:val="20"/>
                <w:szCs w:val="20"/>
              </w:rPr>
              <w:t xml:space="preserve"> </w:t>
            </w:r>
          </w:p>
          <w:p w14:paraId="23E98189" w14:textId="0C331E46" w:rsidR="00DC523F" w:rsidRPr="00162738" w:rsidRDefault="00DC523F" w:rsidP="00DC523F">
            <w:pPr>
              <w:widowControl w:val="0"/>
              <w:tabs>
                <w:tab w:val="left" w:pos="470"/>
                <w:tab w:val="left" w:pos="471"/>
              </w:tabs>
              <w:autoSpaceDE w:val="0"/>
              <w:autoSpaceDN w:val="0"/>
              <w:spacing w:after="120" w:line="320" w:lineRule="atLeast"/>
              <w:ind w:right="160"/>
              <w:rPr>
                <w:rFonts w:ascii="Arial" w:hAnsi="Arial" w:cs="Arial"/>
                <w:color w:val="000000" w:themeColor="text1"/>
                <w:w w:val="105"/>
                <w:sz w:val="20"/>
                <w:szCs w:val="20"/>
              </w:rPr>
            </w:pPr>
            <w:r>
              <w:rPr>
                <w:rFonts w:ascii="Arial" w:hAnsi="Arial" w:cs="Arial"/>
                <w:color w:val="000000" w:themeColor="text1"/>
                <w:w w:val="105"/>
                <w:sz w:val="20"/>
                <w:szCs w:val="20"/>
              </w:rPr>
              <w:t>The result is a list containing {1,2,3,4,5}.</w:t>
            </w:r>
          </w:p>
        </w:tc>
        <w:tc>
          <w:tcPr>
            <w:tcW w:w="3420" w:type="dxa"/>
          </w:tcPr>
          <w:p w14:paraId="501B3085" w14:textId="2918F1EE" w:rsidR="00D650BA" w:rsidRDefault="00F42DF3" w:rsidP="00742393">
            <w:pPr>
              <w:spacing w:after="0" w:line="300" w:lineRule="atLeast"/>
              <w:rPr>
                <w:rFonts w:ascii="Arial" w:hAnsi="Arial" w:cs="Arial"/>
                <w:noProof/>
                <w:sz w:val="20"/>
                <w:szCs w:val="20"/>
              </w:rPr>
            </w:pPr>
            <w:r w:rsidRPr="00F42DF3">
              <w:rPr>
                <w:rFonts w:ascii="Arial" w:hAnsi="Arial" w:cs="Arial"/>
                <w:noProof/>
                <w:sz w:val="20"/>
                <w:szCs w:val="20"/>
              </w:rPr>
              <w:drawing>
                <wp:inline distT="0" distB="0" distL="0" distR="0" wp14:anchorId="3D0611AD" wp14:editId="2CE0E800">
                  <wp:extent cx="2057400" cy="1548765"/>
                  <wp:effectExtent l="0" t="0" r="0" b="0"/>
                  <wp:docPr id="17253625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362515" name=""/>
                          <pic:cNvPicPr/>
                        </pic:nvPicPr>
                        <pic:blipFill>
                          <a:blip r:embed="rId19"/>
                          <a:stretch>
                            <a:fillRect/>
                          </a:stretch>
                        </pic:blipFill>
                        <pic:spPr>
                          <a:xfrm>
                            <a:off x="0" y="0"/>
                            <a:ext cx="2057400" cy="1548765"/>
                          </a:xfrm>
                          <a:prstGeom prst="rect">
                            <a:avLst/>
                          </a:prstGeom>
                        </pic:spPr>
                      </pic:pic>
                    </a:graphicData>
                  </a:graphic>
                </wp:inline>
              </w:drawing>
            </w:r>
          </w:p>
        </w:tc>
      </w:tr>
      <w:tr w:rsidR="00D650BA" w:rsidRPr="00B63B37" w14:paraId="1529C872" w14:textId="77777777" w:rsidTr="00B14C98">
        <w:trPr>
          <w:trHeight w:val="1701"/>
          <w:jc w:val="center"/>
        </w:trPr>
        <w:tc>
          <w:tcPr>
            <w:tcW w:w="10800" w:type="dxa"/>
            <w:gridSpan w:val="3"/>
          </w:tcPr>
          <w:p w14:paraId="284B73DD" w14:textId="6427C5B1" w:rsidR="00D650BA" w:rsidRDefault="00D650BA" w:rsidP="001A4678">
            <w:pPr>
              <w:spacing w:after="120" w:line="280" w:lineRule="atLeast"/>
              <w:rPr>
                <w:rFonts w:ascii="Arial" w:hAnsi="Arial" w:cs="Arial"/>
                <w:sz w:val="20"/>
                <w:szCs w:val="20"/>
              </w:rPr>
            </w:pPr>
            <w:r>
              <w:rPr>
                <w:rFonts w:ascii="Arial" w:hAnsi="Arial" w:cs="Arial"/>
                <w:sz w:val="20"/>
                <w:szCs w:val="20"/>
              </w:rPr>
              <w:t>Another interesting operation</w:t>
            </w:r>
            <w:r w:rsidR="00DC523F">
              <w:rPr>
                <w:rFonts w:ascii="Arial" w:hAnsi="Arial" w:cs="Arial"/>
                <w:sz w:val="20"/>
                <w:szCs w:val="20"/>
              </w:rPr>
              <w:t xml:space="preserve"> is the</w:t>
            </w:r>
            <w:r>
              <w:rPr>
                <w:rFonts w:ascii="Arial" w:hAnsi="Arial" w:cs="Arial"/>
                <w:sz w:val="20"/>
                <w:szCs w:val="20"/>
              </w:rPr>
              <w:t xml:space="preserve"> </w:t>
            </w:r>
            <m:oMath>
              <m:r>
                <m:rPr>
                  <m:sty m:val="bi"/>
                </m:rPr>
                <w:rPr>
                  <w:rFonts w:ascii="Cambria Math" w:hAnsi="Cambria Math" w:cs="Arial"/>
                  <w:sz w:val="20"/>
                  <w:szCs w:val="20"/>
                </w:rPr>
                <m:t>∆</m:t>
              </m:r>
            </m:oMath>
            <w:r w:rsidR="003A585F" w:rsidRPr="00D668FB">
              <w:rPr>
                <w:rFonts w:ascii="Arial" w:hAnsi="Arial" w:cs="Arial"/>
                <w:b/>
                <w:bCs/>
                <w:sz w:val="20"/>
                <w:szCs w:val="20"/>
              </w:rPr>
              <w:t>List</w:t>
            </w:r>
            <w:r w:rsidR="00DC523F" w:rsidRPr="00DC523F">
              <w:rPr>
                <w:rFonts w:ascii="Arial" w:hAnsi="Arial" w:cs="Arial"/>
                <w:sz w:val="20"/>
                <w:szCs w:val="20"/>
              </w:rPr>
              <w:t xml:space="preserve"> command</w:t>
            </w:r>
            <w:r w:rsidRPr="00DC523F">
              <w:rPr>
                <w:rFonts w:ascii="Arial" w:hAnsi="Arial" w:cs="Arial"/>
                <w:sz w:val="20"/>
                <w:szCs w:val="20"/>
              </w:rPr>
              <w:t>.</w:t>
            </w:r>
            <w:r>
              <w:rPr>
                <w:rFonts w:ascii="Arial" w:hAnsi="Arial" w:cs="Arial"/>
                <w:sz w:val="20"/>
                <w:szCs w:val="20"/>
              </w:rPr>
              <w:t xml:space="preserve"> This operation creates a new list in which each element is the difference of successive elements </w:t>
            </w:r>
            <w:r w:rsidR="00E03BEF">
              <w:rPr>
                <w:rFonts w:ascii="Arial" w:hAnsi="Arial" w:cs="Arial"/>
                <w:sz w:val="20"/>
                <w:szCs w:val="20"/>
              </w:rPr>
              <w:t>in</w:t>
            </w:r>
            <w:r>
              <w:rPr>
                <w:rFonts w:ascii="Arial" w:hAnsi="Arial" w:cs="Arial"/>
                <w:sz w:val="20"/>
                <w:szCs w:val="20"/>
              </w:rPr>
              <w:t xml:space="preserve"> </w:t>
            </w:r>
            <w:r w:rsidR="00043423">
              <w:rPr>
                <w:rFonts w:ascii="Arial" w:hAnsi="Arial" w:cs="Arial"/>
                <w:sz w:val="20"/>
                <w:szCs w:val="20"/>
              </w:rPr>
              <w:t>the l</w:t>
            </w:r>
            <w:r w:rsidR="00F51ACA">
              <w:rPr>
                <w:rFonts w:ascii="Arial" w:hAnsi="Arial" w:cs="Arial"/>
                <w:sz w:val="20"/>
                <w:szCs w:val="20"/>
              </w:rPr>
              <w:t>ist</w:t>
            </w:r>
            <w:r>
              <w:rPr>
                <w:rFonts w:ascii="Arial" w:hAnsi="Arial" w:cs="Arial"/>
                <w:sz w:val="20"/>
                <w:szCs w:val="20"/>
              </w:rPr>
              <w:t>.</w:t>
            </w:r>
          </w:p>
          <w:p w14:paraId="71A8B23C" w14:textId="06A8A1F0" w:rsidR="00D650BA" w:rsidRDefault="003A585F" w:rsidP="001A4678">
            <w:pPr>
              <w:spacing w:after="120" w:line="280" w:lineRule="atLeast"/>
              <w:rPr>
                <w:rFonts w:ascii="Arial" w:hAnsi="Arial" w:cs="Arial"/>
                <w:sz w:val="20"/>
                <w:szCs w:val="20"/>
              </w:rPr>
            </w:pPr>
            <m:oMath>
              <m:r>
                <m:rPr>
                  <m:sty m:val="bi"/>
                </m:rPr>
                <w:rPr>
                  <w:rFonts w:ascii="Cambria Math" w:hAnsi="Cambria Math" w:cs="Arial"/>
                  <w:sz w:val="20"/>
                  <w:szCs w:val="20"/>
                </w:rPr>
                <m:t>∆</m:t>
              </m:r>
            </m:oMath>
            <w:r w:rsidRPr="00D668FB">
              <w:rPr>
                <w:rFonts w:ascii="Arial" w:hAnsi="Arial" w:cs="Arial"/>
                <w:b/>
                <w:bCs/>
                <w:sz w:val="20"/>
                <w:szCs w:val="20"/>
              </w:rPr>
              <w:t>List</w:t>
            </w:r>
            <w:r w:rsidR="00F51ACA">
              <w:rPr>
                <w:rFonts w:ascii="Arial" w:hAnsi="Arial" w:cs="Arial"/>
                <w:sz w:val="20"/>
                <w:szCs w:val="20"/>
              </w:rPr>
              <w:t>(List1</w:t>
            </w:r>
            <w:r w:rsidR="00D650BA" w:rsidRPr="00F17D03">
              <w:rPr>
                <w:rFonts w:ascii="Arial" w:hAnsi="Arial" w:cs="Arial"/>
                <w:b/>
                <w:bCs/>
                <w:sz w:val="16"/>
                <w:szCs w:val="16"/>
              </w:rPr>
              <w:t>)</w:t>
            </w:r>
            <w:r w:rsidR="00D650BA">
              <w:rPr>
                <w:rFonts w:ascii="Arial" w:hAnsi="Arial" w:cs="Arial"/>
                <w:sz w:val="20"/>
                <w:szCs w:val="20"/>
              </w:rPr>
              <w:t xml:space="preserve"> = {L</w:t>
            </w:r>
            <w:r w:rsidR="00F51ACA">
              <w:rPr>
                <w:rFonts w:ascii="Arial" w:hAnsi="Arial" w:cs="Arial"/>
                <w:sz w:val="20"/>
                <w:szCs w:val="20"/>
              </w:rPr>
              <w:t>ist1</w:t>
            </w:r>
            <w:r w:rsidR="00D650BA">
              <w:rPr>
                <w:rFonts w:ascii="Arial" w:hAnsi="Arial" w:cs="Arial"/>
                <w:sz w:val="20"/>
                <w:szCs w:val="20"/>
              </w:rPr>
              <w:t>(2) – L</w:t>
            </w:r>
            <w:r w:rsidR="00F51ACA">
              <w:rPr>
                <w:rFonts w:ascii="Arial" w:hAnsi="Arial" w:cs="Arial"/>
                <w:sz w:val="20"/>
                <w:szCs w:val="20"/>
              </w:rPr>
              <w:t>ist1</w:t>
            </w:r>
            <w:r w:rsidR="00D650BA">
              <w:rPr>
                <w:rFonts w:ascii="Arial" w:hAnsi="Arial" w:cs="Arial"/>
                <w:sz w:val="20"/>
                <w:szCs w:val="20"/>
              </w:rPr>
              <w:t>(1), L</w:t>
            </w:r>
            <w:r w:rsidR="00F51ACA">
              <w:rPr>
                <w:rFonts w:ascii="Arial" w:hAnsi="Arial" w:cs="Arial"/>
                <w:sz w:val="20"/>
                <w:szCs w:val="20"/>
              </w:rPr>
              <w:t>ist1</w:t>
            </w:r>
            <w:r w:rsidR="00D650BA" w:rsidRPr="00F17D03">
              <w:rPr>
                <w:rFonts w:ascii="Arial" w:hAnsi="Arial" w:cs="Arial"/>
                <w:sz w:val="20"/>
                <w:szCs w:val="20"/>
              </w:rPr>
              <w:t>(3</w:t>
            </w:r>
            <w:r w:rsidR="00D650BA">
              <w:rPr>
                <w:rFonts w:ascii="Arial" w:hAnsi="Arial" w:cs="Arial"/>
                <w:sz w:val="20"/>
                <w:szCs w:val="20"/>
              </w:rPr>
              <w:t>)</w:t>
            </w:r>
            <w:r w:rsidR="00D650BA" w:rsidRPr="00F17D03">
              <w:rPr>
                <w:rFonts w:ascii="Arial" w:hAnsi="Arial" w:cs="Arial"/>
                <w:sz w:val="20"/>
                <w:szCs w:val="20"/>
              </w:rPr>
              <w:t xml:space="preserve"> </w:t>
            </w:r>
            <w:r w:rsidR="00F51ACA">
              <w:rPr>
                <w:rFonts w:ascii="Arial" w:hAnsi="Arial" w:cs="Arial"/>
                <w:sz w:val="20"/>
                <w:szCs w:val="20"/>
              </w:rPr>
              <w:t>–</w:t>
            </w:r>
            <w:r w:rsidR="00D650BA">
              <w:rPr>
                <w:rFonts w:ascii="Arial" w:hAnsi="Arial" w:cs="Arial"/>
                <w:sz w:val="16"/>
                <w:szCs w:val="16"/>
              </w:rPr>
              <w:t xml:space="preserve"> </w:t>
            </w:r>
            <w:r w:rsidR="00D650BA">
              <w:rPr>
                <w:rFonts w:ascii="Arial" w:hAnsi="Arial" w:cs="Arial"/>
                <w:sz w:val="20"/>
                <w:szCs w:val="20"/>
              </w:rPr>
              <w:t>L</w:t>
            </w:r>
            <w:r w:rsidR="00F51ACA">
              <w:rPr>
                <w:rFonts w:ascii="Arial" w:hAnsi="Arial" w:cs="Arial"/>
                <w:sz w:val="20"/>
                <w:szCs w:val="20"/>
              </w:rPr>
              <w:t>ist1</w:t>
            </w:r>
            <w:r w:rsidR="00D650BA" w:rsidRPr="00F17D03">
              <w:rPr>
                <w:rFonts w:ascii="Arial" w:hAnsi="Arial" w:cs="Arial"/>
                <w:sz w:val="20"/>
                <w:szCs w:val="20"/>
              </w:rPr>
              <w:t>(2), etc.}</w:t>
            </w:r>
          </w:p>
          <w:p w14:paraId="077E5905" w14:textId="28F83EAD" w:rsidR="00D650BA" w:rsidRDefault="003A585F" w:rsidP="001A4678">
            <w:pPr>
              <w:spacing w:after="120" w:line="280" w:lineRule="atLeast"/>
              <w:rPr>
                <w:rFonts w:ascii="Arial" w:hAnsi="Arial" w:cs="Arial"/>
                <w:noProof/>
                <w:sz w:val="20"/>
                <w:szCs w:val="20"/>
              </w:rPr>
            </w:pPr>
            <m:oMath>
              <m:r>
                <m:rPr>
                  <m:sty m:val="bi"/>
                </m:rPr>
                <w:rPr>
                  <w:rFonts w:ascii="Cambria Math" w:hAnsi="Cambria Math" w:cs="Arial"/>
                  <w:sz w:val="20"/>
                  <w:szCs w:val="20"/>
                </w:rPr>
                <m:t>∆</m:t>
              </m:r>
            </m:oMath>
            <w:r w:rsidRPr="00D668FB">
              <w:rPr>
                <w:rFonts w:ascii="Arial" w:hAnsi="Arial" w:cs="Arial"/>
                <w:b/>
                <w:bCs/>
                <w:sz w:val="20"/>
                <w:szCs w:val="20"/>
              </w:rPr>
              <w:t>List</w:t>
            </w:r>
            <w:r>
              <w:rPr>
                <w:rFonts w:ascii="Arial" w:hAnsi="Arial" w:cs="Arial"/>
                <w:sz w:val="20"/>
                <w:szCs w:val="20"/>
              </w:rPr>
              <w:t>(</w:t>
            </w:r>
            <w:r w:rsidR="00F51ACA">
              <w:rPr>
                <w:rFonts w:ascii="Arial" w:hAnsi="Arial" w:cs="Arial"/>
                <w:sz w:val="20"/>
                <w:szCs w:val="20"/>
              </w:rPr>
              <w:t>{</w:t>
            </w:r>
            <w:r w:rsidR="00D650BA">
              <w:rPr>
                <w:rFonts w:ascii="Arial" w:hAnsi="Arial" w:cs="Arial"/>
                <w:sz w:val="20"/>
                <w:szCs w:val="20"/>
              </w:rPr>
              <w:t>1,4,6,2}) yields the list {3,2,-4}. The new list will always have one less element in it than the original list.</w:t>
            </w:r>
          </w:p>
        </w:tc>
      </w:tr>
      <w:tr w:rsidR="00D650BA" w:rsidRPr="00B63B37" w14:paraId="6BF7C9AE" w14:textId="77777777" w:rsidTr="00353174">
        <w:trPr>
          <w:trHeight w:val="2628"/>
          <w:jc w:val="center"/>
        </w:trPr>
        <w:tc>
          <w:tcPr>
            <w:tcW w:w="7380" w:type="dxa"/>
            <w:gridSpan w:val="2"/>
          </w:tcPr>
          <w:p w14:paraId="60EB3106" w14:textId="31ADC154" w:rsidR="001A4678" w:rsidRDefault="0040077C">
            <w:pPr>
              <w:pStyle w:val="ListParagraph"/>
              <w:widowControl w:val="0"/>
              <w:numPr>
                <w:ilvl w:val="0"/>
                <w:numId w:val="6"/>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1A4678">
              <w:rPr>
                <w:rFonts w:ascii="Arial" w:hAnsi="Arial" w:cs="Arial"/>
                <w:sz w:val="20"/>
                <w:szCs w:val="20"/>
              </w:rPr>
              <w:t xml:space="preserve">On a </w:t>
            </w:r>
            <w:r w:rsidR="001A4678" w:rsidRPr="001A4678">
              <w:rPr>
                <w:rFonts w:ascii="Arial" w:hAnsi="Arial" w:cs="Arial"/>
                <w:sz w:val="20"/>
                <w:szCs w:val="20"/>
              </w:rPr>
              <w:t>Calculator</w:t>
            </w:r>
            <w:r w:rsidRPr="001A4678">
              <w:rPr>
                <w:rFonts w:ascii="Arial" w:hAnsi="Arial" w:cs="Arial"/>
                <w:sz w:val="20"/>
                <w:szCs w:val="20"/>
              </w:rPr>
              <w:t xml:space="preserve"> pag</w:t>
            </w:r>
            <w:r w:rsidR="001A4678" w:rsidRPr="001A4678">
              <w:rPr>
                <w:rFonts w:ascii="Arial" w:hAnsi="Arial" w:cs="Arial"/>
                <w:sz w:val="20"/>
                <w:szCs w:val="20"/>
              </w:rPr>
              <w:t>e, press</w:t>
            </w:r>
            <w:r w:rsidR="001A4678">
              <w:rPr>
                <w:rFonts w:ascii="Arial" w:hAnsi="Arial" w:cs="Arial"/>
                <w:sz w:val="20"/>
                <w:szCs w:val="20"/>
              </w:rPr>
              <w:t xml:space="preserve"> </w:t>
            </w:r>
            <w:r w:rsidR="001A4678" w:rsidRPr="00213D43">
              <w:rPr>
                <w:rFonts w:ascii="Arial" w:hAnsi="Arial" w:cs="Arial"/>
                <w:b/>
                <w:bCs/>
                <w:sz w:val="20"/>
                <w:szCs w:val="20"/>
              </w:rPr>
              <w:t>Menu &gt; Statistics &gt; List Operations</w:t>
            </w:r>
            <w:r w:rsidR="001A4678">
              <w:rPr>
                <w:rFonts w:ascii="Arial" w:hAnsi="Arial" w:cs="Arial"/>
                <w:sz w:val="20"/>
                <w:szCs w:val="20"/>
              </w:rPr>
              <w:t xml:space="preserve">, and select </w:t>
            </w:r>
            <w:r w:rsidR="001A4678" w:rsidRPr="001A4678">
              <w:rPr>
                <w:rFonts w:ascii="Arial" w:hAnsi="Arial" w:cs="Arial"/>
                <w:b/>
                <w:bCs/>
                <w:sz w:val="20"/>
                <w:szCs w:val="20"/>
              </w:rPr>
              <w:t>Difference List</w:t>
            </w:r>
            <w:r w:rsidR="001A4678">
              <w:rPr>
                <w:rFonts w:ascii="Arial" w:hAnsi="Arial" w:cs="Arial"/>
                <w:sz w:val="20"/>
                <w:szCs w:val="20"/>
              </w:rPr>
              <w:t>.</w:t>
            </w:r>
          </w:p>
          <w:p w14:paraId="11D0E1DB" w14:textId="25337D4D" w:rsidR="0040077C" w:rsidRDefault="00360053">
            <w:pPr>
              <w:pStyle w:val="ListParagraph"/>
              <w:widowControl w:val="0"/>
              <w:numPr>
                <w:ilvl w:val="0"/>
                <w:numId w:val="6"/>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sidRPr="00360053">
              <w:rPr>
                <w:rFonts w:ascii="Arial" w:hAnsi="Arial" w:cs="Arial"/>
                <w:sz w:val="20"/>
                <w:szCs w:val="20"/>
              </w:rPr>
              <w:t xml:space="preserve">Enter {1,4,6,2} and press </w:t>
            </w:r>
            <w:r w:rsidRPr="00360053">
              <w:rPr>
                <w:rFonts w:ascii="TINspireKeysCX" w:hAnsi="TINspireKeysCX" w:cs="Arial"/>
                <w:color w:val="000000" w:themeColor="text1"/>
                <w:w w:val="105"/>
                <w:sz w:val="28"/>
                <w:szCs w:val="28"/>
              </w:rPr>
              <w:t>·</w:t>
            </w:r>
            <w:r w:rsidRPr="00360053">
              <w:rPr>
                <w:rFonts w:ascii="Arial" w:hAnsi="Arial" w:cs="Arial"/>
                <w:color w:val="000000" w:themeColor="text1"/>
                <w:w w:val="105"/>
                <w:sz w:val="20"/>
                <w:szCs w:val="20"/>
              </w:rPr>
              <w:t>.</w:t>
            </w:r>
          </w:p>
          <w:p w14:paraId="17FB6405" w14:textId="77777777" w:rsidR="00D650BA" w:rsidRDefault="00D650BA" w:rsidP="00742393">
            <w:pPr>
              <w:widowControl w:val="0"/>
              <w:tabs>
                <w:tab w:val="left" w:pos="470"/>
                <w:tab w:val="left" w:pos="471"/>
              </w:tabs>
              <w:autoSpaceDE w:val="0"/>
              <w:autoSpaceDN w:val="0"/>
              <w:spacing w:after="120" w:line="320" w:lineRule="atLeast"/>
              <w:ind w:right="160"/>
              <w:rPr>
                <w:rFonts w:ascii="Arial" w:hAnsi="Arial" w:cs="Arial"/>
                <w:sz w:val="20"/>
                <w:szCs w:val="20"/>
              </w:rPr>
            </w:pPr>
          </w:p>
          <w:p w14:paraId="7BAEE6F6" w14:textId="77777777" w:rsidR="008375E6" w:rsidRDefault="008375E6" w:rsidP="00742393">
            <w:pPr>
              <w:widowControl w:val="0"/>
              <w:tabs>
                <w:tab w:val="left" w:pos="470"/>
                <w:tab w:val="left" w:pos="471"/>
              </w:tabs>
              <w:autoSpaceDE w:val="0"/>
              <w:autoSpaceDN w:val="0"/>
              <w:spacing w:after="120" w:line="320" w:lineRule="atLeast"/>
              <w:ind w:right="160"/>
              <w:rPr>
                <w:rFonts w:ascii="Arial" w:hAnsi="Arial" w:cs="Arial"/>
                <w:sz w:val="20"/>
                <w:szCs w:val="20"/>
              </w:rPr>
            </w:pPr>
          </w:p>
          <w:p w14:paraId="37402808" w14:textId="77777777" w:rsidR="008375E6" w:rsidRDefault="008375E6" w:rsidP="00742393">
            <w:pPr>
              <w:widowControl w:val="0"/>
              <w:tabs>
                <w:tab w:val="left" w:pos="470"/>
                <w:tab w:val="left" w:pos="471"/>
              </w:tabs>
              <w:autoSpaceDE w:val="0"/>
              <w:autoSpaceDN w:val="0"/>
              <w:spacing w:after="120" w:line="320" w:lineRule="atLeast"/>
              <w:ind w:right="160"/>
              <w:rPr>
                <w:rFonts w:ascii="Arial" w:hAnsi="Arial" w:cs="Arial"/>
                <w:sz w:val="20"/>
                <w:szCs w:val="20"/>
              </w:rPr>
            </w:pPr>
          </w:p>
          <w:p w14:paraId="19EDCC57" w14:textId="77777777" w:rsidR="008375E6" w:rsidRDefault="008375E6" w:rsidP="00742393">
            <w:pPr>
              <w:widowControl w:val="0"/>
              <w:tabs>
                <w:tab w:val="left" w:pos="470"/>
                <w:tab w:val="left" w:pos="471"/>
              </w:tabs>
              <w:autoSpaceDE w:val="0"/>
              <w:autoSpaceDN w:val="0"/>
              <w:spacing w:after="120" w:line="320" w:lineRule="atLeast"/>
              <w:ind w:right="160"/>
              <w:rPr>
                <w:rFonts w:ascii="Arial" w:hAnsi="Arial" w:cs="Arial"/>
                <w:sz w:val="20"/>
                <w:szCs w:val="20"/>
              </w:rPr>
            </w:pPr>
          </w:p>
          <w:p w14:paraId="7303EFE0" w14:textId="0C1EE7CA" w:rsidR="008375E6" w:rsidRDefault="008375E6" w:rsidP="00742393">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20" w:type="dxa"/>
          </w:tcPr>
          <w:p w14:paraId="79166A45" w14:textId="6472EE46" w:rsidR="00D650BA" w:rsidRDefault="00360053" w:rsidP="00742393">
            <w:pPr>
              <w:spacing w:after="0" w:line="300" w:lineRule="atLeast"/>
              <w:rPr>
                <w:rFonts w:ascii="Arial" w:hAnsi="Arial" w:cs="Arial"/>
                <w:noProof/>
                <w:sz w:val="20"/>
                <w:szCs w:val="20"/>
              </w:rPr>
            </w:pPr>
            <w:r w:rsidRPr="00360053">
              <w:rPr>
                <w:rFonts w:ascii="Arial" w:hAnsi="Arial" w:cs="Arial"/>
                <w:noProof/>
                <w:sz w:val="20"/>
                <w:szCs w:val="20"/>
              </w:rPr>
              <w:drawing>
                <wp:inline distT="0" distB="0" distL="0" distR="0" wp14:anchorId="282BEC4A" wp14:editId="3814AC33">
                  <wp:extent cx="2057400" cy="1548765"/>
                  <wp:effectExtent l="0" t="0" r="0" b="0"/>
                  <wp:docPr id="1117451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451962" name=""/>
                          <pic:cNvPicPr/>
                        </pic:nvPicPr>
                        <pic:blipFill>
                          <a:blip r:embed="rId20"/>
                          <a:stretch>
                            <a:fillRect/>
                          </a:stretch>
                        </pic:blipFill>
                        <pic:spPr>
                          <a:xfrm>
                            <a:off x="0" y="0"/>
                            <a:ext cx="2057400" cy="1548765"/>
                          </a:xfrm>
                          <a:prstGeom prst="rect">
                            <a:avLst/>
                          </a:prstGeom>
                        </pic:spPr>
                      </pic:pic>
                    </a:graphicData>
                  </a:graphic>
                </wp:inline>
              </w:drawing>
            </w:r>
          </w:p>
        </w:tc>
      </w:tr>
      <w:tr w:rsidR="00D650BA" w:rsidRPr="00B63B37" w14:paraId="2F5EE8AF" w14:textId="77777777" w:rsidTr="00353174">
        <w:trPr>
          <w:trHeight w:val="2628"/>
          <w:jc w:val="center"/>
        </w:trPr>
        <w:tc>
          <w:tcPr>
            <w:tcW w:w="7380" w:type="dxa"/>
            <w:gridSpan w:val="2"/>
          </w:tcPr>
          <w:p w14:paraId="10807A89" w14:textId="77777777" w:rsidR="00424C30" w:rsidRDefault="00424C30" w:rsidP="00D650BA">
            <w:pPr>
              <w:widowControl w:val="0"/>
              <w:tabs>
                <w:tab w:val="left" w:pos="470"/>
                <w:tab w:val="left" w:pos="471"/>
              </w:tabs>
              <w:autoSpaceDE w:val="0"/>
              <w:autoSpaceDN w:val="0"/>
              <w:spacing w:after="120" w:line="320" w:lineRule="atLeast"/>
              <w:ind w:right="160"/>
              <w:rPr>
                <w:rFonts w:ascii="Arial" w:hAnsi="Arial" w:cs="Arial"/>
                <w:noProof/>
                <w:sz w:val="20"/>
                <w:szCs w:val="20"/>
              </w:rPr>
            </w:pPr>
          </w:p>
          <w:p w14:paraId="47D85C47" w14:textId="31CD090D" w:rsidR="00D650BA" w:rsidRPr="00CE0743" w:rsidRDefault="00D650BA" w:rsidP="00D650BA">
            <w:pPr>
              <w:widowControl w:val="0"/>
              <w:tabs>
                <w:tab w:val="left" w:pos="470"/>
                <w:tab w:val="left" w:pos="471"/>
              </w:tabs>
              <w:autoSpaceDE w:val="0"/>
              <w:autoSpaceDN w:val="0"/>
              <w:spacing w:after="120" w:line="320" w:lineRule="atLeast"/>
              <w:ind w:right="160"/>
              <w:rPr>
                <w:rFonts w:ascii="Arial" w:hAnsi="Arial" w:cs="Arial"/>
                <w:noProof/>
                <w:sz w:val="20"/>
                <w:szCs w:val="20"/>
              </w:rPr>
            </w:pPr>
            <w:r>
              <w:rPr>
                <w:rFonts w:ascii="Arial" w:hAnsi="Arial" w:cs="Arial"/>
                <w:noProof/>
                <w:sz w:val="20"/>
                <w:szCs w:val="20"/>
              </w:rPr>
              <w:t xml:space="preserve">In the earlier straight line depreciation example, the third column of the depreciation table showed the annual depreciation for each of the years 0 to 5. </w:t>
            </w:r>
            <w:r w:rsidR="009B4864">
              <w:rPr>
                <w:rFonts w:ascii="Arial" w:hAnsi="Arial" w:cs="Arial"/>
                <w:noProof/>
                <w:sz w:val="20"/>
                <w:szCs w:val="20"/>
              </w:rPr>
              <w:t xml:space="preserve">The </w:t>
            </w:r>
            <w:r w:rsidR="009B4864" w:rsidRPr="009B4864">
              <w:rPr>
                <w:rFonts w:ascii="Arial" w:hAnsi="Arial" w:cs="Arial"/>
                <w:i/>
                <w:iCs/>
                <w:noProof/>
                <w:sz w:val="20"/>
                <w:szCs w:val="20"/>
              </w:rPr>
              <w:t>anndepr</w:t>
            </w:r>
            <w:r>
              <w:rPr>
                <w:rFonts w:ascii="Arial" w:hAnsi="Arial" w:cs="Arial"/>
                <w:noProof/>
                <w:sz w:val="20"/>
                <w:szCs w:val="20"/>
              </w:rPr>
              <w:t xml:space="preserve"> </w:t>
            </w:r>
            <w:r w:rsidR="009B4864">
              <w:rPr>
                <w:rFonts w:ascii="Arial" w:hAnsi="Arial" w:cs="Arial"/>
                <w:noProof/>
                <w:sz w:val="20"/>
                <w:szCs w:val="20"/>
              </w:rPr>
              <w:t xml:space="preserve">list </w:t>
            </w:r>
            <w:r>
              <w:rPr>
                <w:rFonts w:ascii="Arial" w:hAnsi="Arial" w:cs="Arial"/>
                <w:noProof/>
                <w:sz w:val="20"/>
                <w:szCs w:val="20"/>
              </w:rPr>
              <w:t>was generated by the expression</w:t>
            </w:r>
            <w:r w:rsidR="00CE0743">
              <w:rPr>
                <w:rFonts w:ascii="Arial" w:hAnsi="Arial" w:cs="Arial"/>
                <w:noProof/>
                <w:sz w:val="20"/>
                <w:szCs w:val="20"/>
              </w:rPr>
              <w:t xml:space="preserve">                         </w:t>
            </w:r>
            <w:r w:rsidRPr="00393537">
              <w:rPr>
                <w:rFonts w:ascii="Arial" w:hAnsi="Arial" w:cs="Arial"/>
                <w:b/>
                <w:bCs/>
                <w:sz w:val="20"/>
                <w:szCs w:val="20"/>
              </w:rPr>
              <w:t>augment({0},</w:t>
            </w:r>
            <w:r>
              <w:rPr>
                <w:rFonts w:ascii="Arial" w:hAnsi="Arial" w:cs="Arial"/>
                <w:b/>
                <w:bCs/>
                <w:sz w:val="20"/>
                <w:szCs w:val="20"/>
              </w:rPr>
              <w:t xml:space="preserve"> </w:t>
            </w:r>
            <m:oMath>
              <m:r>
                <m:rPr>
                  <m:sty m:val="bi"/>
                </m:rPr>
                <w:rPr>
                  <w:rFonts w:ascii="Cambria Math" w:hAnsi="Cambria Math" w:cs="Arial"/>
                  <w:sz w:val="20"/>
                  <w:szCs w:val="20"/>
                </w:rPr>
                <m:t>∆</m:t>
              </m:r>
            </m:oMath>
            <w:r w:rsidR="0040077C" w:rsidRPr="00D668FB">
              <w:rPr>
                <w:rFonts w:ascii="Arial" w:hAnsi="Arial" w:cs="Arial"/>
                <w:b/>
                <w:bCs/>
                <w:sz w:val="20"/>
                <w:szCs w:val="20"/>
              </w:rPr>
              <w:t>List</w:t>
            </w:r>
            <w:r w:rsidRPr="00393537">
              <w:rPr>
                <w:rFonts w:ascii="Arial" w:hAnsi="Arial" w:cs="Arial"/>
                <w:b/>
                <w:bCs/>
                <w:sz w:val="20"/>
                <w:szCs w:val="20"/>
              </w:rPr>
              <w:t>(</w:t>
            </w:r>
            <w:r w:rsidR="009B4864" w:rsidRPr="009B4864">
              <w:rPr>
                <w:rFonts w:ascii="Arial" w:hAnsi="Arial" w:cs="Arial"/>
                <w:b/>
                <w:bCs/>
                <w:i/>
                <w:iCs/>
                <w:sz w:val="20"/>
                <w:szCs w:val="20"/>
              </w:rPr>
              <w:t>a</w:t>
            </w:r>
            <w:r w:rsidR="00B25676">
              <w:rPr>
                <w:rFonts w:ascii="Arial" w:hAnsi="Arial" w:cs="Arial"/>
                <w:b/>
                <w:bCs/>
                <w:i/>
                <w:iCs/>
                <w:sz w:val="20"/>
                <w:szCs w:val="20"/>
              </w:rPr>
              <w:t>djbases</w:t>
            </w:r>
            <w:r w:rsidRPr="00393537">
              <w:rPr>
                <w:rFonts w:ascii="Arial" w:hAnsi="Arial" w:cs="Arial"/>
                <w:b/>
                <w:bCs/>
                <w:sz w:val="20"/>
                <w:szCs w:val="20"/>
              </w:rPr>
              <w:t>))</w:t>
            </w:r>
            <w:r w:rsidRPr="000D124E">
              <w:rPr>
                <w:rFonts w:ascii="Arial" w:hAnsi="Arial" w:cs="Arial"/>
                <w:sz w:val="20"/>
                <w:szCs w:val="20"/>
              </w:rPr>
              <w:t>.</w:t>
            </w:r>
          </w:p>
          <w:p w14:paraId="5752A4FA" w14:textId="2FD32996" w:rsidR="00A51C8A" w:rsidRPr="001F62E5" w:rsidRDefault="00D650BA" w:rsidP="006943CB">
            <w:pPr>
              <w:spacing w:after="0" w:line="300" w:lineRule="atLeast"/>
              <w:rPr>
                <w:rFonts w:ascii="Arial" w:hAnsi="Arial" w:cs="Arial"/>
                <w:noProof/>
                <w:sz w:val="16"/>
                <w:szCs w:val="16"/>
              </w:rPr>
            </w:pPr>
            <w:r w:rsidRPr="001F62E5">
              <w:rPr>
                <w:rFonts w:ascii="Arial" w:hAnsi="Arial" w:cs="Arial"/>
                <w:sz w:val="20"/>
                <w:szCs w:val="20"/>
              </w:rPr>
              <w:t>Observe that</w:t>
            </w:r>
            <w:r w:rsidR="00B25676" w:rsidRPr="001F62E5">
              <w:rPr>
                <w:rFonts w:ascii="Arial" w:hAnsi="Arial" w:cs="Arial"/>
                <w:sz w:val="20"/>
                <w:szCs w:val="20"/>
              </w:rPr>
              <w:t xml:space="preserve"> </w:t>
            </w:r>
            <w:r w:rsidR="00B25676" w:rsidRPr="001F62E5">
              <w:rPr>
                <w:rFonts w:ascii="Arial" w:hAnsi="Arial" w:cs="Arial"/>
                <w:i/>
                <w:iCs/>
                <w:sz w:val="20"/>
                <w:szCs w:val="20"/>
              </w:rPr>
              <w:t>a</w:t>
            </w:r>
            <w:r w:rsidR="006943CB" w:rsidRPr="001F62E5">
              <w:rPr>
                <w:rFonts w:ascii="Arial" w:hAnsi="Arial" w:cs="Arial"/>
                <w:i/>
                <w:iCs/>
                <w:sz w:val="20"/>
                <w:szCs w:val="20"/>
              </w:rPr>
              <w:t>nndepr</w:t>
            </w:r>
            <w:r w:rsidRPr="001F62E5">
              <w:rPr>
                <w:rFonts w:ascii="Arial" w:hAnsi="Arial" w:cs="Arial"/>
                <w:noProof/>
                <w:sz w:val="16"/>
                <w:szCs w:val="16"/>
              </w:rPr>
              <w:t xml:space="preserve"> </w:t>
            </w:r>
            <w:r w:rsidRPr="001F62E5">
              <w:rPr>
                <w:rFonts w:ascii="Arial" w:hAnsi="Arial" w:cs="Arial"/>
                <w:noProof/>
                <w:sz w:val="20"/>
                <w:szCs w:val="20"/>
              </w:rPr>
              <w:t xml:space="preserve">is a list of the differences in the </w:t>
            </w:r>
            <w:r w:rsidR="00D9002C" w:rsidRPr="001F62E5">
              <w:rPr>
                <w:rFonts w:ascii="Arial" w:hAnsi="Arial" w:cs="Arial"/>
                <w:noProof/>
                <w:sz w:val="20"/>
                <w:szCs w:val="20"/>
              </w:rPr>
              <w:t xml:space="preserve">annual </w:t>
            </w:r>
            <w:r w:rsidRPr="001F62E5">
              <w:rPr>
                <w:rFonts w:ascii="Arial" w:hAnsi="Arial" w:cs="Arial"/>
                <w:noProof/>
                <w:sz w:val="20"/>
                <w:szCs w:val="20"/>
              </w:rPr>
              <w:t>a</w:t>
            </w:r>
            <w:r w:rsidR="006943CB" w:rsidRPr="001F62E5">
              <w:rPr>
                <w:rFonts w:ascii="Arial" w:hAnsi="Arial" w:cs="Arial"/>
                <w:noProof/>
                <w:sz w:val="20"/>
                <w:szCs w:val="20"/>
              </w:rPr>
              <w:t>djusted</w:t>
            </w:r>
            <w:r w:rsidRPr="001F62E5">
              <w:rPr>
                <w:rFonts w:ascii="Arial" w:hAnsi="Arial" w:cs="Arial"/>
                <w:noProof/>
                <w:sz w:val="20"/>
                <w:szCs w:val="20"/>
              </w:rPr>
              <w:t xml:space="preserve"> bases</w:t>
            </w:r>
            <w:r w:rsidR="00A51C8A" w:rsidRPr="001F62E5">
              <w:rPr>
                <w:rFonts w:ascii="Arial" w:hAnsi="Arial" w:cs="Arial"/>
                <w:noProof/>
                <w:sz w:val="20"/>
                <w:szCs w:val="20"/>
              </w:rPr>
              <w:t xml:space="preserve"> except for </w:t>
            </w:r>
            <w:r w:rsidR="00A51C8A" w:rsidRPr="005F64E1">
              <w:rPr>
                <w:rFonts w:ascii="Arial" w:hAnsi="Arial" w:cs="Arial"/>
                <w:noProof/>
                <w:sz w:val="20"/>
                <w:szCs w:val="20"/>
              </w:rPr>
              <w:t>the first element 0, which is the depreciation for year 0</w:t>
            </w:r>
            <w:r w:rsidRPr="005F64E1">
              <w:rPr>
                <w:rFonts w:ascii="Arial" w:hAnsi="Arial" w:cs="Arial"/>
                <w:noProof/>
                <w:sz w:val="20"/>
                <w:szCs w:val="20"/>
              </w:rPr>
              <w:t>.</w:t>
            </w:r>
            <w:r w:rsidRPr="001F62E5">
              <w:rPr>
                <w:rFonts w:ascii="Arial" w:hAnsi="Arial" w:cs="Arial"/>
                <w:noProof/>
                <w:sz w:val="16"/>
                <w:szCs w:val="16"/>
              </w:rPr>
              <w:t xml:space="preserve"> </w:t>
            </w:r>
          </w:p>
          <w:p w14:paraId="329CC0CF" w14:textId="25736227" w:rsidR="00D650BA" w:rsidRDefault="00B25676" w:rsidP="006943CB">
            <w:pPr>
              <w:spacing w:after="0" w:line="300" w:lineRule="atLeast"/>
              <w:rPr>
                <w:rFonts w:ascii="Arial" w:hAnsi="Arial" w:cs="Arial"/>
                <w:sz w:val="20"/>
                <w:szCs w:val="20"/>
              </w:rPr>
            </w:pPr>
            <w:r w:rsidRPr="001F62E5">
              <w:rPr>
                <w:rFonts w:ascii="Arial" w:hAnsi="Arial" w:cs="Arial"/>
                <w:i/>
                <w:iCs/>
                <w:sz w:val="20"/>
                <w:szCs w:val="20"/>
              </w:rPr>
              <w:t>a</w:t>
            </w:r>
            <w:r w:rsidR="00426166" w:rsidRPr="001F62E5">
              <w:rPr>
                <w:rFonts w:ascii="Arial" w:hAnsi="Arial" w:cs="Arial"/>
                <w:i/>
                <w:iCs/>
                <w:sz w:val="20"/>
                <w:szCs w:val="20"/>
              </w:rPr>
              <w:t>djbases</w:t>
            </w:r>
            <w:r w:rsidR="00D650BA" w:rsidRPr="001F62E5">
              <w:rPr>
                <w:rFonts w:ascii="Arial" w:hAnsi="Arial" w:cs="Arial"/>
                <w:sz w:val="20"/>
                <w:szCs w:val="20"/>
              </w:rPr>
              <w:t xml:space="preserve">(2) – </w:t>
            </w:r>
            <w:r w:rsidRPr="001F62E5">
              <w:rPr>
                <w:rFonts w:ascii="Arial" w:hAnsi="Arial" w:cs="Arial"/>
                <w:i/>
                <w:iCs/>
                <w:sz w:val="20"/>
                <w:szCs w:val="20"/>
              </w:rPr>
              <w:t>a</w:t>
            </w:r>
            <w:r w:rsidR="00426166" w:rsidRPr="001F62E5">
              <w:rPr>
                <w:rFonts w:ascii="Arial" w:hAnsi="Arial" w:cs="Arial"/>
                <w:i/>
                <w:iCs/>
                <w:sz w:val="20"/>
                <w:szCs w:val="20"/>
              </w:rPr>
              <w:t>djbases</w:t>
            </w:r>
            <w:r w:rsidR="00D650BA" w:rsidRPr="001F62E5">
              <w:rPr>
                <w:rFonts w:ascii="Arial" w:hAnsi="Arial" w:cs="Arial"/>
                <w:sz w:val="20"/>
                <w:szCs w:val="20"/>
              </w:rPr>
              <w:t xml:space="preserve">(1) is the depreciation allowed in year 1. </w:t>
            </w:r>
            <w:r w:rsidRPr="001F62E5">
              <w:rPr>
                <w:rFonts w:ascii="Arial" w:hAnsi="Arial" w:cs="Arial"/>
                <w:i/>
                <w:iCs/>
                <w:sz w:val="20"/>
                <w:szCs w:val="20"/>
              </w:rPr>
              <w:t>a</w:t>
            </w:r>
            <w:r w:rsidR="00426166" w:rsidRPr="001F62E5">
              <w:rPr>
                <w:rFonts w:ascii="Arial" w:hAnsi="Arial" w:cs="Arial"/>
                <w:i/>
                <w:iCs/>
                <w:sz w:val="20"/>
                <w:szCs w:val="20"/>
              </w:rPr>
              <w:t>djbases</w:t>
            </w:r>
            <w:r w:rsidRPr="001F62E5">
              <w:rPr>
                <w:rFonts w:ascii="Arial" w:hAnsi="Arial" w:cs="Arial"/>
                <w:sz w:val="20"/>
                <w:szCs w:val="20"/>
              </w:rPr>
              <w:t>(</w:t>
            </w:r>
            <w:r w:rsidR="00D650BA" w:rsidRPr="001F62E5">
              <w:rPr>
                <w:rFonts w:ascii="Arial" w:hAnsi="Arial" w:cs="Arial"/>
                <w:sz w:val="20"/>
                <w:szCs w:val="20"/>
              </w:rPr>
              <w:t>3) –</w:t>
            </w:r>
            <w:r w:rsidR="00D650BA" w:rsidRPr="001F62E5">
              <w:rPr>
                <w:rFonts w:ascii="Arial" w:hAnsi="Arial" w:cs="Arial"/>
                <w:sz w:val="16"/>
                <w:szCs w:val="16"/>
              </w:rPr>
              <w:t xml:space="preserve"> </w:t>
            </w:r>
            <w:r w:rsidRPr="001F62E5">
              <w:rPr>
                <w:rFonts w:ascii="Arial" w:hAnsi="Arial" w:cs="Arial"/>
                <w:i/>
                <w:iCs/>
                <w:sz w:val="20"/>
                <w:szCs w:val="20"/>
              </w:rPr>
              <w:t>a</w:t>
            </w:r>
            <w:r w:rsidR="00426166" w:rsidRPr="001F62E5">
              <w:rPr>
                <w:rFonts w:ascii="Arial" w:hAnsi="Arial" w:cs="Arial"/>
                <w:i/>
                <w:iCs/>
                <w:sz w:val="20"/>
                <w:szCs w:val="20"/>
              </w:rPr>
              <w:t>djbases</w:t>
            </w:r>
            <w:r w:rsidRPr="001F62E5">
              <w:rPr>
                <w:rFonts w:ascii="Arial" w:hAnsi="Arial" w:cs="Arial"/>
                <w:sz w:val="20"/>
                <w:szCs w:val="20"/>
              </w:rPr>
              <w:t>(</w:t>
            </w:r>
            <w:r w:rsidR="00D650BA" w:rsidRPr="001F62E5">
              <w:rPr>
                <w:rFonts w:ascii="Arial" w:hAnsi="Arial" w:cs="Arial"/>
                <w:sz w:val="20"/>
                <w:szCs w:val="20"/>
              </w:rPr>
              <w:t xml:space="preserve">2) is the depreciation allowed in year 2, etc. </w:t>
            </w:r>
            <m:oMath>
              <m:r>
                <m:rPr>
                  <m:sty m:val="bi"/>
                </m:rPr>
                <w:rPr>
                  <w:rFonts w:ascii="Cambria Math" w:hAnsi="Cambria Math" w:cs="Arial"/>
                  <w:sz w:val="20"/>
                  <w:szCs w:val="20"/>
                </w:rPr>
                <m:t>∆</m:t>
              </m:r>
            </m:oMath>
            <w:r w:rsidR="0040077C" w:rsidRPr="001F62E5">
              <w:rPr>
                <w:rFonts w:ascii="Arial" w:hAnsi="Arial" w:cs="Arial"/>
                <w:b/>
                <w:bCs/>
                <w:sz w:val="20"/>
                <w:szCs w:val="20"/>
              </w:rPr>
              <w:t>List</w:t>
            </w:r>
            <w:r w:rsidR="00D650BA" w:rsidRPr="001F62E5">
              <w:rPr>
                <w:rFonts w:ascii="Arial" w:hAnsi="Arial" w:cs="Arial"/>
                <w:b/>
                <w:bCs/>
                <w:sz w:val="20"/>
                <w:szCs w:val="20"/>
              </w:rPr>
              <w:t>(</w:t>
            </w:r>
            <w:r w:rsidRPr="001F62E5">
              <w:rPr>
                <w:rFonts w:ascii="Arial" w:hAnsi="Arial" w:cs="Arial"/>
                <w:b/>
                <w:bCs/>
                <w:i/>
                <w:iCs/>
                <w:sz w:val="20"/>
                <w:szCs w:val="20"/>
              </w:rPr>
              <w:t>a</w:t>
            </w:r>
            <w:r w:rsidR="00426166" w:rsidRPr="001F62E5">
              <w:rPr>
                <w:rFonts w:ascii="Arial" w:hAnsi="Arial" w:cs="Arial"/>
                <w:b/>
                <w:bCs/>
                <w:i/>
                <w:iCs/>
                <w:sz w:val="20"/>
                <w:szCs w:val="20"/>
              </w:rPr>
              <w:t>djbases</w:t>
            </w:r>
            <w:r w:rsidR="00D650BA" w:rsidRPr="001F62E5">
              <w:rPr>
                <w:rFonts w:ascii="Arial" w:hAnsi="Arial" w:cs="Arial"/>
                <w:b/>
                <w:bCs/>
                <w:sz w:val="20"/>
                <w:szCs w:val="20"/>
              </w:rPr>
              <w:t xml:space="preserve">) </w:t>
            </w:r>
            <w:r w:rsidR="00D650BA" w:rsidRPr="001F62E5">
              <w:rPr>
                <w:rFonts w:ascii="Arial" w:hAnsi="Arial" w:cs="Arial"/>
                <w:sz w:val="20"/>
                <w:szCs w:val="20"/>
              </w:rPr>
              <w:t>does this calculation automatically and was used to calculate the depreciation for years 1 through 5. The depreciation for year 0 is 0.</w:t>
            </w:r>
          </w:p>
        </w:tc>
        <w:tc>
          <w:tcPr>
            <w:tcW w:w="3420" w:type="dxa"/>
          </w:tcPr>
          <w:p w14:paraId="65BE9EA7" w14:textId="77777777" w:rsidR="00D650BA" w:rsidRDefault="00D650BA" w:rsidP="00742393">
            <w:pPr>
              <w:spacing w:after="0" w:line="300" w:lineRule="atLeast"/>
              <w:rPr>
                <w:rFonts w:ascii="Arial" w:hAnsi="Arial" w:cs="Arial"/>
                <w:noProof/>
                <w:sz w:val="20"/>
                <w:szCs w:val="20"/>
              </w:rPr>
            </w:pPr>
          </w:p>
          <w:p w14:paraId="50D13436" w14:textId="77777777" w:rsidR="00BD7630" w:rsidRDefault="00BD7630" w:rsidP="00742393">
            <w:pPr>
              <w:spacing w:after="0" w:line="300" w:lineRule="atLeast"/>
              <w:rPr>
                <w:rFonts w:ascii="Arial" w:hAnsi="Arial" w:cs="Arial"/>
                <w:noProof/>
                <w:sz w:val="20"/>
                <w:szCs w:val="20"/>
              </w:rPr>
            </w:pPr>
          </w:p>
          <w:p w14:paraId="429D80B1" w14:textId="6B2B5F59" w:rsidR="008375E6" w:rsidRDefault="008375E6" w:rsidP="00742393">
            <w:pPr>
              <w:spacing w:after="0" w:line="300" w:lineRule="atLeast"/>
              <w:rPr>
                <w:rFonts w:ascii="Arial" w:hAnsi="Arial" w:cs="Arial"/>
                <w:noProof/>
                <w:sz w:val="20"/>
                <w:szCs w:val="20"/>
              </w:rPr>
            </w:pPr>
            <w:r w:rsidRPr="00027982">
              <w:rPr>
                <w:rFonts w:ascii="Arial" w:hAnsi="Arial" w:cs="Arial"/>
                <w:noProof/>
                <w:sz w:val="20"/>
                <w:szCs w:val="20"/>
              </w:rPr>
              <w:drawing>
                <wp:inline distT="0" distB="0" distL="0" distR="0" wp14:anchorId="79F5D0B1" wp14:editId="6653FDC6">
                  <wp:extent cx="2057400" cy="1548765"/>
                  <wp:effectExtent l="0" t="0" r="0" b="0"/>
                  <wp:docPr id="1651370968" name="Picture 1651370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954048" name=""/>
                          <pic:cNvPicPr/>
                        </pic:nvPicPr>
                        <pic:blipFill>
                          <a:blip r:embed="rId18"/>
                          <a:stretch>
                            <a:fillRect/>
                          </a:stretch>
                        </pic:blipFill>
                        <pic:spPr>
                          <a:xfrm>
                            <a:off x="0" y="0"/>
                            <a:ext cx="2057400" cy="1548765"/>
                          </a:xfrm>
                          <a:prstGeom prst="rect">
                            <a:avLst/>
                          </a:prstGeom>
                        </pic:spPr>
                      </pic:pic>
                    </a:graphicData>
                  </a:graphic>
                </wp:inline>
              </w:drawing>
            </w:r>
          </w:p>
        </w:tc>
      </w:tr>
      <w:tr w:rsidR="00D650BA" w:rsidRPr="00B63B37" w14:paraId="06E55F89" w14:textId="77777777" w:rsidTr="00353174">
        <w:trPr>
          <w:trHeight w:val="261"/>
          <w:jc w:val="center"/>
        </w:trPr>
        <w:tc>
          <w:tcPr>
            <w:tcW w:w="7380" w:type="dxa"/>
            <w:gridSpan w:val="2"/>
          </w:tcPr>
          <w:p w14:paraId="18A7E971" w14:textId="77777777" w:rsidR="00D650BA" w:rsidRDefault="00D650BA" w:rsidP="00742393">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20" w:type="dxa"/>
          </w:tcPr>
          <w:p w14:paraId="7CB35589" w14:textId="77777777" w:rsidR="00D650BA" w:rsidRDefault="00D650BA" w:rsidP="00742393">
            <w:pPr>
              <w:spacing w:after="0" w:line="300" w:lineRule="atLeast"/>
              <w:rPr>
                <w:rFonts w:ascii="Arial" w:hAnsi="Arial" w:cs="Arial"/>
                <w:noProof/>
                <w:sz w:val="20"/>
                <w:szCs w:val="20"/>
              </w:rPr>
            </w:pPr>
          </w:p>
        </w:tc>
      </w:tr>
      <w:tr w:rsidR="00D650BA" w:rsidRPr="00B63B37" w14:paraId="23021E1D" w14:textId="77777777" w:rsidTr="00B14C98">
        <w:trPr>
          <w:trHeight w:val="1620"/>
          <w:jc w:val="center"/>
        </w:trPr>
        <w:tc>
          <w:tcPr>
            <w:tcW w:w="10800" w:type="dxa"/>
            <w:gridSpan w:val="3"/>
          </w:tcPr>
          <w:p w14:paraId="4D540BAC" w14:textId="77777777" w:rsidR="00D650BA" w:rsidRPr="00DE7416" w:rsidRDefault="00D650BA" w:rsidP="00D650BA">
            <w:pPr>
              <w:widowControl w:val="0"/>
              <w:tabs>
                <w:tab w:val="left" w:pos="470"/>
                <w:tab w:val="left" w:pos="471"/>
              </w:tabs>
              <w:autoSpaceDE w:val="0"/>
              <w:autoSpaceDN w:val="0"/>
              <w:spacing w:after="120" w:line="320" w:lineRule="atLeast"/>
              <w:ind w:right="160"/>
              <w:rPr>
                <w:rFonts w:ascii="Arial" w:hAnsi="Arial" w:cs="Arial"/>
                <w:b/>
                <w:bCs/>
                <w:sz w:val="20"/>
                <w:szCs w:val="20"/>
              </w:rPr>
            </w:pPr>
            <w:r w:rsidRPr="00DE7416">
              <w:rPr>
                <w:rFonts w:ascii="Arial" w:hAnsi="Arial" w:cs="Arial"/>
                <w:b/>
                <w:bCs/>
                <w:sz w:val="20"/>
                <w:szCs w:val="20"/>
              </w:rPr>
              <w:t>Sum of the Digits Method of Depreciation</w:t>
            </w:r>
          </w:p>
          <w:p w14:paraId="3908D5E2" w14:textId="2C509E6D" w:rsidR="00D650BA" w:rsidRDefault="00D650BA" w:rsidP="00742393">
            <w:pPr>
              <w:spacing w:after="0" w:line="300" w:lineRule="atLeast"/>
              <w:rPr>
                <w:rFonts w:ascii="Arial" w:hAnsi="Arial" w:cs="Arial"/>
                <w:noProof/>
                <w:sz w:val="20"/>
                <w:szCs w:val="20"/>
              </w:rPr>
            </w:pPr>
            <w:r>
              <w:rPr>
                <w:rFonts w:ascii="Arial" w:hAnsi="Arial" w:cs="Arial"/>
                <w:sz w:val="20"/>
                <w:szCs w:val="20"/>
              </w:rPr>
              <w:t>A classic depreciation technique is called the sum of the digits method and computes a different fractional depreciation for each year. The denominator of each fraction is the sum of the digits from 1 to N where N is the number of years in the life of the asset. The numerator is N – Y + 1, where Y is the period number.</w:t>
            </w:r>
          </w:p>
        </w:tc>
      </w:tr>
      <w:tr w:rsidR="00D650BA" w:rsidRPr="00B63B37" w14:paraId="3E0E6DCA" w14:textId="77777777" w:rsidTr="00B14C98">
        <w:trPr>
          <w:trHeight w:val="900"/>
          <w:jc w:val="center"/>
        </w:trPr>
        <w:tc>
          <w:tcPr>
            <w:tcW w:w="10800" w:type="dxa"/>
            <w:gridSpan w:val="3"/>
          </w:tcPr>
          <w:p w14:paraId="4D7BC123" w14:textId="77777777" w:rsidR="00D650BA" w:rsidRDefault="00D650BA" w:rsidP="00D650BA">
            <w:pPr>
              <w:spacing w:after="120" w:line="280" w:lineRule="atLeast"/>
              <w:rPr>
                <w:rFonts w:ascii="Arial" w:hAnsi="Arial" w:cs="Arial"/>
                <w:b/>
                <w:bCs/>
                <w:noProof/>
                <w:sz w:val="20"/>
                <w:szCs w:val="20"/>
              </w:rPr>
            </w:pPr>
            <w:r w:rsidRPr="00DE7416">
              <w:rPr>
                <w:rFonts w:ascii="Arial" w:hAnsi="Arial" w:cs="Arial"/>
                <w:b/>
                <w:bCs/>
                <w:noProof/>
                <w:sz w:val="20"/>
                <w:szCs w:val="20"/>
              </w:rPr>
              <w:t>Example 2:</w:t>
            </w:r>
          </w:p>
          <w:p w14:paraId="7961F55A" w14:textId="1FAD3A0D" w:rsidR="00D650BA" w:rsidRPr="00DE7416" w:rsidRDefault="00D650BA" w:rsidP="00D650BA">
            <w:pPr>
              <w:widowControl w:val="0"/>
              <w:tabs>
                <w:tab w:val="left" w:pos="470"/>
                <w:tab w:val="left" w:pos="471"/>
              </w:tabs>
              <w:autoSpaceDE w:val="0"/>
              <w:autoSpaceDN w:val="0"/>
              <w:spacing w:after="120" w:line="320" w:lineRule="atLeast"/>
              <w:ind w:right="160"/>
              <w:rPr>
                <w:rFonts w:ascii="Arial" w:hAnsi="Arial" w:cs="Arial"/>
                <w:b/>
                <w:bCs/>
                <w:sz w:val="20"/>
                <w:szCs w:val="20"/>
              </w:rPr>
            </w:pPr>
            <w:r w:rsidRPr="00DE7416">
              <w:rPr>
                <w:rFonts w:ascii="Arial" w:hAnsi="Arial" w:cs="Arial"/>
                <w:noProof/>
                <w:sz w:val="20"/>
                <w:szCs w:val="20"/>
              </w:rPr>
              <w:t>Show a depreciation table for a sum of the digits method for 5 years on a $1,000 printer.</w:t>
            </w:r>
          </w:p>
        </w:tc>
      </w:tr>
      <w:tr w:rsidR="00D650BA" w:rsidRPr="00B63B37" w14:paraId="45616446" w14:textId="77777777" w:rsidTr="00353174">
        <w:trPr>
          <w:trHeight w:val="2970"/>
          <w:jc w:val="center"/>
        </w:trPr>
        <w:tc>
          <w:tcPr>
            <w:tcW w:w="7380" w:type="dxa"/>
            <w:gridSpan w:val="2"/>
          </w:tcPr>
          <w:p w14:paraId="56044B95" w14:textId="4FC509B8" w:rsidR="00D650BA" w:rsidRDefault="00D650BA" w:rsidP="00D650BA">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The depreciation table will consist of </w:t>
            </w:r>
            <w:r w:rsidR="002934CE">
              <w:rPr>
                <w:rFonts w:ascii="Arial" w:hAnsi="Arial" w:cs="Arial"/>
                <w:sz w:val="20"/>
                <w:szCs w:val="20"/>
              </w:rPr>
              <w:t>four</w:t>
            </w:r>
            <w:r>
              <w:rPr>
                <w:rFonts w:ascii="Arial" w:hAnsi="Arial" w:cs="Arial"/>
                <w:sz w:val="20"/>
                <w:szCs w:val="20"/>
              </w:rPr>
              <w:t xml:space="preserve"> </w:t>
            </w:r>
            <w:r w:rsidR="002934CE">
              <w:rPr>
                <w:rFonts w:ascii="Arial" w:hAnsi="Arial" w:cs="Arial"/>
                <w:sz w:val="20"/>
                <w:szCs w:val="20"/>
              </w:rPr>
              <w:t>columns</w:t>
            </w:r>
            <w:r>
              <w:rPr>
                <w:rFonts w:ascii="Arial" w:hAnsi="Arial" w:cs="Arial"/>
                <w:sz w:val="20"/>
                <w:szCs w:val="20"/>
              </w:rPr>
              <w:t xml:space="preserve">. </w:t>
            </w:r>
          </w:p>
          <w:p w14:paraId="59E74F33" w14:textId="77777777" w:rsidR="00B75FF7" w:rsidRDefault="00B75FF7">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and select </w:t>
            </w:r>
            <w:r w:rsidRPr="00BC657B">
              <w:rPr>
                <w:rFonts w:ascii="Arial" w:hAnsi="Arial" w:cs="Arial"/>
                <w:b/>
                <w:sz w:val="20"/>
                <w:szCs w:val="20"/>
              </w:rPr>
              <w:t xml:space="preserve">New </w:t>
            </w:r>
            <w:r w:rsidRPr="00BC657B">
              <w:rPr>
                <w:rFonts w:ascii="Arial" w:hAnsi="Arial" w:cs="Arial"/>
                <w:sz w:val="20"/>
                <w:szCs w:val="20"/>
              </w:rPr>
              <w:t xml:space="preserve">to start a new document. </w:t>
            </w:r>
            <w:r>
              <w:rPr>
                <w:rFonts w:ascii="Arial" w:hAnsi="Arial" w:cs="Arial"/>
                <w:sz w:val="20"/>
                <w:szCs w:val="20"/>
              </w:rPr>
              <w:t xml:space="preserve">Select </w:t>
            </w:r>
            <w:r w:rsidRPr="00BC657B">
              <w:rPr>
                <w:rFonts w:ascii="Arial" w:hAnsi="Arial" w:cs="Arial"/>
                <w:b/>
                <w:bCs/>
                <w:sz w:val="20"/>
                <w:szCs w:val="20"/>
              </w:rPr>
              <w:t xml:space="preserve">Add </w:t>
            </w:r>
            <w:r>
              <w:rPr>
                <w:rFonts w:ascii="Arial" w:hAnsi="Arial" w:cs="Arial"/>
                <w:b/>
                <w:bCs/>
                <w:sz w:val="20"/>
                <w:szCs w:val="20"/>
              </w:rPr>
              <w:t>Lists &amp; Spreadsheet</w:t>
            </w:r>
            <w:r>
              <w:rPr>
                <w:rFonts w:ascii="Arial" w:hAnsi="Arial" w:cs="Arial"/>
                <w:sz w:val="20"/>
                <w:szCs w:val="20"/>
              </w:rPr>
              <w:t>.</w:t>
            </w:r>
          </w:p>
          <w:p w14:paraId="19D62D2C" w14:textId="77777777" w:rsidR="00B75FF7" w:rsidRDefault="00B75FF7" w:rsidP="00B75FF7">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684EA946" w14:textId="77777777" w:rsidR="00B75FF7" w:rsidRDefault="00B75FF7" w:rsidP="00B75FF7">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p>
          <w:p w14:paraId="29D4916E" w14:textId="6CA5E5E2" w:rsidR="00D650BA" w:rsidRPr="00B75FF7" w:rsidRDefault="002934CE">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The first list is the year. </w:t>
            </w:r>
            <w:r w:rsidR="00B75FF7">
              <w:rPr>
                <w:rFonts w:ascii="Arial" w:hAnsi="Arial" w:cs="Arial"/>
                <w:sz w:val="20"/>
                <w:szCs w:val="20"/>
              </w:rPr>
              <w:t xml:space="preserve">Arrow to the top of the first column, and enter the list name </w:t>
            </w:r>
            <w:r w:rsidR="00B75FF7" w:rsidRPr="006A6035">
              <w:rPr>
                <w:rFonts w:ascii="Arial" w:hAnsi="Arial" w:cs="Arial"/>
                <w:i/>
                <w:iCs/>
                <w:sz w:val="20"/>
                <w:szCs w:val="20"/>
              </w:rPr>
              <w:t>year</w:t>
            </w:r>
            <w:r w:rsidR="00B75FF7">
              <w:rPr>
                <w:rFonts w:ascii="Arial" w:hAnsi="Arial" w:cs="Arial"/>
                <w:sz w:val="20"/>
                <w:szCs w:val="20"/>
              </w:rPr>
              <w:t>.</w:t>
            </w:r>
          </w:p>
        </w:tc>
        <w:tc>
          <w:tcPr>
            <w:tcW w:w="3420" w:type="dxa"/>
          </w:tcPr>
          <w:p w14:paraId="5ADC02B9" w14:textId="7AF4B9AE" w:rsidR="00D650BA" w:rsidRDefault="00B75FF7" w:rsidP="00742393">
            <w:pPr>
              <w:spacing w:after="0" w:line="300" w:lineRule="atLeast"/>
              <w:rPr>
                <w:rFonts w:ascii="Arial" w:hAnsi="Arial" w:cs="Arial"/>
                <w:noProof/>
                <w:sz w:val="20"/>
                <w:szCs w:val="20"/>
              </w:rPr>
            </w:pPr>
            <w:r w:rsidRPr="00EE7952">
              <w:rPr>
                <w:rFonts w:ascii="Arial" w:hAnsi="Arial" w:cs="Arial"/>
                <w:noProof/>
                <w:sz w:val="20"/>
                <w:szCs w:val="20"/>
              </w:rPr>
              <w:drawing>
                <wp:inline distT="0" distB="0" distL="0" distR="0" wp14:anchorId="198443D8" wp14:editId="022B8439">
                  <wp:extent cx="2057400" cy="1548765"/>
                  <wp:effectExtent l="0" t="0" r="0" b="0"/>
                  <wp:docPr id="862219981" name="Picture 862219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346311" name=""/>
                          <pic:cNvPicPr/>
                        </pic:nvPicPr>
                        <pic:blipFill>
                          <a:blip r:embed="rId12"/>
                          <a:stretch>
                            <a:fillRect/>
                          </a:stretch>
                        </pic:blipFill>
                        <pic:spPr>
                          <a:xfrm>
                            <a:off x="0" y="0"/>
                            <a:ext cx="2057400" cy="1548765"/>
                          </a:xfrm>
                          <a:prstGeom prst="rect">
                            <a:avLst/>
                          </a:prstGeom>
                        </pic:spPr>
                      </pic:pic>
                    </a:graphicData>
                  </a:graphic>
                </wp:inline>
              </w:drawing>
            </w:r>
          </w:p>
        </w:tc>
      </w:tr>
      <w:tr w:rsidR="00B75FF7" w:rsidRPr="00B63B37" w14:paraId="70F8847A" w14:textId="77777777" w:rsidTr="00353174">
        <w:trPr>
          <w:trHeight w:val="2700"/>
          <w:jc w:val="center"/>
        </w:trPr>
        <w:tc>
          <w:tcPr>
            <w:tcW w:w="7380" w:type="dxa"/>
            <w:gridSpan w:val="2"/>
          </w:tcPr>
          <w:p w14:paraId="08FF2C91" w14:textId="77777777" w:rsidR="00B75FF7" w:rsidRPr="005F64E1" w:rsidRDefault="00B75FF7">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EE7952">
              <w:rPr>
                <w:rFonts w:ascii="Arial" w:hAnsi="Arial" w:cs="Arial"/>
                <w:sz w:val="20"/>
                <w:szCs w:val="20"/>
              </w:rPr>
              <w:t xml:space="preserve">With the cursor in the formula cell, </w:t>
            </w:r>
            <w:r w:rsidRPr="005F64E1">
              <w:rPr>
                <w:rFonts w:ascii="Arial" w:hAnsi="Arial" w:cs="Arial"/>
                <w:sz w:val="20"/>
                <w:szCs w:val="20"/>
              </w:rPr>
              <w:t xml:space="preserve">press </w:t>
            </w:r>
            <w:r w:rsidRPr="005F64E1">
              <w:rPr>
                <w:rFonts w:ascii="TINspireKeysCX" w:hAnsi="TINspireKeysCX" w:cs="Arial"/>
                <w:sz w:val="28"/>
                <w:szCs w:val="28"/>
              </w:rPr>
              <w:t>k</w:t>
            </w:r>
            <w:r w:rsidRPr="005F64E1">
              <w:rPr>
                <w:rFonts w:ascii="Arial" w:hAnsi="Arial" w:cs="Arial"/>
                <w:sz w:val="20"/>
                <w:szCs w:val="20"/>
              </w:rPr>
              <w:t xml:space="preserve"> (the catalog key) and then press </w:t>
            </w:r>
            <w:r w:rsidRPr="005F64E1">
              <w:rPr>
                <w:rFonts w:ascii="TINspireKeysCX" w:hAnsi="TINspireKeysCX" w:cs="Arial"/>
                <w:sz w:val="28"/>
                <w:szCs w:val="28"/>
              </w:rPr>
              <w:t>S</w:t>
            </w:r>
            <w:r w:rsidRPr="005F64E1">
              <w:rPr>
                <w:rFonts w:ascii="Arial" w:hAnsi="Arial" w:cs="Arial"/>
                <w:sz w:val="20"/>
                <w:szCs w:val="20"/>
              </w:rPr>
              <w:t xml:space="preserve"> to move to catalog entries that begin with the letter </w:t>
            </w:r>
            <w:r w:rsidRPr="005F64E1">
              <w:rPr>
                <w:rFonts w:ascii="Arial" w:hAnsi="Arial" w:cs="Arial"/>
                <w:b/>
                <w:bCs/>
                <w:sz w:val="20"/>
                <w:szCs w:val="20"/>
              </w:rPr>
              <w:t>s</w:t>
            </w:r>
            <w:r w:rsidRPr="005F64E1">
              <w:rPr>
                <w:rFonts w:ascii="Arial" w:hAnsi="Arial" w:cs="Arial"/>
                <w:sz w:val="20"/>
                <w:szCs w:val="20"/>
              </w:rPr>
              <w:t xml:space="preserve">. Arrow down to </w:t>
            </w:r>
            <w:r w:rsidRPr="005F64E1">
              <w:rPr>
                <w:rFonts w:ascii="Arial" w:hAnsi="Arial" w:cs="Arial"/>
                <w:b/>
                <w:bCs/>
                <w:sz w:val="20"/>
                <w:szCs w:val="20"/>
              </w:rPr>
              <w:t>seq(</w:t>
            </w:r>
            <w:r w:rsidRPr="005F64E1">
              <w:rPr>
                <w:rFonts w:ascii="Arial" w:hAnsi="Arial" w:cs="Arial"/>
                <w:sz w:val="20"/>
                <w:szCs w:val="20"/>
              </w:rPr>
              <w:t xml:space="preserve"> and press </w:t>
            </w:r>
            <w:r w:rsidRPr="005F64E1">
              <w:rPr>
                <w:rFonts w:ascii="TINspireKeysCX" w:hAnsi="TINspireKeysCX" w:cs="Arial"/>
                <w:color w:val="000000" w:themeColor="text1"/>
                <w:w w:val="105"/>
                <w:sz w:val="28"/>
                <w:szCs w:val="28"/>
              </w:rPr>
              <w:t>·</w:t>
            </w:r>
            <w:r w:rsidRPr="005F64E1">
              <w:rPr>
                <w:rFonts w:ascii="Arial" w:hAnsi="Arial" w:cs="Arial"/>
                <w:sz w:val="20"/>
                <w:szCs w:val="20"/>
              </w:rPr>
              <w:t xml:space="preserve"> to select </w:t>
            </w:r>
            <w:r w:rsidRPr="005F64E1">
              <w:rPr>
                <w:rFonts w:ascii="Arial" w:hAnsi="Arial" w:cs="Arial"/>
                <w:b/>
                <w:bCs/>
                <w:sz w:val="20"/>
                <w:szCs w:val="20"/>
              </w:rPr>
              <w:t>seq(</w:t>
            </w:r>
            <w:r w:rsidRPr="005F64E1">
              <w:rPr>
                <w:rFonts w:ascii="Arial" w:hAnsi="Arial" w:cs="Arial"/>
                <w:sz w:val="20"/>
                <w:szCs w:val="20"/>
              </w:rPr>
              <w:t xml:space="preserve">. </w:t>
            </w:r>
          </w:p>
          <w:p w14:paraId="405D6E0C" w14:textId="77777777" w:rsidR="00B75FF7" w:rsidRDefault="00B75FF7" w:rsidP="00B75FF7">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The syntax for this command is </w:t>
            </w:r>
            <w:r w:rsidRPr="00ED45B1">
              <w:rPr>
                <w:rFonts w:ascii="Arial" w:hAnsi="Arial" w:cs="Arial"/>
                <w:b/>
                <w:bCs/>
                <w:sz w:val="20"/>
                <w:szCs w:val="20"/>
              </w:rPr>
              <w:t>seq</w:t>
            </w:r>
            <w:r w:rsidRPr="000876B3">
              <w:rPr>
                <w:rFonts w:ascii="Arial" w:hAnsi="Arial" w:cs="Arial"/>
                <w:sz w:val="20"/>
                <w:szCs w:val="20"/>
              </w:rPr>
              <w:t>(Exp, Var, Low, High</w:t>
            </w:r>
            <w:r>
              <w:rPr>
                <w:rFonts w:ascii="Arial" w:hAnsi="Arial" w:cs="Arial"/>
                <w:sz w:val="20"/>
                <w:szCs w:val="20"/>
              </w:rPr>
              <w:t>,</w:t>
            </w:r>
            <w:r w:rsidRPr="000876B3">
              <w:rPr>
                <w:rFonts w:ascii="Arial" w:hAnsi="Arial" w:cs="Arial"/>
                <w:sz w:val="20"/>
                <w:szCs w:val="20"/>
              </w:rPr>
              <w:t xml:space="preserve"> [Step]</w:t>
            </w:r>
            <w:r>
              <w:rPr>
                <w:rFonts w:ascii="Arial" w:hAnsi="Arial" w:cs="Arial"/>
                <w:sz w:val="20"/>
                <w:szCs w:val="20"/>
              </w:rPr>
              <w:t>). The default Step is 1.</w:t>
            </w:r>
          </w:p>
          <w:p w14:paraId="7548EE89" w14:textId="66A5163E" w:rsidR="00B75FF7" w:rsidRPr="00B75FF7" w:rsidRDefault="00B75FF7" w:rsidP="00B14C9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Complete the command by </w:t>
            </w:r>
            <w:r w:rsidRPr="00B75FF7">
              <w:rPr>
                <w:rFonts w:ascii="Arial" w:hAnsi="Arial" w:cs="Arial"/>
                <w:sz w:val="20"/>
                <w:szCs w:val="20"/>
              </w:rPr>
              <w:t>entering</w:t>
            </w:r>
            <w:r>
              <w:rPr>
                <w:rFonts w:ascii="Arial" w:hAnsi="Arial" w:cs="Arial"/>
                <w:color w:val="000000" w:themeColor="text1"/>
                <w:w w:val="105"/>
                <w:sz w:val="20"/>
                <w:szCs w:val="20"/>
              </w:rPr>
              <w:t xml:space="preserve"> </w:t>
            </w:r>
            <w:r w:rsidRPr="00B75FF7">
              <w:rPr>
                <w:rFonts w:ascii="TINspireKeysCX" w:hAnsi="TINspireKeysCX" w:cs="Arial"/>
                <w:color w:val="000000" w:themeColor="text1"/>
                <w:w w:val="105"/>
                <w:sz w:val="28"/>
                <w:szCs w:val="28"/>
              </w:rPr>
              <w:t>N</w:t>
            </w:r>
            <w:r w:rsidRPr="004E4C6A">
              <w:rPr>
                <w:rFonts w:ascii="Arial" w:hAnsi="Arial" w:cs="Arial"/>
                <w:sz w:val="20"/>
                <w:szCs w:val="20"/>
              </w:rPr>
              <w:t xml:space="preserve"> </w:t>
            </w:r>
            <w:r w:rsidRPr="004E4C6A">
              <w:rPr>
                <w:rFonts w:ascii="TINspireKeysCX" w:hAnsi="TINspireKeysCX" w:cs="Arial"/>
                <w:sz w:val="28"/>
                <w:szCs w:val="28"/>
              </w:rPr>
              <w:t>,</w:t>
            </w:r>
            <w:r w:rsidRPr="004E4C6A">
              <w:rPr>
                <w:rFonts w:ascii="Arial" w:hAnsi="Arial" w:cs="Arial"/>
                <w:sz w:val="20"/>
                <w:szCs w:val="20"/>
              </w:rPr>
              <w:t xml:space="preserve"> </w:t>
            </w:r>
            <w:r w:rsidRPr="00B75FF7">
              <w:rPr>
                <w:rFonts w:ascii="TINspireKeysCX" w:hAnsi="TINspireKeysCX" w:cs="Arial"/>
                <w:color w:val="000000" w:themeColor="text1"/>
                <w:w w:val="105"/>
                <w:sz w:val="28"/>
                <w:szCs w:val="28"/>
              </w:rPr>
              <w:t>N</w:t>
            </w:r>
            <w:r w:rsidRPr="004E4C6A">
              <w:rPr>
                <w:rFonts w:ascii="Arial" w:hAnsi="Arial" w:cs="Arial"/>
                <w:sz w:val="20"/>
                <w:szCs w:val="20"/>
              </w:rPr>
              <w:t xml:space="preserve"> </w:t>
            </w:r>
            <w:r w:rsidRPr="004E4C6A">
              <w:rPr>
                <w:rFonts w:ascii="TINspireKeysCX" w:hAnsi="TINspireKeysCX" w:cs="Arial"/>
                <w:sz w:val="28"/>
                <w:szCs w:val="28"/>
              </w:rPr>
              <w:t>,</w:t>
            </w:r>
            <w:r w:rsidRPr="004E4C6A">
              <w:rPr>
                <w:rFonts w:ascii="Arial" w:hAnsi="Arial" w:cs="Arial"/>
                <w:sz w:val="20"/>
                <w:szCs w:val="20"/>
              </w:rPr>
              <w:t xml:space="preserve"> </w:t>
            </w:r>
            <w:r>
              <w:rPr>
                <w:rFonts w:ascii="Arial" w:hAnsi="Arial" w:cs="Arial"/>
                <w:sz w:val="20"/>
                <w:szCs w:val="20"/>
              </w:rPr>
              <w:t>1</w:t>
            </w:r>
            <w:r w:rsidRPr="004E4C6A">
              <w:rPr>
                <w:rFonts w:ascii="Arial" w:hAnsi="Arial" w:cs="Arial"/>
                <w:sz w:val="20"/>
                <w:szCs w:val="20"/>
              </w:rPr>
              <w:t xml:space="preserve"> </w:t>
            </w:r>
            <w:r w:rsidRPr="004E4C6A">
              <w:rPr>
                <w:rFonts w:ascii="TINspireKeysCX" w:hAnsi="TINspireKeysCX" w:cs="Arial"/>
                <w:sz w:val="28"/>
                <w:szCs w:val="28"/>
              </w:rPr>
              <w:t>,</w:t>
            </w:r>
            <w:r w:rsidRPr="004E4C6A">
              <w:rPr>
                <w:rFonts w:ascii="Arial" w:hAnsi="Arial" w:cs="Arial"/>
                <w:sz w:val="20"/>
                <w:szCs w:val="20"/>
              </w:rPr>
              <w:t xml:space="preserve"> </w:t>
            </w:r>
            <w:r>
              <w:rPr>
                <w:rFonts w:ascii="Arial" w:hAnsi="Arial" w:cs="Arial"/>
                <w:sz w:val="20"/>
                <w:szCs w:val="20"/>
              </w:rPr>
              <w:t xml:space="preserve">5 and press </w:t>
            </w:r>
            <w:r w:rsidRPr="00902CB2">
              <w:rPr>
                <w:rFonts w:ascii="TINspireKeysCX" w:hAnsi="TINspireKeysCX" w:cs="Arial"/>
                <w:color w:val="000000" w:themeColor="text1"/>
                <w:w w:val="105"/>
                <w:sz w:val="28"/>
                <w:szCs w:val="28"/>
              </w:rPr>
              <w:t>·</w:t>
            </w:r>
            <w:r>
              <w:rPr>
                <w:rFonts w:ascii="Arial" w:hAnsi="Arial" w:cs="Arial"/>
                <w:color w:val="000000" w:themeColor="text1"/>
                <w:w w:val="105"/>
                <w:sz w:val="20"/>
                <w:szCs w:val="20"/>
              </w:rPr>
              <w:t>.</w:t>
            </w:r>
          </w:p>
        </w:tc>
        <w:tc>
          <w:tcPr>
            <w:tcW w:w="3420" w:type="dxa"/>
          </w:tcPr>
          <w:p w14:paraId="09F401DF" w14:textId="6AE93C14" w:rsidR="00B75FF7" w:rsidRPr="00EE7952" w:rsidRDefault="00B75FF7" w:rsidP="00742393">
            <w:pPr>
              <w:spacing w:after="0" w:line="300" w:lineRule="atLeast"/>
              <w:rPr>
                <w:rFonts w:ascii="Arial" w:hAnsi="Arial" w:cs="Arial"/>
                <w:noProof/>
                <w:sz w:val="20"/>
                <w:szCs w:val="20"/>
              </w:rPr>
            </w:pPr>
            <w:r w:rsidRPr="00B75FF7">
              <w:rPr>
                <w:rFonts w:ascii="Arial" w:hAnsi="Arial" w:cs="Arial"/>
                <w:noProof/>
                <w:sz w:val="20"/>
                <w:szCs w:val="20"/>
              </w:rPr>
              <w:drawing>
                <wp:inline distT="0" distB="0" distL="0" distR="0" wp14:anchorId="10B2C660" wp14:editId="35711523">
                  <wp:extent cx="2057400" cy="1548765"/>
                  <wp:effectExtent l="0" t="0" r="0" b="0"/>
                  <wp:docPr id="562564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564936" name=""/>
                          <pic:cNvPicPr/>
                        </pic:nvPicPr>
                        <pic:blipFill>
                          <a:blip r:embed="rId21"/>
                          <a:stretch>
                            <a:fillRect/>
                          </a:stretch>
                        </pic:blipFill>
                        <pic:spPr>
                          <a:xfrm>
                            <a:off x="0" y="0"/>
                            <a:ext cx="2057400" cy="1548765"/>
                          </a:xfrm>
                          <a:prstGeom prst="rect">
                            <a:avLst/>
                          </a:prstGeom>
                        </pic:spPr>
                      </pic:pic>
                    </a:graphicData>
                  </a:graphic>
                </wp:inline>
              </w:drawing>
            </w:r>
          </w:p>
        </w:tc>
      </w:tr>
      <w:tr w:rsidR="00D650BA" w:rsidRPr="00B63B37" w14:paraId="6598357B" w14:textId="77777777" w:rsidTr="007C755D">
        <w:trPr>
          <w:trHeight w:val="4851"/>
          <w:jc w:val="center"/>
        </w:trPr>
        <w:tc>
          <w:tcPr>
            <w:tcW w:w="7380" w:type="dxa"/>
            <w:gridSpan w:val="2"/>
          </w:tcPr>
          <w:p w14:paraId="7D1A94EF" w14:textId="77777777" w:rsidR="008375E6" w:rsidRDefault="008375E6" w:rsidP="00D650BA">
            <w:pPr>
              <w:widowControl w:val="0"/>
              <w:tabs>
                <w:tab w:val="left" w:pos="470"/>
                <w:tab w:val="left" w:pos="471"/>
              </w:tabs>
              <w:autoSpaceDE w:val="0"/>
              <w:autoSpaceDN w:val="0"/>
              <w:spacing w:after="120" w:line="320" w:lineRule="atLeast"/>
              <w:ind w:right="160"/>
              <w:rPr>
                <w:rFonts w:ascii="Arial" w:hAnsi="Arial" w:cs="Arial"/>
                <w:sz w:val="20"/>
                <w:szCs w:val="20"/>
              </w:rPr>
            </w:pPr>
          </w:p>
          <w:p w14:paraId="66037E49" w14:textId="68B3FE53" w:rsidR="00D650BA" w:rsidRDefault="00AA2C5B" w:rsidP="00D650BA">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The second </w:t>
            </w:r>
            <w:r w:rsidR="00D820CB">
              <w:rPr>
                <w:rFonts w:ascii="Arial" w:hAnsi="Arial" w:cs="Arial"/>
                <w:sz w:val="20"/>
                <w:szCs w:val="20"/>
              </w:rPr>
              <w:t>list</w:t>
            </w:r>
            <w:r w:rsidR="00D650BA">
              <w:rPr>
                <w:rFonts w:ascii="Arial" w:hAnsi="Arial" w:cs="Arial"/>
                <w:sz w:val="20"/>
                <w:szCs w:val="20"/>
              </w:rPr>
              <w:t xml:space="preserve"> is the fraction of the basis taken as depreciation for each year. The numerator of the fraction is 5</w:t>
            </w:r>
            <w:r w:rsidR="006662B8">
              <w:rPr>
                <w:rFonts w:ascii="Arial" w:hAnsi="Arial" w:cs="Arial"/>
                <w:sz w:val="20"/>
                <w:szCs w:val="20"/>
              </w:rPr>
              <w:t xml:space="preserve"> – </w:t>
            </w:r>
            <w:r w:rsidR="00D650BA">
              <w:rPr>
                <w:rFonts w:ascii="Arial" w:hAnsi="Arial" w:cs="Arial"/>
                <w:sz w:val="20"/>
                <w:szCs w:val="20"/>
              </w:rPr>
              <w:t>Y</w:t>
            </w:r>
            <w:r w:rsidR="006662B8">
              <w:rPr>
                <w:rFonts w:ascii="Arial" w:hAnsi="Arial" w:cs="Arial"/>
                <w:sz w:val="20"/>
                <w:szCs w:val="20"/>
              </w:rPr>
              <w:t xml:space="preserve"> </w:t>
            </w:r>
            <w:r w:rsidR="00D650BA">
              <w:rPr>
                <w:rFonts w:ascii="Arial" w:hAnsi="Arial" w:cs="Arial"/>
                <w:sz w:val="20"/>
                <w:szCs w:val="20"/>
              </w:rPr>
              <w:t>+</w:t>
            </w:r>
            <w:r w:rsidR="006662B8">
              <w:rPr>
                <w:rFonts w:ascii="Arial" w:hAnsi="Arial" w:cs="Arial"/>
                <w:sz w:val="20"/>
                <w:szCs w:val="20"/>
              </w:rPr>
              <w:t xml:space="preserve"> </w:t>
            </w:r>
            <w:r w:rsidR="00D650BA">
              <w:rPr>
                <w:rFonts w:ascii="Arial" w:hAnsi="Arial" w:cs="Arial"/>
                <w:sz w:val="20"/>
                <w:szCs w:val="20"/>
              </w:rPr>
              <w:t>1 and the denominator is the sum of the digits 1 through 5.</w:t>
            </w:r>
          </w:p>
          <w:p w14:paraId="5CD544E6" w14:textId="1C1F6968" w:rsidR="00AA2C5B" w:rsidRDefault="00AA2C5B">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Arrow to the top of the second column, and enter the list name </w:t>
            </w:r>
            <w:r w:rsidR="002D01CB" w:rsidRPr="002D01CB">
              <w:rPr>
                <w:rFonts w:ascii="Arial" w:hAnsi="Arial" w:cs="Arial"/>
                <w:i/>
                <w:iCs/>
                <w:sz w:val="20"/>
                <w:szCs w:val="20"/>
              </w:rPr>
              <w:t>fr</w:t>
            </w:r>
            <w:r w:rsidR="002D01CB">
              <w:rPr>
                <w:rFonts w:ascii="Arial" w:hAnsi="Arial" w:cs="Arial"/>
                <w:i/>
                <w:iCs/>
                <w:sz w:val="20"/>
                <w:szCs w:val="20"/>
              </w:rPr>
              <w:t>ac</w:t>
            </w:r>
            <w:r w:rsidRPr="00AA2C5B">
              <w:rPr>
                <w:rFonts w:ascii="Arial" w:hAnsi="Arial" w:cs="Arial"/>
                <w:i/>
                <w:iCs/>
                <w:sz w:val="20"/>
                <w:szCs w:val="20"/>
              </w:rPr>
              <w:t>basis</w:t>
            </w:r>
            <w:r>
              <w:rPr>
                <w:rFonts w:ascii="Arial" w:hAnsi="Arial" w:cs="Arial"/>
                <w:sz w:val="20"/>
                <w:szCs w:val="20"/>
              </w:rPr>
              <w:t>.</w:t>
            </w:r>
          </w:p>
          <w:p w14:paraId="72B51220" w14:textId="1407C118" w:rsidR="00AA2C5B" w:rsidRDefault="00AA2C5B">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In the formula cell, enter </w:t>
            </w:r>
            <w:r w:rsidR="00D650BA" w:rsidRPr="00AA2C5B">
              <w:rPr>
                <w:rFonts w:ascii="Arial" w:hAnsi="Arial" w:cs="Arial"/>
                <w:b/>
                <w:bCs/>
                <w:sz w:val="20"/>
                <w:szCs w:val="20"/>
              </w:rPr>
              <w:t>(</w:t>
            </w:r>
            <w:r w:rsidR="00D650BA" w:rsidRPr="00CE1DFF">
              <w:rPr>
                <w:rFonts w:ascii="Arial" w:hAnsi="Arial" w:cs="Arial"/>
                <w:b/>
                <w:bCs/>
                <w:sz w:val="20"/>
                <w:szCs w:val="20"/>
              </w:rPr>
              <w:t>1</w:t>
            </w:r>
            <w:r w:rsidR="00C979CE">
              <w:rPr>
                <w:rFonts w:ascii="Arial" w:hAnsi="Arial" w:cs="Arial"/>
                <w:b/>
                <w:bCs/>
                <w:sz w:val="20"/>
                <w:szCs w:val="20"/>
              </w:rPr>
              <w:t>.0</w:t>
            </w:r>
            <w:r w:rsidR="00D650BA" w:rsidRPr="00CE1DFF">
              <w:rPr>
                <w:rFonts w:ascii="Arial" w:hAnsi="Arial" w:cs="Arial"/>
                <w:b/>
                <w:bCs/>
                <w:sz w:val="20"/>
                <w:szCs w:val="20"/>
              </w:rPr>
              <w:t>/sum(</w:t>
            </w:r>
            <w:r w:rsidR="003723E4">
              <w:rPr>
                <w:rFonts w:ascii="Arial" w:hAnsi="Arial" w:cs="Arial"/>
                <w:b/>
                <w:bCs/>
                <w:sz w:val="20"/>
                <w:szCs w:val="20"/>
              </w:rPr>
              <w:t>year</w:t>
            </w:r>
            <w:r w:rsidR="00D650BA" w:rsidRPr="00CE1DFF">
              <w:rPr>
                <w:rFonts w:ascii="Arial" w:hAnsi="Arial" w:cs="Arial"/>
                <w:b/>
                <w:bCs/>
                <w:sz w:val="20"/>
                <w:szCs w:val="20"/>
              </w:rPr>
              <w:t>)*(5-</w:t>
            </w:r>
            <w:r w:rsidR="003723E4">
              <w:rPr>
                <w:rFonts w:ascii="Arial" w:hAnsi="Arial" w:cs="Arial"/>
                <w:b/>
                <w:bCs/>
                <w:sz w:val="20"/>
                <w:szCs w:val="20"/>
              </w:rPr>
              <w:t>year</w:t>
            </w:r>
            <w:r w:rsidR="00D650BA" w:rsidRPr="00CE1DFF">
              <w:rPr>
                <w:rFonts w:ascii="Arial" w:hAnsi="Arial" w:cs="Arial"/>
                <w:b/>
                <w:bCs/>
                <w:sz w:val="20"/>
                <w:szCs w:val="20"/>
              </w:rPr>
              <w:t>+1)</w:t>
            </w:r>
            <w:r w:rsidR="003723E4">
              <w:rPr>
                <w:rFonts w:ascii="Arial" w:hAnsi="Arial" w:cs="Arial"/>
                <w:b/>
                <w:bCs/>
                <w:sz w:val="20"/>
                <w:szCs w:val="20"/>
              </w:rPr>
              <w:t xml:space="preserve"> </w:t>
            </w:r>
            <w:r w:rsidR="003723E4" w:rsidRPr="009C2D43">
              <w:rPr>
                <w:rFonts w:ascii="Arial" w:hAnsi="Arial" w:cs="Arial"/>
                <w:sz w:val="20"/>
                <w:szCs w:val="20"/>
              </w:rPr>
              <w:t>and press</w:t>
            </w:r>
            <w:r w:rsidR="00D650BA">
              <w:rPr>
                <w:rFonts w:ascii="Arial" w:hAnsi="Arial" w:cs="Arial"/>
                <w:sz w:val="20"/>
                <w:szCs w:val="20"/>
              </w:rPr>
              <w:t xml:space="preserve"> </w:t>
            </w:r>
            <w:r w:rsidR="003723E4" w:rsidRPr="00902CB2">
              <w:rPr>
                <w:rFonts w:ascii="TINspireKeysCX" w:hAnsi="TINspireKeysCX" w:cs="Arial"/>
                <w:color w:val="000000" w:themeColor="text1"/>
                <w:w w:val="105"/>
                <w:sz w:val="28"/>
                <w:szCs w:val="28"/>
              </w:rPr>
              <w:t>·</w:t>
            </w:r>
            <w:r w:rsidR="003723E4">
              <w:rPr>
                <w:rFonts w:ascii="Arial" w:hAnsi="Arial" w:cs="Arial"/>
                <w:sz w:val="20"/>
                <w:szCs w:val="20"/>
              </w:rPr>
              <w:t xml:space="preserve">. </w:t>
            </w:r>
          </w:p>
          <w:p w14:paraId="3FAC1484" w14:textId="1E3CDFE3" w:rsidR="00D650BA" w:rsidRDefault="00D650BA" w:rsidP="00AA2C5B">
            <w:pPr>
              <w:widowControl w:val="0"/>
              <w:tabs>
                <w:tab w:val="left" w:pos="470"/>
                <w:tab w:val="left" w:pos="471"/>
              </w:tabs>
              <w:autoSpaceDE w:val="0"/>
              <w:autoSpaceDN w:val="0"/>
              <w:spacing w:after="120" w:line="320" w:lineRule="atLeast"/>
              <w:ind w:left="341" w:right="160"/>
              <w:rPr>
                <w:rFonts w:ascii="Arial" w:hAnsi="Arial" w:cs="Arial"/>
                <w:sz w:val="20"/>
                <w:szCs w:val="20"/>
              </w:rPr>
            </w:pPr>
            <w:r>
              <w:rPr>
                <w:rFonts w:ascii="Arial" w:hAnsi="Arial" w:cs="Arial"/>
                <w:sz w:val="20"/>
                <w:szCs w:val="20"/>
              </w:rPr>
              <w:t xml:space="preserve">The </w:t>
            </w:r>
            <w:r w:rsidRPr="00CE1DFF">
              <w:rPr>
                <w:rFonts w:ascii="Arial" w:hAnsi="Arial" w:cs="Arial"/>
                <w:b/>
                <w:bCs/>
                <w:sz w:val="20"/>
                <w:szCs w:val="20"/>
              </w:rPr>
              <w:t>sum</w:t>
            </w:r>
            <w:r>
              <w:rPr>
                <w:rFonts w:ascii="Arial" w:hAnsi="Arial" w:cs="Arial"/>
                <w:sz w:val="20"/>
                <w:szCs w:val="20"/>
              </w:rPr>
              <w:t xml:space="preserve"> function is accessed by press</w:t>
            </w:r>
            <w:r w:rsidR="009C2D43">
              <w:rPr>
                <w:rFonts w:ascii="Arial" w:hAnsi="Arial" w:cs="Arial"/>
                <w:sz w:val="20"/>
                <w:szCs w:val="20"/>
              </w:rPr>
              <w:t xml:space="preserve">ing </w:t>
            </w:r>
            <w:r w:rsidR="009C2D43" w:rsidRPr="00E1774A">
              <w:rPr>
                <w:rFonts w:ascii="Arial" w:hAnsi="Arial" w:cs="Arial"/>
                <w:b/>
                <w:bCs/>
                <w:sz w:val="20"/>
                <w:szCs w:val="20"/>
              </w:rPr>
              <w:t>Menu &gt; Data &gt; List Math</w:t>
            </w:r>
            <w:r>
              <w:rPr>
                <w:rFonts w:ascii="Arial" w:hAnsi="Arial" w:cs="Arial"/>
                <w:sz w:val="20"/>
                <w:szCs w:val="20"/>
              </w:rPr>
              <w:t xml:space="preserve"> and </w:t>
            </w:r>
            <w:r w:rsidRPr="009C2D43">
              <w:rPr>
                <w:rFonts w:ascii="Arial" w:hAnsi="Arial" w:cs="Arial"/>
                <w:sz w:val="20"/>
                <w:szCs w:val="20"/>
              </w:rPr>
              <w:t xml:space="preserve">choosing </w:t>
            </w:r>
            <w:r w:rsidR="009C2D43" w:rsidRPr="00E1774A">
              <w:rPr>
                <w:rFonts w:ascii="Arial" w:hAnsi="Arial" w:cs="Arial"/>
                <w:b/>
                <w:bCs/>
                <w:sz w:val="20"/>
                <w:szCs w:val="20"/>
              </w:rPr>
              <w:t>Sum of Elements</w:t>
            </w:r>
            <w:r w:rsidRPr="009C2D43">
              <w:rPr>
                <w:rFonts w:ascii="Arial" w:hAnsi="Arial" w:cs="Arial"/>
                <w:sz w:val="20"/>
                <w:szCs w:val="20"/>
              </w:rPr>
              <w:t>.</w:t>
            </w:r>
          </w:p>
          <w:p w14:paraId="2D8EDFD0" w14:textId="7E98C5F7" w:rsidR="003723E4" w:rsidRDefault="003723E4" w:rsidP="003723E4">
            <w:pPr>
              <w:widowControl w:val="0"/>
              <w:tabs>
                <w:tab w:val="left" w:pos="470"/>
                <w:tab w:val="left" w:pos="471"/>
              </w:tabs>
              <w:autoSpaceDE w:val="0"/>
              <w:autoSpaceDN w:val="0"/>
              <w:spacing w:after="120" w:line="320" w:lineRule="atLeast"/>
              <w:ind w:left="341" w:right="160"/>
              <w:rPr>
                <w:rFonts w:ascii="Arial" w:hAnsi="Arial" w:cs="Arial"/>
                <w:color w:val="000000" w:themeColor="text1"/>
                <w:w w:val="105"/>
                <w:sz w:val="20"/>
                <w:szCs w:val="20"/>
              </w:rPr>
            </w:pPr>
            <w:r>
              <w:rPr>
                <w:rFonts w:ascii="Arial" w:hAnsi="Arial" w:cs="Arial"/>
                <w:sz w:val="20"/>
                <w:szCs w:val="20"/>
              </w:rPr>
              <w:t xml:space="preserve">To enter </w:t>
            </w:r>
            <w:r w:rsidRPr="004F5357">
              <w:rPr>
                <w:rFonts w:ascii="Arial" w:hAnsi="Arial" w:cs="Arial"/>
                <w:i/>
                <w:iCs/>
                <w:sz w:val="20"/>
                <w:szCs w:val="20"/>
              </w:rPr>
              <w:t>year</w:t>
            </w:r>
            <w:r w:rsidRPr="004F5357">
              <w:rPr>
                <w:rFonts w:ascii="Arial" w:hAnsi="Arial" w:cs="Arial"/>
                <w:sz w:val="20"/>
                <w:szCs w:val="20"/>
              </w:rPr>
              <w:t>,</w:t>
            </w:r>
            <w:r>
              <w:rPr>
                <w:rFonts w:ascii="Arial" w:hAnsi="Arial" w:cs="Arial"/>
                <w:sz w:val="20"/>
                <w:szCs w:val="20"/>
              </w:rPr>
              <w:t xml:space="preserve"> type the list name</w:t>
            </w:r>
            <w:r w:rsidRPr="00D668FB">
              <w:rPr>
                <w:rFonts w:ascii="Arial" w:hAnsi="Arial" w:cs="Arial"/>
                <w:sz w:val="20"/>
                <w:szCs w:val="20"/>
              </w:rPr>
              <w:t xml:space="preserve"> </w:t>
            </w:r>
            <w:r>
              <w:rPr>
                <w:rFonts w:ascii="Arial" w:hAnsi="Arial" w:cs="Arial"/>
                <w:i/>
                <w:iCs/>
                <w:sz w:val="20"/>
                <w:szCs w:val="20"/>
              </w:rPr>
              <w:t>year</w:t>
            </w:r>
            <w:r>
              <w:rPr>
                <w:rFonts w:ascii="Arial" w:hAnsi="Arial" w:cs="Arial"/>
                <w:color w:val="000000" w:themeColor="text1"/>
                <w:w w:val="105"/>
                <w:sz w:val="20"/>
                <w:szCs w:val="20"/>
              </w:rPr>
              <w:t xml:space="preserve"> or press </w:t>
            </w:r>
            <w:r w:rsidRPr="00D6683C">
              <w:rPr>
                <w:rFonts w:ascii="TINspireKeysCX" w:hAnsi="TINspireKeysCX" w:cs="Arial"/>
                <w:color w:val="000000" w:themeColor="text1"/>
                <w:w w:val="105"/>
                <w:sz w:val="28"/>
                <w:szCs w:val="28"/>
              </w:rPr>
              <w:t>h</w:t>
            </w:r>
            <w:r>
              <w:rPr>
                <w:rFonts w:ascii="Arial" w:hAnsi="Arial" w:cs="Arial"/>
                <w:color w:val="000000" w:themeColor="text1"/>
                <w:w w:val="105"/>
                <w:sz w:val="20"/>
                <w:szCs w:val="20"/>
              </w:rPr>
              <w:t xml:space="preserve"> and select </w:t>
            </w:r>
            <w:r w:rsidR="009C2D43" w:rsidRPr="00B14C98">
              <w:rPr>
                <w:rFonts w:ascii="Arial" w:hAnsi="Arial" w:cs="Arial"/>
                <w:b/>
                <w:bCs/>
                <w:i/>
                <w:iCs/>
                <w:color w:val="000000" w:themeColor="text1"/>
                <w:w w:val="105"/>
                <w:sz w:val="20"/>
                <w:szCs w:val="20"/>
              </w:rPr>
              <w:t>year</w:t>
            </w:r>
            <w:r>
              <w:rPr>
                <w:rFonts w:ascii="Arial" w:hAnsi="Arial" w:cs="Arial"/>
                <w:color w:val="000000" w:themeColor="text1"/>
                <w:w w:val="105"/>
                <w:sz w:val="20"/>
                <w:szCs w:val="20"/>
              </w:rPr>
              <w:t>.</w:t>
            </w:r>
          </w:p>
          <w:p w14:paraId="61FB3010" w14:textId="2D7936FB" w:rsidR="003723E4" w:rsidRPr="00C01869" w:rsidRDefault="00C979CE" w:rsidP="00C01869">
            <w:pPr>
              <w:pStyle w:val="ListParagraph"/>
              <w:widowControl w:val="0"/>
              <w:tabs>
                <w:tab w:val="left" w:pos="495"/>
              </w:tabs>
              <w:autoSpaceDE w:val="0"/>
              <w:autoSpaceDN w:val="0"/>
              <w:spacing w:after="120" w:line="320" w:lineRule="atLeast"/>
              <w:ind w:left="1061" w:right="160" w:hanging="701"/>
              <w:rPr>
                <w:rFonts w:ascii="Arial" w:hAnsi="Arial" w:cs="Arial"/>
                <w:color w:val="000000" w:themeColor="text1"/>
                <w:w w:val="105"/>
                <w:sz w:val="20"/>
                <w:szCs w:val="20"/>
              </w:rPr>
            </w:pPr>
            <w:r w:rsidRPr="00C979CE">
              <w:rPr>
                <w:rFonts w:ascii="Arial" w:hAnsi="Arial" w:cs="Arial"/>
                <w:b/>
                <w:bCs/>
                <w:w w:val="105"/>
                <w:sz w:val="20"/>
                <w:szCs w:val="20"/>
              </w:rPr>
              <w:t>Note</w:t>
            </w:r>
            <w:r w:rsidRPr="00C979CE">
              <w:rPr>
                <w:rFonts w:ascii="Arial" w:hAnsi="Arial" w:cs="Arial"/>
                <w:b/>
                <w:bCs/>
                <w:color w:val="000000" w:themeColor="text1"/>
                <w:w w:val="105"/>
                <w:sz w:val="20"/>
                <w:szCs w:val="20"/>
              </w:rPr>
              <w:t>:</w:t>
            </w:r>
            <w:r>
              <w:rPr>
                <w:rFonts w:ascii="Arial" w:hAnsi="Arial" w:cs="Arial"/>
                <w:color w:val="000000" w:themeColor="text1"/>
                <w:w w:val="105"/>
                <w:sz w:val="20"/>
                <w:szCs w:val="20"/>
              </w:rPr>
              <w:t xml:space="preserve">   </w:t>
            </w:r>
            <w:r w:rsidR="008C1018" w:rsidRPr="007C755D">
              <w:rPr>
                <w:rFonts w:ascii="Arial" w:hAnsi="Arial" w:cs="Arial"/>
                <w:color w:val="000000" w:themeColor="text1"/>
                <w:w w:val="105"/>
                <w:sz w:val="20"/>
                <w:szCs w:val="20"/>
              </w:rPr>
              <w:t xml:space="preserve">Placing a decimal point in one of the numbers </w:t>
            </w:r>
            <w:r w:rsidR="00FF0A88" w:rsidRPr="007C755D">
              <w:rPr>
                <w:rFonts w:ascii="Arial" w:hAnsi="Arial" w:cs="Arial"/>
                <w:color w:val="000000" w:themeColor="text1"/>
                <w:w w:val="105"/>
                <w:sz w:val="20"/>
                <w:szCs w:val="20"/>
              </w:rPr>
              <w:t xml:space="preserve">in the computation </w:t>
            </w:r>
            <w:r w:rsidRPr="007C755D">
              <w:rPr>
                <w:rFonts w:ascii="Arial" w:hAnsi="Arial" w:cs="Arial"/>
                <w:color w:val="000000" w:themeColor="text1"/>
                <w:w w:val="105"/>
                <w:sz w:val="20"/>
                <w:szCs w:val="20"/>
              </w:rPr>
              <w:t xml:space="preserve">will </w:t>
            </w:r>
            <w:r w:rsidR="000E234C" w:rsidRPr="007C755D">
              <w:rPr>
                <w:rFonts w:ascii="Arial" w:hAnsi="Arial" w:cs="Arial"/>
                <w:color w:val="000000" w:themeColor="text1"/>
                <w:w w:val="105"/>
                <w:sz w:val="20"/>
                <w:szCs w:val="20"/>
              </w:rPr>
              <w:t>result</w:t>
            </w:r>
            <w:r w:rsidRPr="007C755D">
              <w:rPr>
                <w:rFonts w:ascii="Arial" w:hAnsi="Arial" w:cs="Arial"/>
                <w:color w:val="000000" w:themeColor="text1"/>
                <w:w w:val="105"/>
                <w:sz w:val="20"/>
                <w:szCs w:val="20"/>
              </w:rPr>
              <w:t xml:space="preserve"> </w:t>
            </w:r>
            <w:r w:rsidR="000E234C" w:rsidRPr="007C755D">
              <w:rPr>
                <w:rFonts w:ascii="Arial" w:hAnsi="Arial" w:cs="Arial"/>
                <w:color w:val="000000" w:themeColor="text1"/>
                <w:w w:val="105"/>
                <w:sz w:val="20"/>
                <w:szCs w:val="20"/>
              </w:rPr>
              <w:t xml:space="preserve">in </w:t>
            </w:r>
            <w:r w:rsidR="00E1774A" w:rsidRPr="007C755D">
              <w:rPr>
                <w:rFonts w:ascii="Arial" w:hAnsi="Arial" w:cs="Arial"/>
                <w:color w:val="000000" w:themeColor="text1"/>
                <w:w w:val="105"/>
                <w:sz w:val="20"/>
                <w:szCs w:val="20"/>
              </w:rPr>
              <w:t>decimal approximation</w:t>
            </w:r>
            <w:r w:rsidR="00660A50" w:rsidRPr="007C755D">
              <w:rPr>
                <w:rFonts w:ascii="Arial" w:hAnsi="Arial" w:cs="Arial"/>
                <w:color w:val="000000" w:themeColor="text1"/>
                <w:w w:val="105"/>
                <w:sz w:val="20"/>
                <w:szCs w:val="20"/>
              </w:rPr>
              <w:t xml:space="preserve">s rather than exact </w:t>
            </w:r>
            <w:r w:rsidR="000E234C" w:rsidRPr="007C755D">
              <w:rPr>
                <w:rFonts w:ascii="Arial" w:hAnsi="Arial" w:cs="Arial"/>
                <w:color w:val="000000" w:themeColor="text1"/>
                <w:w w:val="105"/>
                <w:sz w:val="20"/>
                <w:szCs w:val="20"/>
              </w:rPr>
              <w:t>answers</w:t>
            </w:r>
            <w:r w:rsidR="00E1774A" w:rsidRPr="007C755D">
              <w:rPr>
                <w:rFonts w:ascii="Arial" w:hAnsi="Arial" w:cs="Arial"/>
                <w:color w:val="000000" w:themeColor="text1"/>
                <w:w w:val="105"/>
                <w:sz w:val="20"/>
                <w:szCs w:val="20"/>
              </w:rPr>
              <w:t>.</w:t>
            </w:r>
            <w:r w:rsidR="00E1774A">
              <w:rPr>
                <w:rFonts w:ascii="Arial" w:hAnsi="Arial" w:cs="Arial"/>
                <w:color w:val="000000" w:themeColor="text1"/>
                <w:w w:val="105"/>
                <w:sz w:val="20"/>
                <w:szCs w:val="20"/>
              </w:rPr>
              <w:t xml:space="preserve"> </w:t>
            </w:r>
            <w:r w:rsidR="009C2D43">
              <w:rPr>
                <w:rFonts w:ascii="Arial" w:hAnsi="Arial" w:cs="Arial"/>
                <w:color w:val="000000" w:themeColor="text1"/>
                <w:w w:val="105"/>
                <w:sz w:val="20"/>
                <w:szCs w:val="20"/>
              </w:rPr>
              <w:t xml:space="preserve"> </w:t>
            </w:r>
          </w:p>
        </w:tc>
        <w:tc>
          <w:tcPr>
            <w:tcW w:w="3420" w:type="dxa"/>
          </w:tcPr>
          <w:p w14:paraId="5EFFBE89" w14:textId="77777777" w:rsidR="00D650BA" w:rsidRDefault="00D650BA" w:rsidP="00742393">
            <w:pPr>
              <w:spacing w:after="0" w:line="300" w:lineRule="atLeast"/>
              <w:rPr>
                <w:rFonts w:ascii="Arial" w:hAnsi="Arial" w:cs="Arial"/>
                <w:noProof/>
                <w:sz w:val="20"/>
                <w:szCs w:val="20"/>
              </w:rPr>
            </w:pPr>
          </w:p>
          <w:p w14:paraId="3EBB9391" w14:textId="77777777" w:rsidR="00B312F6" w:rsidRDefault="00B312F6" w:rsidP="00742393">
            <w:pPr>
              <w:spacing w:after="0" w:line="300" w:lineRule="atLeast"/>
              <w:rPr>
                <w:rFonts w:ascii="Arial" w:hAnsi="Arial" w:cs="Arial"/>
                <w:noProof/>
                <w:sz w:val="20"/>
                <w:szCs w:val="20"/>
              </w:rPr>
            </w:pPr>
          </w:p>
          <w:p w14:paraId="7C6FBC50" w14:textId="554E4119" w:rsidR="00C01869" w:rsidRDefault="00C01869" w:rsidP="00742393">
            <w:pPr>
              <w:spacing w:after="0" w:line="300" w:lineRule="atLeast"/>
              <w:rPr>
                <w:rFonts w:ascii="Arial" w:hAnsi="Arial" w:cs="Arial"/>
                <w:noProof/>
                <w:sz w:val="20"/>
                <w:szCs w:val="20"/>
              </w:rPr>
            </w:pPr>
            <w:r w:rsidRPr="00C01869">
              <w:rPr>
                <w:rFonts w:ascii="Arial" w:hAnsi="Arial" w:cs="Arial"/>
                <w:noProof/>
                <w:sz w:val="20"/>
                <w:szCs w:val="20"/>
              </w:rPr>
              <w:drawing>
                <wp:inline distT="0" distB="0" distL="0" distR="0" wp14:anchorId="362443B5" wp14:editId="2846589D">
                  <wp:extent cx="2057400" cy="1548765"/>
                  <wp:effectExtent l="0" t="0" r="0" b="0"/>
                  <wp:docPr id="157219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19592" name=""/>
                          <pic:cNvPicPr/>
                        </pic:nvPicPr>
                        <pic:blipFill>
                          <a:blip r:embed="rId22"/>
                          <a:stretch>
                            <a:fillRect/>
                          </a:stretch>
                        </pic:blipFill>
                        <pic:spPr>
                          <a:xfrm>
                            <a:off x="0" y="0"/>
                            <a:ext cx="2057400" cy="1548765"/>
                          </a:xfrm>
                          <a:prstGeom prst="rect">
                            <a:avLst/>
                          </a:prstGeom>
                        </pic:spPr>
                      </pic:pic>
                    </a:graphicData>
                  </a:graphic>
                </wp:inline>
              </w:drawing>
            </w:r>
          </w:p>
        </w:tc>
      </w:tr>
      <w:tr w:rsidR="00D650BA" w:rsidRPr="00B63B37" w14:paraId="1AE5480D" w14:textId="77777777" w:rsidTr="00353174">
        <w:trPr>
          <w:trHeight w:val="2700"/>
          <w:jc w:val="center"/>
        </w:trPr>
        <w:tc>
          <w:tcPr>
            <w:tcW w:w="7380" w:type="dxa"/>
            <w:gridSpan w:val="2"/>
          </w:tcPr>
          <w:p w14:paraId="29A22207" w14:textId="69C209CC" w:rsidR="00D650BA" w:rsidRDefault="00461B3B" w:rsidP="00D650BA">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The third </w:t>
            </w:r>
            <w:r w:rsidR="00C01869">
              <w:rPr>
                <w:rFonts w:ascii="Arial" w:hAnsi="Arial" w:cs="Arial"/>
                <w:sz w:val="20"/>
                <w:szCs w:val="20"/>
              </w:rPr>
              <w:t>list</w:t>
            </w:r>
            <w:r>
              <w:rPr>
                <w:rFonts w:ascii="Arial" w:hAnsi="Arial" w:cs="Arial"/>
                <w:sz w:val="20"/>
                <w:szCs w:val="20"/>
              </w:rPr>
              <w:t xml:space="preserve"> </w:t>
            </w:r>
            <w:r w:rsidR="00D650BA">
              <w:rPr>
                <w:rFonts w:ascii="Arial" w:hAnsi="Arial" w:cs="Arial"/>
                <w:sz w:val="20"/>
                <w:szCs w:val="20"/>
              </w:rPr>
              <w:t xml:space="preserve">is the depreciation, the original basis multiplied by the factor in </w:t>
            </w:r>
            <w:r>
              <w:rPr>
                <w:rFonts w:ascii="Arial" w:hAnsi="Arial" w:cs="Arial"/>
                <w:sz w:val="20"/>
                <w:szCs w:val="20"/>
              </w:rPr>
              <w:t xml:space="preserve">the second </w:t>
            </w:r>
            <w:r w:rsidR="00C01869">
              <w:rPr>
                <w:rFonts w:ascii="Arial" w:hAnsi="Arial" w:cs="Arial"/>
                <w:sz w:val="20"/>
                <w:szCs w:val="20"/>
              </w:rPr>
              <w:t>list</w:t>
            </w:r>
            <w:r w:rsidR="000D124E">
              <w:rPr>
                <w:rFonts w:ascii="Arial" w:hAnsi="Arial" w:cs="Arial"/>
                <w:sz w:val="20"/>
                <w:szCs w:val="20"/>
              </w:rPr>
              <w:t xml:space="preserve">, </w:t>
            </w:r>
            <w:r w:rsidR="000D124E" w:rsidRPr="000D124E">
              <w:rPr>
                <w:rFonts w:ascii="Arial" w:hAnsi="Arial" w:cs="Arial"/>
                <w:i/>
                <w:iCs/>
                <w:sz w:val="20"/>
                <w:szCs w:val="20"/>
              </w:rPr>
              <w:t>fracbasis</w:t>
            </w:r>
            <w:r w:rsidR="00D650BA">
              <w:rPr>
                <w:rFonts w:ascii="Arial" w:hAnsi="Arial" w:cs="Arial"/>
                <w:sz w:val="20"/>
                <w:szCs w:val="20"/>
              </w:rPr>
              <w:t>.</w:t>
            </w:r>
          </w:p>
          <w:p w14:paraId="19A8AB70" w14:textId="09FC01EF" w:rsidR="00E123E7" w:rsidRDefault="00E123E7">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Arrow to the top of the third column, and enter the list name </w:t>
            </w:r>
            <w:r w:rsidRPr="00E123E7">
              <w:rPr>
                <w:rFonts w:ascii="Arial" w:hAnsi="Arial" w:cs="Arial"/>
                <w:i/>
                <w:iCs/>
                <w:sz w:val="20"/>
                <w:szCs w:val="20"/>
              </w:rPr>
              <w:t>deprec</w:t>
            </w:r>
            <w:r>
              <w:rPr>
                <w:rFonts w:ascii="Arial" w:hAnsi="Arial" w:cs="Arial"/>
                <w:sz w:val="20"/>
                <w:szCs w:val="20"/>
              </w:rPr>
              <w:t>.</w:t>
            </w:r>
          </w:p>
          <w:p w14:paraId="3E6D9852" w14:textId="77A43940" w:rsidR="00E123E7" w:rsidRDefault="00E123E7">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In the formula cell, enter</w:t>
            </w:r>
            <w:r w:rsidR="007943D4">
              <w:rPr>
                <w:rFonts w:ascii="Arial" w:hAnsi="Arial" w:cs="Arial"/>
                <w:sz w:val="20"/>
                <w:szCs w:val="20"/>
              </w:rPr>
              <w:t xml:space="preserve"> </w:t>
            </w:r>
            <w:r w:rsidR="007943D4" w:rsidRPr="007943D4">
              <w:rPr>
                <w:rFonts w:ascii="Arial" w:hAnsi="Arial" w:cs="Arial"/>
                <w:b/>
                <w:bCs/>
                <w:sz w:val="20"/>
                <w:szCs w:val="20"/>
              </w:rPr>
              <w:t>1000*</w:t>
            </w:r>
            <w:r w:rsidRPr="002D07EB">
              <w:rPr>
                <w:rFonts w:ascii="Arial" w:hAnsi="Arial" w:cs="Arial"/>
                <w:b/>
                <w:bCs/>
                <w:i/>
                <w:iCs/>
                <w:sz w:val="20"/>
                <w:szCs w:val="20"/>
              </w:rPr>
              <w:t>fracbasis</w:t>
            </w:r>
            <w:r w:rsidR="00E87D5D">
              <w:rPr>
                <w:rFonts w:ascii="Arial" w:hAnsi="Arial" w:cs="Arial"/>
                <w:b/>
                <w:bCs/>
                <w:sz w:val="20"/>
                <w:szCs w:val="20"/>
              </w:rPr>
              <w:t xml:space="preserve">, </w:t>
            </w:r>
            <w:r w:rsidRPr="009C2D43">
              <w:rPr>
                <w:rFonts w:ascii="Arial" w:hAnsi="Arial" w:cs="Arial"/>
                <w:sz w:val="20"/>
                <w:szCs w:val="20"/>
              </w:rPr>
              <w:t>and press</w:t>
            </w:r>
            <w:r>
              <w:rPr>
                <w:rFonts w:ascii="Arial" w:hAnsi="Arial" w:cs="Arial"/>
                <w:sz w:val="20"/>
                <w:szCs w:val="20"/>
              </w:rPr>
              <w:t xml:space="preserve"> </w:t>
            </w:r>
            <w:r w:rsidRPr="00902CB2">
              <w:rPr>
                <w:rFonts w:ascii="TINspireKeysCX" w:hAnsi="TINspireKeysCX" w:cs="Arial"/>
                <w:color w:val="000000" w:themeColor="text1"/>
                <w:w w:val="105"/>
                <w:sz w:val="28"/>
                <w:szCs w:val="28"/>
              </w:rPr>
              <w:t>·</w:t>
            </w:r>
            <w:r>
              <w:rPr>
                <w:rFonts w:ascii="Arial" w:hAnsi="Arial" w:cs="Arial"/>
                <w:sz w:val="20"/>
                <w:szCs w:val="20"/>
              </w:rPr>
              <w:t xml:space="preserve">. </w:t>
            </w:r>
          </w:p>
          <w:p w14:paraId="3E4F9EE7" w14:textId="12ABBC9C" w:rsidR="00D650BA" w:rsidRPr="003E7EDF" w:rsidRDefault="00E123E7" w:rsidP="003E7EDF">
            <w:pPr>
              <w:widowControl w:val="0"/>
              <w:tabs>
                <w:tab w:val="left" w:pos="470"/>
                <w:tab w:val="left" w:pos="471"/>
              </w:tabs>
              <w:autoSpaceDE w:val="0"/>
              <w:autoSpaceDN w:val="0"/>
              <w:spacing w:after="120" w:line="320" w:lineRule="atLeast"/>
              <w:ind w:left="341" w:right="160"/>
              <w:rPr>
                <w:rFonts w:ascii="Arial" w:hAnsi="Arial" w:cs="Arial"/>
                <w:color w:val="000000" w:themeColor="text1"/>
                <w:w w:val="105"/>
                <w:sz w:val="20"/>
                <w:szCs w:val="20"/>
              </w:rPr>
            </w:pPr>
            <w:r>
              <w:rPr>
                <w:rFonts w:ascii="Arial" w:hAnsi="Arial" w:cs="Arial"/>
                <w:sz w:val="20"/>
                <w:szCs w:val="20"/>
              </w:rPr>
              <w:t xml:space="preserve">To enter </w:t>
            </w:r>
            <w:r w:rsidRPr="000D124E">
              <w:rPr>
                <w:rFonts w:ascii="Arial" w:hAnsi="Arial" w:cs="Arial"/>
                <w:i/>
                <w:iCs/>
                <w:sz w:val="20"/>
                <w:szCs w:val="20"/>
              </w:rPr>
              <w:t>fracbasis</w:t>
            </w:r>
            <w:r w:rsidRPr="000D124E">
              <w:rPr>
                <w:rFonts w:ascii="Arial" w:hAnsi="Arial" w:cs="Arial"/>
                <w:sz w:val="20"/>
                <w:szCs w:val="20"/>
              </w:rPr>
              <w:t xml:space="preserve">, </w:t>
            </w:r>
            <w:r>
              <w:rPr>
                <w:rFonts w:ascii="Arial" w:hAnsi="Arial" w:cs="Arial"/>
                <w:sz w:val="20"/>
                <w:szCs w:val="20"/>
              </w:rPr>
              <w:t>type the list name</w:t>
            </w:r>
            <w:r w:rsidRPr="00D668FB">
              <w:rPr>
                <w:rFonts w:ascii="Arial" w:hAnsi="Arial" w:cs="Arial"/>
                <w:sz w:val="20"/>
                <w:szCs w:val="20"/>
              </w:rPr>
              <w:t xml:space="preserve"> </w:t>
            </w:r>
            <w:r w:rsidRPr="00E123E7">
              <w:rPr>
                <w:rFonts w:ascii="Arial" w:hAnsi="Arial" w:cs="Arial"/>
                <w:i/>
                <w:iCs/>
                <w:sz w:val="20"/>
                <w:szCs w:val="20"/>
              </w:rPr>
              <w:t>fracbasis</w:t>
            </w:r>
            <w:r>
              <w:rPr>
                <w:rFonts w:ascii="Arial" w:hAnsi="Arial" w:cs="Arial"/>
                <w:color w:val="000000" w:themeColor="text1"/>
                <w:w w:val="105"/>
                <w:sz w:val="20"/>
                <w:szCs w:val="20"/>
              </w:rPr>
              <w:t xml:space="preserve"> or press </w:t>
            </w:r>
            <w:r w:rsidRPr="00D6683C">
              <w:rPr>
                <w:rFonts w:ascii="TINspireKeysCX" w:hAnsi="TINspireKeysCX" w:cs="Arial"/>
                <w:color w:val="000000" w:themeColor="text1"/>
                <w:w w:val="105"/>
                <w:sz w:val="28"/>
                <w:szCs w:val="28"/>
              </w:rPr>
              <w:t>h</w:t>
            </w:r>
            <w:r>
              <w:rPr>
                <w:rFonts w:ascii="Arial" w:hAnsi="Arial" w:cs="Arial"/>
                <w:color w:val="000000" w:themeColor="text1"/>
                <w:w w:val="105"/>
                <w:sz w:val="20"/>
                <w:szCs w:val="20"/>
              </w:rPr>
              <w:t xml:space="preserve"> and select </w:t>
            </w:r>
            <w:r w:rsidRPr="00B14C98">
              <w:rPr>
                <w:rFonts w:ascii="Arial" w:hAnsi="Arial" w:cs="Arial"/>
                <w:b/>
                <w:bCs/>
                <w:i/>
                <w:iCs/>
                <w:sz w:val="20"/>
                <w:szCs w:val="20"/>
              </w:rPr>
              <w:t>fracbasis</w:t>
            </w:r>
            <w:r>
              <w:rPr>
                <w:rFonts w:ascii="Arial" w:hAnsi="Arial" w:cs="Arial"/>
                <w:color w:val="000000" w:themeColor="text1"/>
                <w:w w:val="105"/>
                <w:sz w:val="20"/>
                <w:szCs w:val="20"/>
              </w:rPr>
              <w:t>.</w:t>
            </w:r>
          </w:p>
        </w:tc>
        <w:tc>
          <w:tcPr>
            <w:tcW w:w="3420" w:type="dxa"/>
          </w:tcPr>
          <w:p w14:paraId="0F8FCE2D" w14:textId="433D570D" w:rsidR="007943D4" w:rsidRDefault="007943D4" w:rsidP="00742393">
            <w:pPr>
              <w:spacing w:after="0" w:line="300" w:lineRule="atLeast"/>
              <w:rPr>
                <w:rFonts w:ascii="Arial" w:hAnsi="Arial" w:cs="Arial"/>
                <w:noProof/>
                <w:sz w:val="20"/>
                <w:szCs w:val="20"/>
              </w:rPr>
            </w:pPr>
            <w:r w:rsidRPr="007943D4">
              <w:rPr>
                <w:rFonts w:ascii="Arial" w:hAnsi="Arial" w:cs="Arial"/>
                <w:noProof/>
                <w:sz w:val="20"/>
                <w:szCs w:val="20"/>
              </w:rPr>
              <w:drawing>
                <wp:inline distT="0" distB="0" distL="0" distR="0" wp14:anchorId="234172BA" wp14:editId="20DB1DB8">
                  <wp:extent cx="2057400" cy="1548765"/>
                  <wp:effectExtent l="0" t="0" r="0" b="0"/>
                  <wp:docPr id="3342693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269310" name=""/>
                          <pic:cNvPicPr/>
                        </pic:nvPicPr>
                        <pic:blipFill>
                          <a:blip r:embed="rId23"/>
                          <a:stretch>
                            <a:fillRect/>
                          </a:stretch>
                        </pic:blipFill>
                        <pic:spPr>
                          <a:xfrm>
                            <a:off x="0" y="0"/>
                            <a:ext cx="2057400" cy="1548765"/>
                          </a:xfrm>
                          <a:prstGeom prst="rect">
                            <a:avLst/>
                          </a:prstGeom>
                        </pic:spPr>
                      </pic:pic>
                    </a:graphicData>
                  </a:graphic>
                </wp:inline>
              </w:drawing>
            </w:r>
          </w:p>
        </w:tc>
      </w:tr>
      <w:tr w:rsidR="00D650BA" w:rsidRPr="00B63B37" w14:paraId="06C4D926" w14:textId="77777777" w:rsidTr="00353174">
        <w:trPr>
          <w:trHeight w:val="4851"/>
          <w:jc w:val="center"/>
        </w:trPr>
        <w:tc>
          <w:tcPr>
            <w:tcW w:w="7380" w:type="dxa"/>
            <w:gridSpan w:val="2"/>
          </w:tcPr>
          <w:p w14:paraId="526F96FD" w14:textId="070032A7" w:rsidR="00D650BA" w:rsidRDefault="00461B3B" w:rsidP="00D650BA">
            <w:pPr>
              <w:widowControl w:val="0"/>
              <w:tabs>
                <w:tab w:val="left" w:pos="470"/>
                <w:tab w:val="left" w:pos="471"/>
              </w:tabs>
              <w:autoSpaceDE w:val="0"/>
              <w:autoSpaceDN w:val="0"/>
              <w:spacing w:after="120" w:line="320" w:lineRule="atLeast"/>
              <w:ind w:right="160"/>
              <w:rPr>
                <w:rFonts w:ascii="Arial" w:hAnsi="Arial" w:cs="Arial"/>
                <w:noProof/>
                <w:sz w:val="20"/>
                <w:szCs w:val="20"/>
              </w:rPr>
            </w:pPr>
            <w:r>
              <w:rPr>
                <w:rFonts w:ascii="Arial" w:hAnsi="Arial" w:cs="Arial"/>
                <w:sz w:val="20"/>
                <w:szCs w:val="20"/>
              </w:rPr>
              <w:t xml:space="preserve">The fourth list </w:t>
            </w:r>
            <w:r w:rsidR="00D650BA">
              <w:rPr>
                <w:rFonts w:ascii="Arial" w:hAnsi="Arial" w:cs="Arial"/>
                <w:noProof/>
                <w:sz w:val="20"/>
                <w:szCs w:val="20"/>
              </w:rPr>
              <w:t>gives the basis at the end of each year and equals the original basis less the depreciation already taken.</w:t>
            </w:r>
          </w:p>
          <w:p w14:paraId="3D357B3F" w14:textId="01644380" w:rsidR="003C0AD9" w:rsidRDefault="003C0AD9">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Arrow to the top of the </w:t>
            </w:r>
            <w:r w:rsidR="006D6127">
              <w:rPr>
                <w:rFonts w:ascii="Arial" w:hAnsi="Arial" w:cs="Arial"/>
                <w:sz w:val="20"/>
                <w:szCs w:val="20"/>
              </w:rPr>
              <w:t>fourth</w:t>
            </w:r>
            <w:r>
              <w:rPr>
                <w:rFonts w:ascii="Arial" w:hAnsi="Arial" w:cs="Arial"/>
                <w:sz w:val="20"/>
                <w:szCs w:val="20"/>
              </w:rPr>
              <w:t xml:space="preserve"> column, and enter the list name </w:t>
            </w:r>
            <w:r w:rsidR="006D6127" w:rsidRPr="006D6127">
              <w:rPr>
                <w:rFonts w:ascii="Arial" w:hAnsi="Arial" w:cs="Arial"/>
                <w:i/>
                <w:iCs/>
                <w:sz w:val="20"/>
                <w:szCs w:val="20"/>
              </w:rPr>
              <w:t>yrbasis</w:t>
            </w:r>
            <w:r>
              <w:rPr>
                <w:rFonts w:ascii="Arial" w:hAnsi="Arial" w:cs="Arial"/>
                <w:sz w:val="20"/>
                <w:szCs w:val="20"/>
              </w:rPr>
              <w:t>.</w:t>
            </w:r>
          </w:p>
          <w:p w14:paraId="1E94BC1C" w14:textId="301DF68B" w:rsidR="006D6127" w:rsidRDefault="006D6127">
            <w:pPr>
              <w:pStyle w:val="ListParagraph"/>
              <w:widowControl w:val="0"/>
              <w:numPr>
                <w:ilvl w:val="0"/>
                <w:numId w:val="4"/>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In the formula cell, e</w:t>
            </w:r>
            <w:r w:rsidR="00D650BA">
              <w:rPr>
                <w:rFonts w:ascii="Arial" w:hAnsi="Arial" w:cs="Arial"/>
                <w:sz w:val="20"/>
                <w:szCs w:val="20"/>
              </w:rPr>
              <w:t>nter</w:t>
            </w:r>
            <w:r w:rsidR="00D650BA">
              <w:rPr>
                <w:rFonts w:ascii="Arial" w:hAnsi="Arial" w:cs="Arial"/>
                <w:noProof/>
                <w:sz w:val="20"/>
                <w:szCs w:val="20"/>
              </w:rPr>
              <w:t xml:space="preserve"> </w:t>
            </w:r>
            <w:r w:rsidR="00D650BA" w:rsidRPr="005D7ADF">
              <w:rPr>
                <w:rFonts w:ascii="Arial" w:hAnsi="Arial" w:cs="Arial"/>
                <w:b/>
                <w:bCs/>
                <w:noProof/>
                <w:sz w:val="20"/>
                <w:szCs w:val="20"/>
              </w:rPr>
              <w:t>1000-cum</w:t>
            </w:r>
            <w:r w:rsidR="008B6CA0">
              <w:rPr>
                <w:rFonts w:ascii="Arial" w:hAnsi="Arial" w:cs="Arial"/>
                <w:b/>
                <w:bCs/>
                <w:noProof/>
                <w:sz w:val="20"/>
                <w:szCs w:val="20"/>
              </w:rPr>
              <w:t>ulative</w:t>
            </w:r>
            <w:r w:rsidR="00892C0D">
              <w:rPr>
                <w:rFonts w:ascii="Arial" w:hAnsi="Arial" w:cs="Arial"/>
                <w:b/>
                <w:bCs/>
                <w:noProof/>
                <w:sz w:val="20"/>
                <w:szCs w:val="20"/>
              </w:rPr>
              <w:t>S</w:t>
            </w:r>
            <w:r w:rsidR="00D650BA" w:rsidRPr="005D7ADF">
              <w:rPr>
                <w:rFonts w:ascii="Arial" w:hAnsi="Arial" w:cs="Arial"/>
                <w:b/>
                <w:bCs/>
                <w:noProof/>
                <w:sz w:val="20"/>
                <w:szCs w:val="20"/>
              </w:rPr>
              <w:t>um(</w:t>
            </w:r>
            <w:r w:rsidR="003C0AD9" w:rsidRPr="002D07EB">
              <w:rPr>
                <w:rFonts w:ascii="Arial" w:hAnsi="Arial" w:cs="Arial"/>
                <w:b/>
                <w:bCs/>
                <w:i/>
                <w:iCs/>
                <w:noProof/>
                <w:sz w:val="20"/>
                <w:szCs w:val="20"/>
              </w:rPr>
              <w:t>deprec</w:t>
            </w:r>
            <w:r w:rsidR="00D650BA" w:rsidRPr="005D7ADF">
              <w:rPr>
                <w:rFonts w:ascii="Arial" w:hAnsi="Arial" w:cs="Arial"/>
                <w:b/>
                <w:bCs/>
                <w:noProof/>
                <w:sz w:val="20"/>
                <w:szCs w:val="20"/>
              </w:rPr>
              <w:t>)</w:t>
            </w:r>
            <w:r w:rsidR="00E87D5D">
              <w:rPr>
                <w:rFonts w:ascii="Arial" w:hAnsi="Arial" w:cs="Arial"/>
                <w:noProof/>
                <w:sz w:val="20"/>
                <w:szCs w:val="20"/>
              </w:rPr>
              <w:t xml:space="preserve">, </w:t>
            </w:r>
            <w:r w:rsidR="009C329A" w:rsidRPr="009C2D43">
              <w:rPr>
                <w:rFonts w:ascii="Arial" w:hAnsi="Arial" w:cs="Arial"/>
                <w:sz w:val="20"/>
                <w:szCs w:val="20"/>
              </w:rPr>
              <w:t>and press</w:t>
            </w:r>
            <w:r w:rsidR="009C329A">
              <w:rPr>
                <w:rFonts w:ascii="Arial" w:hAnsi="Arial" w:cs="Arial"/>
                <w:sz w:val="20"/>
                <w:szCs w:val="20"/>
              </w:rPr>
              <w:t xml:space="preserve"> </w:t>
            </w:r>
            <w:r w:rsidR="009C329A" w:rsidRPr="00902CB2">
              <w:rPr>
                <w:rFonts w:ascii="TINspireKeysCX" w:hAnsi="TINspireKeysCX" w:cs="Arial"/>
                <w:color w:val="000000" w:themeColor="text1"/>
                <w:w w:val="105"/>
                <w:sz w:val="28"/>
                <w:szCs w:val="28"/>
              </w:rPr>
              <w:t>·</w:t>
            </w:r>
            <w:r w:rsidR="009C329A">
              <w:rPr>
                <w:rFonts w:ascii="Arial" w:hAnsi="Arial" w:cs="Arial"/>
                <w:sz w:val="20"/>
                <w:szCs w:val="20"/>
              </w:rPr>
              <w:t>.</w:t>
            </w:r>
          </w:p>
          <w:p w14:paraId="4297361B" w14:textId="3137A3ED" w:rsidR="006D6127" w:rsidRDefault="00D650BA" w:rsidP="006D6127">
            <w:pPr>
              <w:widowControl w:val="0"/>
              <w:tabs>
                <w:tab w:val="left" w:pos="470"/>
                <w:tab w:val="left" w:pos="471"/>
              </w:tabs>
              <w:autoSpaceDE w:val="0"/>
              <w:autoSpaceDN w:val="0"/>
              <w:spacing w:after="120" w:line="320" w:lineRule="atLeast"/>
              <w:ind w:left="341" w:right="160"/>
              <w:rPr>
                <w:rFonts w:ascii="Arial" w:hAnsi="Arial" w:cs="Arial"/>
                <w:sz w:val="20"/>
                <w:szCs w:val="20"/>
              </w:rPr>
            </w:pPr>
            <w:r>
              <w:rPr>
                <w:rFonts w:ascii="Arial" w:hAnsi="Arial" w:cs="Arial"/>
                <w:noProof/>
                <w:sz w:val="20"/>
                <w:szCs w:val="20"/>
              </w:rPr>
              <w:t xml:space="preserve">The </w:t>
            </w:r>
            <w:r w:rsidR="00892C0D" w:rsidRPr="00892C0D">
              <w:rPr>
                <w:rFonts w:ascii="Arial" w:hAnsi="Arial" w:cs="Arial"/>
                <w:b/>
                <w:bCs/>
                <w:noProof/>
                <w:sz w:val="20"/>
                <w:szCs w:val="20"/>
              </w:rPr>
              <w:t>c</w:t>
            </w:r>
            <w:r w:rsidR="008B6CA0" w:rsidRPr="00892C0D">
              <w:rPr>
                <w:rFonts w:ascii="Arial" w:hAnsi="Arial" w:cs="Arial"/>
                <w:b/>
                <w:bCs/>
                <w:noProof/>
                <w:sz w:val="20"/>
                <w:szCs w:val="20"/>
              </w:rPr>
              <w:t>umu</w:t>
            </w:r>
            <w:r w:rsidR="00892C0D" w:rsidRPr="00892C0D">
              <w:rPr>
                <w:rFonts w:ascii="Arial" w:hAnsi="Arial" w:cs="Arial"/>
                <w:b/>
                <w:bCs/>
                <w:noProof/>
                <w:sz w:val="20"/>
                <w:szCs w:val="20"/>
              </w:rPr>
              <w:t>lative</w:t>
            </w:r>
            <w:r w:rsidR="00892C0D">
              <w:rPr>
                <w:rFonts w:ascii="Arial" w:hAnsi="Arial" w:cs="Arial"/>
                <w:b/>
                <w:bCs/>
                <w:noProof/>
                <w:sz w:val="20"/>
                <w:szCs w:val="20"/>
              </w:rPr>
              <w:t>S</w:t>
            </w:r>
            <w:r w:rsidR="00892C0D" w:rsidRPr="00892C0D">
              <w:rPr>
                <w:rFonts w:ascii="Arial" w:hAnsi="Arial" w:cs="Arial"/>
                <w:b/>
                <w:bCs/>
                <w:noProof/>
                <w:sz w:val="20"/>
                <w:szCs w:val="20"/>
              </w:rPr>
              <w:t>um</w:t>
            </w:r>
            <w:r>
              <w:rPr>
                <w:rFonts w:ascii="Arial" w:hAnsi="Arial" w:cs="Arial"/>
                <w:noProof/>
                <w:sz w:val="20"/>
                <w:szCs w:val="20"/>
              </w:rPr>
              <w:t xml:space="preserve"> command can </w:t>
            </w:r>
            <w:r w:rsidR="006D6127">
              <w:rPr>
                <w:rFonts w:ascii="Arial" w:hAnsi="Arial" w:cs="Arial"/>
                <w:sz w:val="20"/>
                <w:szCs w:val="20"/>
              </w:rPr>
              <w:t xml:space="preserve">accessed by pressing </w:t>
            </w:r>
            <w:r w:rsidR="006D6127" w:rsidRPr="00E1774A">
              <w:rPr>
                <w:rFonts w:ascii="Arial" w:hAnsi="Arial" w:cs="Arial"/>
                <w:b/>
                <w:bCs/>
                <w:sz w:val="20"/>
                <w:szCs w:val="20"/>
              </w:rPr>
              <w:t xml:space="preserve">Menu &gt; Data &gt; List </w:t>
            </w:r>
            <w:r w:rsidR="00892C0D">
              <w:rPr>
                <w:rFonts w:ascii="Arial" w:hAnsi="Arial" w:cs="Arial"/>
                <w:b/>
                <w:bCs/>
                <w:sz w:val="20"/>
                <w:szCs w:val="20"/>
              </w:rPr>
              <w:t>Operations</w:t>
            </w:r>
            <w:r w:rsidR="006D6127">
              <w:rPr>
                <w:rFonts w:ascii="Arial" w:hAnsi="Arial" w:cs="Arial"/>
                <w:sz w:val="20"/>
                <w:szCs w:val="20"/>
              </w:rPr>
              <w:t xml:space="preserve"> and </w:t>
            </w:r>
            <w:r w:rsidR="006D6127" w:rsidRPr="009C2D43">
              <w:rPr>
                <w:rFonts w:ascii="Arial" w:hAnsi="Arial" w:cs="Arial"/>
                <w:sz w:val="20"/>
                <w:szCs w:val="20"/>
              </w:rPr>
              <w:t xml:space="preserve">choosing </w:t>
            </w:r>
            <w:r w:rsidR="008B6CA0" w:rsidRPr="00892C0D">
              <w:rPr>
                <w:rFonts w:ascii="Arial" w:hAnsi="Arial" w:cs="Arial"/>
                <w:b/>
                <w:bCs/>
                <w:sz w:val="20"/>
                <w:szCs w:val="20"/>
              </w:rPr>
              <w:t xml:space="preserve">Cumulative </w:t>
            </w:r>
            <w:r w:rsidR="006D6127" w:rsidRPr="00892C0D">
              <w:rPr>
                <w:rFonts w:ascii="Arial" w:hAnsi="Arial" w:cs="Arial"/>
                <w:b/>
                <w:bCs/>
                <w:sz w:val="20"/>
                <w:szCs w:val="20"/>
              </w:rPr>
              <w:t>Su</w:t>
            </w:r>
            <w:r w:rsidR="006D6127" w:rsidRPr="00E1774A">
              <w:rPr>
                <w:rFonts w:ascii="Arial" w:hAnsi="Arial" w:cs="Arial"/>
                <w:b/>
                <w:bCs/>
                <w:sz w:val="20"/>
                <w:szCs w:val="20"/>
              </w:rPr>
              <w:t xml:space="preserve">m </w:t>
            </w:r>
            <w:r w:rsidR="008B6CA0">
              <w:rPr>
                <w:rFonts w:ascii="Arial" w:hAnsi="Arial" w:cs="Arial"/>
                <w:b/>
                <w:bCs/>
                <w:sz w:val="20"/>
                <w:szCs w:val="20"/>
              </w:rPr>
              <w:t>List</w:t>
            </w:r>
            <w:r w:rsidR="006D6127" w:rsidRPr="009C2D43">
              <w:rPr>
                <w:rFonts w:ascii="Arial" w:hAnsi="Arial" w:cs="Arial"/>
                <w:sz w:val="20"/>
                <w:szCs w:val="20"/>
              </w:rPr>
              <w:t>.</w:t>
            </w:r>
          </w:p>
          <w:p w14:paraId="6C44C186" w14:textId="5A511280" w:rsidR="00FA7DA3" w:rsidRDefault="00FA7DA3" w:rsidP="00FA7DA3">
            <w:pPr>
              <w:widowControl w:val="0"/>
              <w:tabs>
                <w:tab w:val="left" w:pos="470"/>
                <w:tab w:val="left" w:pos="471"/>
              </w:tabs>
              <w:autoSpaceDE w:val="0"/>
              <w:autoSpaceDN w:val="0"/>
              <w:spacing w:after="120" w:line="320" w:lineRule="atLeast"/>
              <w:ind w:left="341" w:right="160"/>
              <w:rPr>
                <w:rFonts w:ascii="Arial" w:hAnsi="Arial" w:cs="Arial"/>
                <w:color w:val="000000" w:themeColor="text1"/>
                <w:w w:val="105"/>
                <w:sz w:val="20"/>
                <w:szCs w:val="20"/>
              </w:rPr>
            </w:pPr>
            <w:r>
              <w:rPr>
                <w:rFonts w:ascii="Arial" w:hAnsi="Arial" w:cs="Arial"/>
                <w:sz w:val="20"/>
                <w:szCs w:val="20"/>
              </w:rPr>
              <w:t>To enter</w:t>
            </w:r>
            <w:r w:rsidRPr="004F5357">
              <w:rPr>
                <w:rFonts w:ascii="Arial" w:hAnsi="Arial" w:cs="Arial"/>
                <w:sz w:val="20"/>
                <w:szCs w:val="20"/>
              </w:rPr>
              <w:t xml:space="preserve"> </w:t>
            </w:r>
            <w:r w:rsidRPr="00B14C98">
              <w:rPr>
                <w:rFonts w:ascii="Arial" w:hAnsi="Arial" w:cs="Arial"/>
                <w:i/>
                <w:iCs/>
                <w:sz w:val="20"/>
                <w:szCs w:val="20"/>
              </w:rPr>
              <w:t>deprec</w:t>
            </w:r>
            <w:r>
              <w:rPr>
                <w:rFonts w:ascii="Arial" w:hAnsi="Arial" w:cs="Arial"/>
                <w:sz w:val="20"/>
                <w:szCs w:val="20"/>
              </w:rPr>
              <w:t>, type the list name</w:t>
            </w:r>
            <w:r w:rsidRPr="00D668FB">
              <w:rPr>
                <w:rFonts w:ascii="Arial" w:hAnsi="Arial" w:cs="Arial"/>
                <w:sz w:val="20"/>
                <w:szCs w:val="20"/>
              </w:rPr>
              <w:t xml:space="preserve"> </w:t>
            </w:r>
            <w:r>
              <w:rPr>
                <w:rFonts w:ascii="Arial" w:hAnsi="Arial" w:cs="Arial"/>
                <w:i/>
                <w:iCs/>
                <w:sz w:val="20"/>
                <w:szCs w:val="20"/>
              </w:rPr>
              <w:t>deprec</w:t>
            </w:r>
            <w:r>
              <w:rPr>
                <w:rFonts w:ascii="Arial" w:hAnsi="Arial" w:cs="Arial"/>
                <w:color w:val="000000" w:themeColor="text1"/>
                <w:w w:val="105"/>
                <w:sz w:val="20"/>
                <w:szCs w:val="20"/>
              </w:rPr>
              <w:t xml:space="preserve"> or press </w:t>
            </w:r>
            <w:r w:rsidRPr="00D6683C">
              <w:rPr>
                <w:rFonts w:ascii="TINspireKeysCX" w:hAnsi="TINspireKeysCX" w:cs="Arial"/>
                <w:color w:val="000000" w:themeColor="text1"/>
                <w:w w:val="105"/>
                <w:sz w:val="28"/>
                <w:szCs w:val="28"/>
              </w:rPr>
              <w:t>h</w:t>
            </w:r>
            <w:r>
              <w:rPr>
                <w:rFonts w:ascii="Arial" w:hAnsi="Arial" w:cs="Arial"/>
                <w:color w:val="000000" w:themeColor="text1"/>
                <w:w w:val="105"/>
                <w:sz w:val="20"/>
                <w:szCs w:val="20"/>
              </w:rPr>
              <w:t xml:space="preserve"> and select </w:t>
            </w:r>
            <w:r w:rsidRPr="00B14C98">
              <w:rPr>
                <w:rFonts w:ascii="Arial" w:hAnsi="Arial" w:cs="Arial"/>
                <w:b/>
                <w:bCs/>
                <w:i/>
                <w:iCs/>
                <w:sz w:val="20"/>
                <w:szCs w:val="20"/>
              </w:rPr>
              <w:t>deprec</w:t>
            </w:r>
            <w:r>
              <w:rPr>
                <w:rFonts w:ascii="Arial" w:hAnsi="Arial" w:cs="Arial"/>
                <w:color w:val="000000" w:themeColor="text1"/>
                <w:w w:val="105"/>
                <w:sz w:val="20"/>
                <w:szCs w:val="20"/>
              </w:rPr>
              <w:t>.</w:t>
            </w:r>
          </w:p>
          <w:p w14:paraId="6C4A2445" w14:textId="7C303578" w:rsidR="00D650BA" w:rsidRPr="00D11FBF" w:rsidRDefault="00D650BA" w:rsidP="00D11FBF">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20" w:type="dxa"/>
          </w:tcPr>
          <w:p w14:paraId="735E613A" w14:textId="2F8719B4" w:rsidR="00D650BA" w:rsidRDefault="008B6CA0" w:rsidP="00742393">
            <w:pPr>
              <w:spacing w:after="0" w:line="300" w:lineRule="atLeast"/>
              <w:rPr>
                <w:rFonts w:ascii="Arial" w:hAnsi="Arial" w:cs="Arial"/>
                <w:noProof/>
                <w:sz w:val="20"/>
                <w:szCs w:val="20"/>
              </w:rPr>
            </w:pPr>
            <w:r w:rsidRPr="008B6CA0">
              <w:rPr>
                <w:rFonts w:ascii="Arial" w:hAnsi="Arial" w:cs="Arial"/>
                <w:noProof/>
                <w:sz w:val="20"/>
                <w:szCs w:val="20"/>
              </w:rPr>
              <w:drawing>
                <wp:inline distT="0" distB="0" distL="0" distR="0" wp14:anchorId="6CF1E9BA" wp14:editId="17A06E86">
                  <wp:extent cx="2057400" cy="1548765"/>
                  <wp:effectExtent l="0" t="0" r="0" b="0"/>
                  <wp:docPr id="2108026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026073" name=""/>
                          <pic:cNvPicPr/>
                        </pic:nvPicPr>
                        <pic:blipFill>
                          <a:blip r:embed="rId24"/>
                          <a:stretch>
                            <a:fillRect/>
                          </a:stretch>
                        </pic:blipFill>
                        <pic:spPr>
                          <a:xfrm>
                            <a:off x="0" y="0"/>
                            <a:ext cx="2057400" cy="1548765"/>
                          </a:xfrm>
                          <a:prstGeom prst="rect">
                            <a:avLst/>
                          </a:prstGeom>
                        </pic:spPr>
                      </pic:pic>
                    </a:graphicData>
                  </a:graphic>
                </wp:inline>
              </w:drawing>
            </w:r>
          </w:p>
        </w:tc>
      </w:tr>
      <w:tr w:rsidR="00D650BA" w:rsidRPr="00B63B37" w14:paraId="01807671" w14:textId="77777777" w:rsidTr="00B14C98">
        <w:trPr>
          <w:trHeight w:val="3141"/>
          <w:jc w:val="center"/>
        </w:trPr>
        <w:tc>
          <w:tcPr>
            <w:tcW w:w="10800" w:type="dxa"/>
            <w:gridSpan w:val="3"/>
          </w:tcPr>
          <w:p w14:paraId="44DE11B2" w14:textId="77777777" w:rsidR="00D11FBF" w:rsidRDefault="00D11FBF" w:rsidP="00D650BA">
            <w:pPr>
              <w:widowControl w:val="0"/>
              <w:tabs>
                <w:tab w:val="left" w:pos="470"/>
                <w:tab w:val="left" w:pos="471"/>
              </w:tabs>
              <w:autoSpaceDE w:val="0"/>
              <w:autoSpaceDN w:val="0"/>
              <w:spacing w:after="120" w:line="320" w:lineRule="atLeast"/>
              <w:ind w:right="160"/>
              <w:rPr>
                <w:rFonts w:ascii="Arial" w:hAnsi="Arial" w:cs="Arial"/>
                <w:b/>
                <w:bCs/>
                <w:noProof/>
                <w:sz w:val="20"/>
                <w:szCs w:val="20"/>
              </w:rPr>
            </w:pPr>
          </w:p>
          <w:p w14:paraId="5688467D" w14:textId="2893B045" w:rsidR="00D650BA" w:rsidRPr="00930241" w:rsidRDefault="00D650BA" w:rsidP="00D650BA">
            <w:pPr>
              <w:widowControl w:val="0"/>
              <w:tabs>
                <w:tab w:val="left" w:pos="470"/>
                <w:tab w:val="left" w:pos="471"/>
              </w:tabs>
              <w:autoSpaceDE w:val="0"/>
              <w:autoSpaceDN w:val="0"/>
              <w:spacing w:after="120" w:line="320" w:lineRule="atLeast"/>
              <w:ind w:right="160"/>
              <w:rPr>
                <w:rFonts w:ascii="Arial" w:hAnsi="Arial" w:cs="Arial"/>
                <w:b/>
                <w:bCs/>
                <w:noProof/>
                <w:sz w:val="20"/>
                <w:szCs w:val="20"/>
              </w:rPr>
            </w:pPr>
            <w:r w:rsidRPr="00930241">
              <w:rPr>
                <w:rFonts w:ascii="Arial" w:hAnsi="Arial" w:cs="Arial"/>
                <w:b/>
                <w:bCs/>
                <w:noProof/>
                <w:sz w:val="20"/>
                <w:szCs w:val="20"/>
              </w:rPr>
              <w:t>Double Declining Balance Depreciation</w:t>
            </w:r>
          </w:p>
          <w:p w14:paraId="0BA62FB2" w14:textId="450504E6" w:rsidR="00D650BA" w:rsidRDefault="00D650BA" w:rsidP="00742393">
            <w:pPr>
              <w:spacing w:after="0" w:line="300" w:lineRule="atLeast"/>
              <w:rPr>
                <w:rFonts w:ascii="Arial" w:hAnsi="Arial" w:cs="Arial"/>
                <w:noProof/>
                <w:sz w:val="20"/>
                <w:szCs w:val="20"/>
              </w:rPr>
            </w:pPr>
            <w:r w:rsidRPr="00BA6CB9">
              <w:rPr>
                <w:rFonts w:ascii="Arial" w:hAnsi="Arial" w:cs="Arial"/>
                <w:noProof/>
                <w:sz w:val="20"/>
                <w:szCs w:val="20"/>
              </w:rPr>
              <w:t xml:space="preserve">This depreciation </w:t>
            </w:r>
            <w:r w:rsidRPr="001830CD">
              <w:rPr>
                <w:rFonts w:ascii="Arial" w:hAnsi="Arial" w:cs="Arial"/>
                <w:noProof/>
                <w:sz w:val="20"/>
                <w:szCs w:val="20"/>
              </w:rPr>
              <w:t>method is allowed by the tax code and</w:t>
            </w:r>
            <w:r w:rsidRPr="00BA6CB9">
              <w:rPr>
                <w:rFonts w:ascii="Arial" w:hAnsi="Arial" w:cs="Arial"/>
                <w:noProof/>
                <w:sz w:val="20"/>
                <w:szCs w:val="20"/>
              </w:rPr>
              <w:t xml:space="preserve"> gives a larger depreciation in the early years of an asset. Unlike the straight line and the sum of the digits methods, both of which use the original basis to calculate the depreciation each year, the double declining balance uses a fixed percentage of the prior year's basis to calculate depreciation. The percentage rate is 2/N where N is the life of the asset. With this method, the basis never becomes zero. Consequently, it is standard practice to switch to another depreciation method as the basis decreases. Usually the taxpayer will convert to the straight line method when the annual depreciation from the declining balance becomes less than the straight line.</w:t>
            </w:r>
          </w:p>
        </w:tc>
      </w:tr>
      <w:tr w:rsidR="00D650BA" w:rsidRPr="00B63B37" w14:paraId="101F3064" w14:textId="77777777" w:rsidTr="00CB7FCE">
        <w:trPr>
          <w:trHeight w:val="3231"/>
          <w:jc w:val="center"/>
        </w:trPr>
        <w:tc>
          <w:tcPr>
            <w:tcW w:w="10800" w:type="dxa"/>
            <w:gridSpan w:val="3"/>
          </w:tcPr>
          <w:p w14:paraId="4540B325" w14:textId="77777777" w:rsidR="00D650BA" w:rsidRPr="00BA6CB9" w:rsidRDefault="00D650BA" w:rsidP="00D650BA">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BA6CB9">
              <w:rPr>
                <w:rFonts w:ascii="Arial" w:hAnsi="Arial" w:cs="Arial"/>
                <w:noProof/>
                <w:sz w:val="20"/>
                <w:szCs w:val="20"/>
              </w:rPr>
              <w:t xml:space="preserve">For example, if the life of an asset is 5 years, straight line depreciation allows 1/5 or 20% of the basis as depreciation each year. Thus, a $1,000 basis depreciates $200 per year. The double declining balance method allows 2/5 or 40%, double the straight line rate, of the current basis each year. In </w:t>
            </w:r>
            <w:r w:rsidRPr="00BB4CB2">
              <w:rPr>
                <w:rFonts w:ascii="Arial" w:hAnsi="Arial" w:cs="Arial"/>
                <w:noProof/>
                <w:sz w:val="20"/>
                <w:szCs w:val="20"/>
              </w:rPr>
              <w:t>this example,</w:t>
            </w:r>
          </w:p>
          <w:p w14:paraId="5E256E60" w14:textId="12289518" w:rsidR="00D650BA" w:rsidRPr="00BA6CB9" w:rsidRDefault="00D650BA" w:rsidP="00D650BA">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BA6CB9">
              <w:rPr>
                <w:rFonts w:ascii="Arial" w:hAnsi="Arial" w:cs="Arial"/>
                <w:noProof/>
                <w:sz w:val="20"/>
                <w:szCs w:val="20"/>
              </w:rPr>
              <w:t>40% of $1000 = $400 in year 1</w:t>
            </w:r>
            <w:r w:rsidR="006E27F1">
              <w:rPr>
                <w:rFonts w:ascii="Arial" w:hAnsi="Arial" w:cs="Arial"/>
                <w:noProof/>
                <w:sz w:val="20"/>
                <w:szCs w:val="20"/>
              </w:rPr>
              <w:t>,</w:t>
            </w:r>
            <w:r w:rsidRPr="00BA6CB9">
              <w:rPr>
                <w:rFonts w:ascii="Arial" w:hAnsi="Arial" w:cs="Arial"/>
                <w:noProof/>
                <w:sz w:val="20"/>
                <w:szCs w:val="20"/>
              </w:rPr>
              <w:t xml:space="preserve"> </w:t>
            </w:r>
          </w:p>
          <w:p w14:paraId="5D085435" w14:textId="285F4181" w:rsidR="00D650BA" w:rsidRPr="00BA6CB9" w:rsidRDefault="00D650BA" w:rsidP="00D650BA">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BA6CB9">
              <w:rPr>
                <w:rFonts w:ascii="Arial" w:hAnsi="Arial" w:cs="Arial"/>
                <w:noProof/>
                <w:sz w:val="20"/>
                <w:szCs w:val="20"/>
              </w:rPr>
              <w:t>40% of $600 = $240 in year 2</w:t>
            </w:r>
            <w:r w:rsidR="006E27F1">
              <w:rPr>
                <w:rFonts w:ascii="Arial" w:hAnsi="Arial" w:cs="Arial"/>
                <w:noProof/>
                <w:sz w:val="20"/>
                <w:szCs w:val="20"/>
              </w:rPr>
              <w:t>, and</w:t>
            </w:r>
            <w:r w:rsidRPr="00BA6CB9">
              <w:rPr>
                <w:rFonts w:ascii="Arial" w:hAnsi="Arial" w:cs="Arial"/>
                <w:noProof/>
                <w:sz w:val="20"/>
                <w:szCs w:val="20"/>
              </w:rPr>
              <w:t xml:space="preserve"> </w:t>
            </w:r>
          </w:p>
          <w:p w14:paraId="23934E59" w14:textId="6960C136" w:rsidR="00D650BA" w:rsidRPr="00BA6CB9" w:rsidRDefault="00D650BA" w:rsidP="00D650BA">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BA6CB9">
              <w:rPr>
                <w:rFonts w:ascii="Arial" w:hAnsi="Arial" w:cs="Arial"/>
                <w:noProof/>
                <w:sz w:val="20"/>
                <w:szCs w:val="20"/>
              </w:rPr>
              <w:t>40% of $360 = $144 in year 3</w:t>
            </w:r>
            <w:r w:rsidR="006E27F1">
              <w:rPr>
                <w:rFonts w:ascii="Arial" w:hAnsi="Arial" w:cs="Arial"/>
                <w:noProof/>
                <w:sz w:val="20"/>
                <w:szCs w:val="20"/>
              </w:rPr>
              <w:t>.</w:t>
            </w:r>
          </w:p>
          <w:p w14:paraId="60F773B7" w14:textId="65315EAF" w:rsidR="00D650BA" w:rsidRPr="00930241" w:rsidRDefault="00D650BA" w:rsidP="00D650BA">
            <w:pPr>
              <w:widowControl w:val="0"/>
              <w:tabs>
                <w:tab w:val="left" w:pos="470"/>
                <w:tab w:val="left" w:pos="471"/>
              </w:tabs>
              <w:autoSpaceDE w:val="0"/>
              <w:autoSpaceDN w:val="0"/>
              <w:spacing w:after="120" w:line="320" w:lineRule="atLeast"/>
              <w:ind w:right="160"/>
              <w:rPr>
                <w:rFonts w:ascii="Arial" w:hAnsi="Arial" w:cs="Arial"/>
                <w:b/>
                <w:bCs/>
                <w:noProof/>
                <w:sz w:val="20"/>
                <w:szCs w:val="20"/>
              </w:rPr>
            </w:pPr>
            <w:r w:rsidRPr="00BA6CB9">
              <w:rPr>
                <w:rFonts w:ascii="Arial" w:hAnsi="Arial" w:cs="Arial"/>
                <w:noProof/>
                <w:sz w:val="20"/>
                <w:szCs w:val="20"/>
              </w:rPr>
              <w:t>The double declining balance method relies on the new basis each year. This calculation is similar to finding compound interest.</w:t>
            </w:r>
          </w:p>
        </w:tc>
      </w:tr>
      <w:tr w:rsidR="00CB7FCE" w:rsidRPr="00B63B37" w14:paraId="12FD65CB" w14:textId="77777777" w:rsidTr="00CB7FCE">
        <w:trPr>
          <w:trHeight w:val="1719"/>
          <w:jc w:val="center"/>
        </w:trPr>
        <w:tc>
          <w:tcPr>
            <w:tcW w:w="10800" w:type="dxa"/>
            <w:gridSpan w:val="3"/>
          </w:tcPr>
          <w:p w14:paraId="70C1C750" w14:textId="77777777" w:rsidR="00CB7FCE" w:rsidRDefault="00CB7FCE" w:rsidP="00CB7FCE">
            <w:pPr>
              <w:spacing w:after="0" w:line="300" w:lineRule="atLeast"/>
              <w:rPr>
                <w:rFonts w:ascii="Arial" w:hAnsi="Arial" w:cs="Arial"/>
                <w:b/>
                <w:bCs/>
                <w:noProof/>
                <w:sz w:val="20"/>
                <w:szCs w:val="20"/>
              </w:rPr>
            </w:pPr>
            <w:r w:rsidRPr="00207E37">
              <w:rPr>
                <w:rFonts w:ascii="Arial" w:hAnsi="Arial" w:cs="Arial"/>
                <w:b/>
                <w:bCs/>
                <w:noProof/>
                <w:sz w:val="20"/>
                <w:szCs w:val="20"/>
              </w:rPr>
              <w:t>YEAR</w:t>
            </w:r>
            <w:r>
              <w:rPr>
                <w:rFonts w:ascii="Arial" w:hAnsi="Arial" w:cs="Arial"/>
                <w:b/>
                <w:bCs/>
                <w:noProof/>
                <w:sz w:val="20"/>
                <w:szCs w:val="20"/>
              </w:rPr>
              <w:t xml:space="preserve">            BASIS</w:t>
            </w:r>
          </w:p>
          <w:p w14:paraId="550843B1" w14:textId="77777777" w:rsidR="00CB7FCE" w:rsidRPr="00207E37" w:rsidRDefault="00CB7FCE" w:rsidP="00CB7FCE">
            <w:pPr>
              <w:pStyle w:val="ListParagraph"/>
              <w:numPr>
                <w:ilvl w:val="0"/>
                <w:numId w:val="7"/>
              </w:numPr>
              <w:spacing w:line="300" w:lineRule="atLeast"/>
              <w:rPr>
                <w:rFonts w:ascii="Arial" w:hAnsi="Arial" w:cs="Arial"/>
                <w:noProof/>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5DEFF91C" wp14:editId="5A348967">
                      <wp:simplePos x="0" y="0"/>
                      <wp:positionH relativeFrom="column">
                        <wp:posOffset>19050</wp:posOffset>
                      </wp:positionH>
                      <wp:positionV relativeFrom="paragraph">
                        <wp:posOffset>26670</wp:posOffset>
                      </wp:positionV>
                      <wp:extent cx="3419475" cy="0"/>
                      <wp:effectExtent l="0" t="0" r="0" b="0"/>
                      <wp:wrapNone/>
                      <wp:docPr id="1684943193" name="Straight Connector 1"/>
                      <wp:cNvGraphicFramePr/>
                      <a:graphic xmlns:a="http://schemas.openxmlformats.org/drawingml/2006/main">
                        <a:graphicData uri="http://schemas.microsoft.com/office/word/2010/wordprocessingShape">
                          <wps:wsp>
                            <wps:cNvCnPr/>
                            <wps:spPr>
                              <a:xfrm>
                                <a:off x="0" y="0"/>
                                <a:ext cx="3419475"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E921B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2.1pt" to="270.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" strokecolor="black [3213]" strokeweight="1.75pt">
                      <v:stroke joinstyle="miter"/>
                    </v:line>
                  </w:pict>
                </mc:Fallback>
              </mc:AlternateContent>
            </w:r>
            <w:r w:rsidRPr="00207E37">
              <w:rPr>
                <w:rFonts w:ascii="Arial" w:hAnsi="Arial" w:cs="Arial"/>
                <w:noProof/>
                <w:sz w:val="20"/>
                <w:szCs w:val="20"/>
              </w:rPr>
              <w:t>1000</w:t>
            </w:r>
          </w:p>
          <w:p w14:paraId="3919D26A" w14:textId="302EE6EE" w:rsidR="00CB7FCE" w:rsidRDefault="00CB7FCE" w:rsidP="00CB7FCE">
            <w:pPr>
              <w:pStyle w:val="ListParagraph"/>
              <w:numPr>
                <w:ilvl w:val="0"/>
                <w:numId w:val="7"/>
              </w:numPr>
              <w:spacing w:line="300" w:lineRule="atLeast"/>
              <w:rPr>
                <w:rFonts w:ascii="Arial" w:hAnsi="Arial" w:cs="Arial"/>
                <w:noProof/>
                <w:sz w:val="20"/>
                <w:szCs w:val="20"/>
              </w:rPr>
            </w:pPr>
            <w:r>
              <w:rPr>
                <w:rFonts w:ascii="Arial" w:hAnsi="Arial" w:cs="Arial"/>
                <w:noProof/>
                <w:sz w:val="20"/>
                <w:szCs w:val="20"/>
              </w:rPr>
              <w:t>1000(1 -</w:t>
            </w:r>
            <w:r w:rsidR="00286905">
              <w:rPr>
                <w:rFonts w:ascii="Arial" w:hAnsi="Arial" w:cs="Arial"/>
                <w:noProof/>
                <w:sz w:val="20"/>
                <w:szCs w:val="20"/>
              </w:rPr>
              <w:t xml:space="preserve"> 0</w:t>
            </w:r>
            <w:r>
              <w:rPr>
                <w:rFonts w:ascii="Arial" w:hAnsi="Arial" w:cs="Arial"/>
                <w:noProof/>
                <w:sz w:val="20"/>
                <w:szCs w:val="20"/>
              </w:rPr>
              <w:t>.4)</w:t>
            </w:r>
          </w:p>
          <w:p w14:paraId="2EAA02AD" w14:textId="79D27DDE" w:rsidR="00CB7FCE" w:rsidRPr="00207E37" w:rsidRDefault="00CB7FCE" w:rsidP="00CB7FCE">
            <w:pPr>
              <w:pStyle w:val="ListParagraph"/>
              <w:numPr>
                <w:ilvl w:val="0"/>
                <w:numId w:val="7"/>
              </w:numPr>
              <w:spacing w:line="300" w:lineRule="atLeast"/>
              <w:rPr>
                <w:rFonts w:ascii="Arial" w:hAnsi="Arial" w:cs="Arial"/>
                <w:noProof/>
                <w:sz w:val="20"/>
                <w:szCs w:val="20"/>
              </w:rPr>
            </w:pPr>
            <w:r>
              <w:rPr>
                <w:rFonts w:ascii="Arial" w:hAnsi="Arial" w:cs="Arial"/>
                <w:noProof/>
                <w:sz w:val="20"/>
                <w:szCs w:val="20"/>
              </w:rPr>
              <w:t xml:space="preserve">(1000(1 - </w:t>
            </w:r>
            <w:r w:rsidR="00286905">
              <w:rPr>
                <w:rFonts w:ascii="Arial" w:hAnsi="Arial" w:cs="Arial"/>
                <w:noProof/>
                <w:sz w:val="20"/>
                <w:szCs w:val="20"/>
              </w:rPr>
              <w:t>0</w:t>
            </w:r>
            <w:r>
              <w:rPr>
                <w:rFonts w:ascii="Arial" w:hAnsi="Arial" w:cs="Arial"/>
                <w:noProof/>
                <w:sz w:val="20"/>
                <w:szCs w:val="20"/>
              </w:rPr>
              <w:t xml:space="preserve">.4))(1 - </w:t>
            </w:r>
            <w:r w:rsidR="00286905">
              <w:rPr>
                <w:rFonts w:ascii="Arial" w:hAnsi="Arial" w:cs="Arial"/>
                <w:noProof/>
                <w:sz w:val="20"/>
                <w:szCs w:val="20"/>
              </w:rPr>
              <w:t xml:space="preserve"> 0</w:t>
            </w:r>
            <w:r>
              <w:rPr>
                <w:rFonts w:ascii="Arial" w:hAnsi="Arial" w:cs="Arial"/>
                <w:noProof/>
                <w:sz w:val="20"/>
                <w:szCs w:val="20"/>
              </w:rPr>
              <w:t xml:space="preserve">.4) = 1000(1 - </w:t>
            </w:r>
            <w:r w:rsidR="00286905">
              <w:rPr>
                <w:rFonts w:ascii="Arial" w:hAnsi="Arial" w:cs="Arial"/>
                <w:noProof/>
                <w:sz w:val="20"/>
                <w:szCs w:val="20"/>
              </w:rPr>
              <w:t>0</w:t>
            </w:r>
            <w:r>
              <w:rPr>
                <w:rFonts w:ascii="Arial" w:hAnsi="Arial" w:cs="Arial"/>
                <w:noProof/>
                <w:sz w:val="20"/>
                <w:szCs w:val="20"/>
              </w:rPr>
              <w:t>.4)</w:t>
            </w:r>
            <w:r w:rsidRPr="00207E37">
              <w:rPr>
                <w:rFonts w:ascii="Arial" w:hAnsi="Arial" w:cs="Arial"/>
                <w:noProof/>
                <w:sz w:val="20"/>
                <w:szCs w:val="20"/>
                <w:vertAlign w:val="superscript"/>
              </w:rPr>
              <w:t>2</w:t>
            </w:r>
          </w:p>
          <w:p w14:paraId="1F1F689F" w14:textId="25CCF689" w:rsidR="00CB7FCE" w:rsidRPr="00CB7FCE" w:rsidRDefault="00CB7FCE" w:rsidP="00CB7FCE">
            <w:pPr>
              <w:pStyle w:val="ListParagraph"/>
              <w:numPr>
                <w:ilvl w:val="0"/>
                <w:numId w:val="7"/>
              </w:numPr>
              <w:spacing w:line="300" w:lineRule="atLeast"/>
              <w:rPr>
                <w:rFonts w:ascii="Arial" w:hAnsi="Arial" w:cs="Arial"/>
                <w:noProof/>
                <w:sz w:val="20"/>
                <w:szCs w:val="20"/>
              </w:rPr>
            </w:pPr>
            <w:r>
              <w:rPr>
                <w:rFonts w:ascii="Arial" w:hAnsi="Arial" w:cs="Arial"/>
                <w:noProof/>
                <w:sz w:val="20"/>
                <w:szCs w:val="20"/>
              </w:rPr>
              <w:t xml:space="preserve">(1000(1 - </w:t>
            </w:r>
            <w:r w:rsidR="00286905">
              <w:rPr>
                <w:rFonts w:ascii="Arial" w:hAnsi="Arial" w:cs="Arial"/>
                <w:noProof/>
                <w:sz w:val="20"/>
                <w:szCs w:val="20"/>
              </w:rPr>
              <w:t>0</w:t>
            </w:r>
            <w:r>
              <w:rPr>
                <w:rFonts w:ascii="Arial" w:hAnsi="Arial" w:cs="Arial"/>
                <w:noProof/>
                <w:sz w:val="20"/>
                <w:szCs w:val="20"/>
              </w:rPr>
              <w:t xml:space="preserve">.4))(1 - </w:t>
            </w:r>
            <w:r w:rsidR="00286905">
              <w:rPr>
                <w:rFonts w:ascii="Arial" w:hAnsi="Arial" w:cs="Arial"/>
                <w:noProof/>
                <w:sz w:val="20"/>
                <w:szCs w:val="20"/>
              </w:rPr>
              <w:t>0</w:t>
            </w:r>
            <w:r>
              <w:rPr>
                <w:rFonts w:ascii="Arial" w:hAnsi="Arial" w:cs="Arial"/>
                <w:noProof/>
                <w:sz w:val="20"/>
                <w:szCs w:val="20"/>
              </w:rPr>
              <w:t xml:space="preserve">.4)(1 - </w:t>
            </w:r>
            <w:r w:rsidR="00286905">
              <w:rPr>
                <w:rFonts w:ascii="Arial" w:hAnsi="Arial" w:cs="Arial"/>
                <w:noProof/>
                <w:sz w:val="20"/>
                <w:szCs w:val="20"/>
              </w:rPr>
              <w:t xml:space="preserve"> 0</w:t>
            </w:r>
            <w:r>
              <w:rPr>
                <w:rFonts w:ascii="Arial" w:hAnsi="Arial" w:cs="Arial"/>
                <w:noProof/>
                <w:sz w:val="20"/>
                <w:szCs w:val="20"/>
              </w:rPr>
              <w:t>.4) = 1000(1 - .</w:t>
            </w:r>
            <w:r w:rsidR="00286905">
              <w:rPr>
                <w:rFonts w:ascii="Arial" w:hAnsi="Arial" w:cs="Arial"/>
                <w:noProof/>
                <w:sz w:val="20"/>
                <w:szCs w:val="20"/>
              </w:rPr>
              <w:t>0</w:t>
            </w:r>
            <w:r>
              <w:rPr>
                <w:rFonts w:ascii="Arial" w:hAnsi="Arial" w:cs="Arial"/>
                <w:noProof/>
                <w:sz w:val="20"/>
                <w:szCs w:val="20"/>
              </w:rPr>
              <w:t>4)</w:t>
            </w:r>
            <w:r>
              <w:rPr>
                <w:rFonts w:ascii="Arial" w:hAnsi="Arial" w:cs="Arial"/>
                <w:noProof/>
                <w:sz w:val="20"/>
                <w:szCs w:val="20"/>
                <w:vertAlign w:val="superscript"/>
              </w:rPr>
              <w:t>3</w:t>
            </w:r>
          </w:p>
        </w:tc>
      </w:tr>
      <w:tr w:rsidR="00CB7FCE" w:rsidRPr="00B63B37" w14:paraId="520F34AD" w14:textId="77777777" w:rsidTr="00B14C98">
        <w:trPr>
          <w:trHeight w:val="900"/>
          <w:jc w:val="center"/>
        </w:trPr>
        <w:tc>
          <w:tcPr>
            <w:tcW w:w="10800" w:type="dxa"/>
            <w:gridSpan w:val="3"/>
          </w:tcPr>
          <w:p w14:paraId="1975AA33" w14:textId="1A63C812" w:rsidR="00CB7FCE" w:rsidRDefault="00CB7FCE" w:rsidP="00CB7FCE">
            <w:pPr>
              <w:widowControl w:val="0"/>
              <w:tabs>
                <w:tab w:val="left" w:pos="470"/>
                <w:tab w:val="left" w:pos="471"/>
              </w:tabs>
              <w:autoSpaceDE w:val="0"/>
              <w:autoSpaceDN w:val="0"/>
              <w:spacing w:after="120" w:line="320" w:lineRule="atLeast"/>
              <w:ind w:right="160"/>
              <w:rPr>
                <w:rFonts w:ascii="Arial" w:hAnsi="Arial" w:cs="Arial"/>
                <w:noProof/>
                <w:sz w:val="20"/>
                <w:szCs w:val="20"/>
              </w:rPr>
            </w:pPr>
            <w:r w:rsidRPr="00383692">
              <w:rPr>
                <w:rFonts w:ascii="Arial" w:hAnsi="Arial" w:cs="Arial"/>
                <w:noProof/>
                <w:sz w:val="20"/>
                <w:szCs w:val="20"/>
              </w:rPr>
              <w:t>Note</w:t>
            </w:r>
            <w:r>
              <w:rPr>
                <w:rFonts w:ascii="Arial" w:hAnsi="Arial" w:cs="Arial"/>
                <w:noProof/>
                <w:sz w:val="20"/>
                <w:szCs w:val="20"/>
              </w:rPr>
              <w:t xml:space="preserve"> that</w:t>
            </w:r>
            <w:r w:rsidRPr="00383692">
              <w:rPr>
                <w:rFonts w:ascii="Arial" w:hAnsi="Arial" w:cs="Arial"/>
                <w:noProof/>
                <w:sz w:val="20"/>
                <w:szCs w:val="20"/>
              </w:rPr>
              <w:t xml:space="preserve"> if the life had been 8 years, then straight line depreciation would allow only 12.5% of the original basis per year while the double declining balance would allow 25%.</w:t>
            </w:r>
          </w:p>
        </w:tc>
      </w:tr>
      <w:tr w:rsidR="00CB7FCE" w:rsidRPr="00B63B37" w14:paraId="04C7F749" w14:textId="77777777" w:rsidTr="00B14C98">
        <w:trPr>
          <w:trHeight w:val="900"/>
          <w:jc w:val="center"/>
        </w:trPr>
        <w:tc>
          <w:tcPr>
            <w:tcW w:w="10800" w:type="dxa"/>
            <w:gridSpan w:val="3"/>
          </w:tcPr>
          <w:p w14:paraId="79E50E8E" w14:textId="77777777" w:rsidR="00CB7FCE" w:rsidRPr="0072595B" w:rsidRDefault="00CB7FCE" w:rsidP="00CB7FCE">
            <w:pPr>
              <w:widowControl w:val="0"/>
              <w:tabs>
                <w:tab w:val="left" w:pos="470"/>
                <w:tab w:val="left" w:pos="471"/>
              </w:tabs>
              <w:autoSpaceDE w:val="0"/>
              <w:autoSpaceDN w:val="0"/>
              <w:spacing w:after="120" w:line="320" w:lineRule="atLeast"/>
              <w:ind w:right="160"/>
              <w:rPr>
                <w:rFonts w:ascii="Arial" w:hAnsi="Arial" w:cs="Arial"/>
                <w:b/>
                <w:bCs/>
                <w:noProof/>
                <w:sz w:val="20"/>
                <w:szCs w:val="20"/>
              </w:rPr>
            </w:pPr>
            <w:r w:rsidRPr="0072595B">
              <w:rPr>
                <w:rFonts w:ascii="Arial" w:hAnsi="Arial" w:cs="Arial"/>
                <w:b/>
                <w:bCs/>
                <w:noProof/>
                <w:sz w:val="20"/>
                <w:szCs w:val="20"/>
              </w:rPr>
              <w:t>Example 3:</w:t>
            </w:r>
          </w:p>
          <w:p w14:paraId="7E119D2E" w14:textId="636C4835" w:rsidR="00CB7FCE" w:rsidRPr="00F01A79" w:rsidRDefault="00CB7FCE" w:rsidP="00CB7FCE">
            <w:pPr>
              <w:spacing w:after="120" w:line="280" w:lineRule="atLeast"/>
              <w:rPr>
                <w:rFonts w:ascii="Arial" w:hAnsi="Arial" w:cs="Arial"/>
                <w:b/>
                <w:bCs/>
                <w:iCs/>
                <w:w w:val="105"/>
                <w:sz w:val="20"/>
                <w:szCs w:val="20"/>
              </w:rPr>
            </w:pPr>
            <w:r w:rsidRPr="0072595B">
              <w:rPr>
                <w:rFonts w:ascii="Arial" w:hAnsi="Arial" w:cs="Arial"/>
                <w:noProof/>
                <w:sz w:val="20"/>
                <w:szCs w:val="20"/>
              </w:rPr>
              <w:t>Calculate double declining balance depreciation for an item with useful life of 8 years and a basis of $1,000</w:t>
            </w:r>
            <w:r>
              <w:rPr>
                <w:rFonts w:ascii="Arial" w:hAnsi="Arial" w:cs="Arial"/>
                <w:noProof/>
                <w:sz w:val="20"/>
                <w:szCs w:val="20"/>
              </w:rPr>
              <w:t>.</w:t>
            </w:r>
          </w:p>
        </w:tc>
      </w:tr>
      <w:tr w:rsidR="00CB7FCE" w:rsidRPr="00B63B37" w14:paraId="13617C57" w14:textId="77777777" w:rsidTr="00353174">
        <w:trPr>
          <w:trHeight w:val="2682"/>
          <w:jc w:val="center"/>
        </w:trPr>
        <w:tc>
          <w:tcPr>
            <w:tcW w:w="7380" w:type="dxa"/>
            <w:gridSpan w:val="2"/>
          </w:tcPr>
          <w:p w14:paraId="6A1DCBA1" w14:textId="77777777" w:rsidR="00CB7FCE" w:rsidRDefault="00CB7FCE" w:rsidP="00CB7FCE">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and select </w:t>
            </w:r>
            <w:r w:rsidRPr="00BC657B">
              <w:rPr>
                <w:rFonts w:ascii="Arial" w:hAnsi="Arial" w:cs="Arial"/>
                <w:b/>
                <w:sz w:val="20"/>
                <w:szCs w:val="20"/>
              </w:rPr>
              <w:t xml:space="preserve">New </w:t>
            </w:r>
            <w:r w:rsidRPr="00BC657B">
              <w:rPr>
                <w:rFonts w:ascii="Arial" w:hAnsi="Arial" w:cs="Arial"/>
                <w:sz w:val="20"/>
                <w:szCs w:val="20"/>
              </w:rPr>
              <w:t xml:space="preserve">to start a new document. </w:t>
            </w:r>
            <w:r>
              <w:rPr>
                <w:rFonts w:ascii="Arial" w:hAnsi="Arial" w:cs="Arial"/>
                <w:sz w:val="20"/>
                <w:szCs w:val="20"/>
              </w:rPr>
              <w:t xml:space="preserve">Select </w:t>
            </w:r>
            <w:r w:rsidRPr="00BC657B">
              <w:rPr>
                <w:rFonts w:ascii="Arial" w:hAnsi="Arial" w:cs="Arial"/>
                <w:b/>
                <w:bCs/>
                <w:sz w:val="20"/>
                <w:szCs w:val="20"/>
              </w:rPr>
              <w:t xml:space="preserve">Add </w:t>
            </w:r>
            <w:r>
              <w:rPr>
                <w:rFonts w:ascii="Arial" w:hAnsi="Arial" w:cs="Arial"/>
                <w:b/>
                <w:bCs/>
                <w:sz w:val="20"/>
                <w:szCs w:val="20"/>
              </w:rPr>
              <w:t>Lists &amp; Spreadsheet</w:t>
            </w:r>
            <w:r>
              <w:rPr>
                <w:rFonts w:ascii="Arial" w:hAnsi="Arial" w:cs="Arial"/>
                <w:sz w:val="20"/>
                <w:szCs w:val="20"/>
              </w:rPr>
              <w:t>.</w:t>
            </w:r>
          </w:p>
          <w:p w14:paraId="1419D80D" w14:textId="77777777" w:rsidR="00CB7FCE" w:rsidRDefault="00CB7FCE" w:rsidP="00CB7FCE">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3E82282A" w14:textId="77777777" w:rsidR="00CB7FCE" w:rsidRDefault="00CB7FCE" w:rsidP="00CB7FCE">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p>
          <w:p w14:paraId="09E5EFED" w14:textId="77777777" w:rsidR="00CB7FCE" w:rsidRDefault="00CB7FCE" w:rsidP="00CB7FCE">
            <w:pPr>
              <w:pStyle w:val="ListParagraph"/>
              <w:widowControl w:val="0"/>
              <w:numPr>
                <w:ilvl w:val="0"/>
                <w:numId w:val="3"/>
              </w:numPr>
              <w:tabs>
                <w:tab w:val="left" w:pos="470"/>
                <w:tab w:val="left" w:pos="471"/>
              </w:tabs>
              <w:autoSpaceDE w:val="0"/>
              <w:autoSpaceDN w:val="0"/>
              <w:spacing w:after="120" w:line="280" w:lineRule="atLeast"/>
              <w:ind w:right="158"/>
              <w:contextualSpacing w:val="0"/>
              <w:rPr>
                <w:rFonts w:ascii="Arial" w:hAnsi="Arial" w:cs="Arial"/>
                <w:sz w:val="20"/>
                <w:szCs w:val="20"/>
              </w:rPr>
            </w:pPr>
            <w:r>
              <w:rPr>
                <w:rFonts w:ascii="Arial" w:hAnsi="Arial" w:cs="Arial"/>
                <w:sz w:val="20"/>
                <w:szCs w:val="20"/>
              </w:rPr>
              <w:t xml:space="preserve">Arrow to the top of the first column, and enter the list name </w:t>
            </w:r>
            <w:r w:rsidRPr="006A6035">
              <w:rPr>
                <w:rFonts w:ascii="Arial" w:hAnsi="Arial" w:cs="Arial"/>
                <w:i/>
                <w:iCs/>
                <w:sz w:val="20"/>
                <w:szCs w:val="20"/>
              </w:rPr>
              <w:t>year</w:t>
            </w:r>
            <w:r>
              <w:rPr>
                <w:rFonts w:ascii="Arial" w:hAnsi="Arial" w:cs="Arial"/>
                <w:sz w:val="20"/>
                <w:szCs w:val="20"/>
              </w:rPr>
              <w:t>.</w:t>
            </w:r>
          </w:p>
          <w:p w14:paraId="60927C0B" w14:textId="7C7672E2" w:rsidR="00CB7FCE" w:rsidRPr="00C754A3" w:rsidRDefault="00CB7FCE" w:rsidP="00CB7FCE">
            <w:pPr>
              <w:pStyle w:val="ListParagraph"/>
              <w:widowControl w:val="0"/>
              <w:numPr>
                <w:ilvl w:val="0"/>
                <w:numId w:val="3"/>
              </w:numPr>
              <w:tabs>
                <w:tab w:val="left" w:pos="470"/>
                <w:tab w:val="left" w:pos="471"/>
              </w:tabs>
              <w:autoSpaceDE w:val="0"/>
              <w:autoSpaceDN w:val="0"/>
              <w:spacing w:after="120" w:line="280" w:lineRule="atLeast"/>
              <w:ind w:right="158"/>
              <w:contextualSpacing w:val="0"/>
              <w:rPr>
                <w:rFonts w:ascii="Arial" w:hAnsi="Arial" w:cs="Arial"/>
                <w:sz w:val="20"/>
                <w:szCs w:val="20"/>
              </w:rPr>
            </w:pPr>
            <w:r>
              <w:rPr>
                <w:rFonts w:ascii="Arial" w:hAnsi="Arial" w:cs="Arial"/>
                <w:sz w:val="20"/>
                <w:szCs w:val="20"/>
              </w:rPr>
              <w:t xml:space="preserve">In the formula cell, enter </w:t>
            </w:r>
            <w:r w:rsidRPr="00D11FBF">
              <w:rPr>
                <w:rFonts w:ascii="Arial" w:hAnsi="Arial" w:cs="Arial"/>
                <w:b/>
                <w:bCs/>
                <w:sz w:val="20"/>
                <w:szCs w:val="20"/>
              </w:rPr>
              <w:t>seq(</w:t>
            </w:r>
            <w:r>
              <w:rPr>
                <w:rFonts w:ascii="Arial" w:hAnsi="Arial" w:cs="Arial"/>
                <w:b/>
                <w:bCs/>
                <w:sz w:val="20"/>
                <w:szCs w:val="20"/>
              </w:rPr>
              <w:t>N,N,0,8)</w:t>
            </w:r>
            <w:r w:rsidRPr="00B14C98">
              <w:rPr>
                <w:rFonts w:ascii="Arial" w:hAnsi="Arial" w:cs="Arial"/>
                <w:sz w:val="20"/>
                <w:szCs w:val="20"/>
              </w:rPr>
              <w:t>,</w:t>
            </w:r>
            <w:r>
              <w:rPr>
                <w:rFonts w:ascii="Arial" w:hAnsi="Arial" w:cs="Arial"/>
                <w:b/>
                <w:bCs/>
                <w:sz w:val="20"/>
                <w:szCs w:val="20"/>
              </w:rPr>
              <w:t xml:space="preserve"> </w:t>
            </w:r>
            <w:r w:rsidRPr="00D11FBF">
              <w:rPr>
                <w:rFonts w:ascii="Arial" w:hAnsi="Arial" w:cs="Arial"/>
                <w:sz w:val="20"/>
                <w:szCs w:val="20"/>
              </w:rPr>
              <w:t xml:space="preserve">and press </w:t>
            </w:r>
            <w:r w:rsidRPr="00D11FBF">
              <w:rPr>
                <w:rFonts w:ascii="TINspireKeysCX" w:hAnsi="TINspireKeysCX" w:cs="Arial"/>
                <w:color w:val="000000" w:themeColor="text1"/>
                <w:w w:val="105"/>
                <w:sz w:val="28"/>
                <w:szCs w:val="28"/>
              </w:rPr>
              <w:t>·</w:t>
            </w:r>
            <w:r w:rsidRPr="00D11FBF">
              <w:rPr>
                <w:rFonts w:ascii="Arial" w:hAnsi="Arial" w:cs="Arial"/>
                <w:color w:val="000000" w:themeColor="text1"/>
                <w:w w:val="105"/>
                <w:sz w:val="20"/>
                <w:szCs w:val="20"/>
              </w:rPr>
              <w:t>.</w:t>
            </w:r>
          </w:p>
        </w:tc>
        <w:tc>
          <w:tcPr>
            <w:tcW w:w="3420" w:type="dxa"/>
          </w:tcPr>
          <w:p w14:paraId="6EAD8F5B" w14:textId="734B2389" w:rsidR="00CB7FCE" w:rsidRPr="00EC19A2" w:rsidRDefault="00CB7FCE" w:rsidP="00CB7FCE">
            <w:pPr>
              <w:pStyle w:val="ListParagraph"/>
              <w:spacing w:line="300" w:lineRule="atLeast"/>
              <w:ind w:left="360" w:hanging="360"/>
              <w:rPr>
                <w:rFonts w:ascii="Arial" w:hAnsi="Arial" w:cs="Arial"/>
                <w:noProof/>
                <w:sz w:val="20"/>
                <w:szCs w:val="20"/>
              </w:rPr>
            </w:pPr>
            <w:r w:rsidRPr="002D07EB">
              <w:rPr>
                <w:rFonts w:ascii="Arial" w:hAnsi="Arial" w:cs="Arial"/>
                <w:noProof/>
                <w:sz w:val="20"/>
                <w:szCs w:val="20"/>
              </w:rPr>
              <w:drawing>
                <wp:inline distT="0" distB="0" distL="0" distR="0" wp14:anchorId="249F45B8" wp14:editId="0D425C91">
                  <wp:extent cx="2057400" cy="1548765"/>
                  <wp:effectExtent l="0" t="0" r="0" b="0"/>
                  <wp:docPr id="35230558" name="Picture 35230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748810" name=""/>
                          <pic:cNvPicPr/>
                        </pic:nvPicPr>
                        <pic:blipFill>
                          <a:blip r:embed="rId25"/>
                          <a:stretch>
                            <a:fillRect/>
                          </a:stretch>
                        </pic:blipFill>
                        <pic:spPr>
                          <a:xfrm>
                            <a:off x="0" y="0"/>
                            <a:ext cx="2057400" cy="1548765"/>
                          </a:xfrm>
                          <a:prstGeom prst="rect">
                            <a:avLst/>
                          </a:prstGeom>
                        </pic:spPr>
                      </pic:pic>
                    </a:graphicData>
                  </a:graphic>
                </wp:inline>
              </w:drawing>
            </w:r>
          </w:p>
        </w:tc>
      </w:tr>
      <w:tr w:rsidR="00CB7FCE" w:rsidRPr="00B63B37" w14:paraId="5B009FA9" w14:textId="77777777" w:rsidTr="00B312F6">
        <w:trPr>
          <w:trHeight w:val="3222"/>
          <w:jc w:val="center"/>
        </w:trPr>
        <w:tc>
          <w:tcPr>
            <w:tcW w:w="7380" w:type="dxa"/>
            <w:gridSpan w:val="2"/>
          </w:tcPr>
          <w:p w14:paraId="31C22F42" w14:textId="77777777" w:rsidR="00CB7FCE" w:rsidRPr="00394322" w:rsidRDefault="00CB7FCE" w:rsidP="00CB7FCE">
            <w:pPr>
              <w:widowControl w:val="0"/>
              <w:tabs>
                <w:tab w:val="left" w:pos="470"/>
                <w:tab w:val="left" w:pos="471"/>
              </w:tabs>
              <w:autoSpaceDE w:val="0"/>
              <w:autoSpaceDN w:val="0"/>
              <w:spacing w:after="120" w:line="320" w:lineRule="atLeast"/>
              <w:ind w:right="160"/>
              <w:rPr>
                <w:rFonts w:ascii="Arial" w:hAnsi="Arial" w:cs="Arial"/>
                <w:sz w:val="20"/>
                <w:szCs w:val="20"/>
              </w:rPr>
            </w:pPr>
          </w:p>
          <w:p w14:paraId="130E80DA" w14:textId="2954B576" w:rsidR="00CB7FCE" w:rsidRDefault="00CB7FCE" w:rsidP="00CB7FCE">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The second list is the declining balance. Arrow to the top of the second column, and enter the list name </w:t>
            </w:r>
            <w:r w:rsidRPr="002D07EB">
              <w:rPr>
                <w:rFonts w:ascii="Arial" w:hAnsi="Arial" w:cs="Arial"/>
                <w:i/>
                <w:iCs/>
                <w:sz w:val="20"/>
                <w:szCs w:val="20"/>
              </w:rPr>
              <w:t>decbal</w:t>
            </w:r>
            <w:r>
              <w:rPr>
                <w:rFonts w:ascii="Arial" w:hAnsi="Arial" w:cs="Arial"/>
                <w:sz w:val="20"/>
                <w:szCs w:val="20"/>
              </w:rPr>
              <w:t>.</w:t>
            </w:r>
          </w:p>
          <w:p w14:paraId="6939EB68" w14:textId="335F3AC8" w:rsidR="00CB7FCE" w:rsidRPr="002D07EB" w:rsidRDefault="00CB7FCE" w:rsidP="00CB7FCE">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In the formula cell, enter </w:t>
            </w:r>
            <w:r w:rsidRPr="002D07EB">
              <w:rPr>
                <w:rFonts w:ascii="Arial" w:hAnsi="Arial" w:cs="Arial"/>
                <w:b/>
                <w:bCs/>
                <w:sz w:val="20"/>
                <w:szCs w:val="20"/>
              </w:rPr>
              <w:t>1000(1-0.25)^year</w:t>
            </w:r>
            <w:r w:rsidRPr="008E710B">
              <w:rPr>
                <w:rFonts w:ascii="Arial" w:hAnsi="Arial" w:cs="Arial"/>
                <w:sz w:val="20"/>
                <w:szCs w:val="20"/>
              </w:rPr>
              <w:t>,</w:t>
            </w:r>
            <w:r>
              <w:rPr>
                <w:rFonts w:ascii="Arial" w:hAnsi="Arial" w:cs="Arial"/>
                <w:b/>
                <w:bCs/>
                <w:sz w:val="20"/>
                <w:szCs w:val="20"/>
              </w:rPr>
              <w:t xml:space="preserve"> </w:t>
            </w:r>
            <w:r w:rsidRPr="00D11FBF">
              <w:rPr>
                <w:rFonts w:ascii="Arial" w:hAnsi="Arial" w:cs="Arial"/>
                <w:sz w:val="20"/>
                <w:szCs w:val="20"/>
              </w:rPr>
              <w:t xml:space="preserve">and press </w:t>
            </w:r>
            <w:r w:rsidRPr="00D11FBF">
              <w:rPr>
                <w:rFonts w:ascii="TINspireKeysCX" w:hAnsi="TINspireKeysCX" w:cs="Arial"/>
                <w:color w:val="000000" w:themeColor="text1"/>
                <w:w w:val="105"/>
                <w:sz w:val="28"/>
                <w:szCs w:val="28"/>
              </w:rPr>
              <w:t>·</w:t>
            </w:r>
            <w:r w:rsidRPr="00D11FBF">
              <w:rPr>
                <w:rFonts w:ascii="Arial" w:hAnsi="Arial" w:cs="Arial"/>
                <w:color w:val="000000" w:themeColor="text1"/>
                <w:w w:val="105"/>
                <w:sz w:val="20"/>
                <w:szCs w:val="20"/>
              </w:rPr>
              <w:t>.</w:t>
            </w:r>
          </w:p>
          <w:p w14:paraId="5B3F40B8" w14:textId="77777777" w:rsidR="00CB7FCE" w:rsidRDefault="00CB7FCE" w:rsidP="00CB7FCE">
            <w:pPr>
              <w:widowControl w:val="0"/>
              <w:tabs>
                <w:tab w:val="left" w:pos="470"/>
                <w:tab w:val="left" w:pos="471"/>
              </w:tabs>
              <w:autoSpaceDE w:val="0"/>
              <w:autoSpaceDN w:val="0"/>
              <w:spacing w:after="120" w:line="320" w:lineRule="atLeast"/>
              <w:ind w:left="341" w:right="160"/>
              <w:rPr>
                <w:rFonts w:ascii="Arial" w:hAnsi="Arial" w:cs="Arial"/>
                <w:color w:val="000000" w:themeColor="text1"/>
                <w:w w:val="105"/>
                <w:sz w:val="20"/>
                <w:szCs w:val="20"/>
              </w:rPr>
            </w:pPr>
            <w:r>
              <w:rPr>
                <w:rFonts w:ascii="Arial" w:hAnsi="Arial" w:cs="Arial"/>
                <w:sz w:val="20"/>
                <w:szCs w:val="20"/>
              </w:rPr>
              <w:t xml:space="preserve">To enter </w:t>
            </w:r>
            <w:r w:rsidRPr="00353174">
              <w:rPr>
                <w:rFonts w:ascii="Arial" w:hAnsi="Arial" w:cs="Arial"/>
                <w:i/>
                <w:iCs/>
                <w:sz w:val="20"/>
                <w:szCs w:val="20"/>
              </w:rPr>
              <w:t>year</w:t>
            </w:r>
            <w:r>
              <w:rPr>
                <w:rFonts w:ascii="Arial" w:hAnsi="Arial" w:cs="Arial"/>
                <w:sz w:val="20"/>
                <w:szCs w:val="20"/>
              </w:rPr>
              <w:t>, type the list name</w:t>
            </w:r>
            <w:r w:rsidRPr="00D668FB">
              <w:rPr>
                <w:rFonts w:ascii="Arial" w:hAnsi="Arial" w:cs="Arial"/>
                <w:sz w:val="20"/>
                <w:szCs w:val="20"/>
              </w:rPr>
              <w:t xml:space="preserve"> </w:t>
            </w:r>
            <w:r>
              <w:rPr>
                <w:rFonts w:ascii="Arial" w:hAnsi="Arial" w:cs="Arial"/>
                <w:i/>
                <w:iCs/>
                <w:sz w:val="20"/>
                <w:szCs w:val="20"/>
              </w:rPr>
              <w:t>year</w:t>
            </w:r>
            <w:r>
              <w:rPr>
                <w:rFonts w:ascii="Arial" w:hAnsi="Arial" w:cs="Arial"/>
                <w:color w:val="000000" w:themeColor="text1"/>
                <w:w w:val="105"/>
                <w:sz w:val="20"/>
                <w:szCs w:val="20"/>
              </w:rPr>
              <w:t xml:space="preserve"> or press </w:t>
            </w:r>
            <w:r w:rsidRPr="00D6683C">
              <w:rPr>
                <w:rFonts w:ascii="TINspireKeysCX" w:hAnsi="TINspireKeysCX" w:cs="Arial"/>
                <w:color w:val="000000" w:themeColor="text1"/>
                <w:w w:val="105"/>
                <w:sz w:val="28"/>
                <w:szCs w:val="28"/>
              </w:rPr>
              <w:t>h</w:t>
            </w:r>
            <w:r>
              <w:rPr>
                <w:rFonts w:ascii="Arial" w:hAnsi="Arial" w:cs="Arial"/>
                <w:color w:val="000000" w:themeColor="text1"/>
                <w:w w:val="105"/>
                <w:sz w:val="20"/>
                <w:szCs w:val="20"/>
              </w:rPr>
              <w:t xml:space="preserve"> and select </w:t>
            </w:r>
            <w:r w:rsidRPr="00353174">
              <w:rPr>
                <w:rFonts w:ascii="Arial" w:hAnsi="Arial" w:cs="Arial"/>
                <w:b/>
                <w:bCs/>
                <w:i/>
                <w:iCs/>
                <w:color w:val="000000" w:themeColor="text1"/>
                <w:w w:val="105"/>
                <w:sz w:val="20"/>
                <w:szCs w:val="20"/>
              </w:rPr>
              <w:t>year</w:t>
            </w:r>
            <w:r>
              <w:rPr>
                <w:rFonts w:ascii="Arial" w:hAnsi="Arial" w:cs="Arial"/>
                <w:color w:val="000000" w:themeColor="text1"/>
                <w:w w:val="105"/>
                <w:sz w:val="20"/>
                <w:szCs w:val="20"/>
              </w:rPr>
              <w:t>.</w:t>
            </w:r>
          </w:p>
          <w:p w14:paraId="439C38E3" w14:textId="77777777" w:rsidR="00CB7FCE" w:rsidRDefault="00CB7FCE" w:rsidP="00CB7FCE">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120129DC" w14:textId="4734DACC" w:rsidR="00CB7FCE" w:rsidRDefault="00CB7FCE" w:rsidP="00CB7FCE">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sz w:val="20"/>
                <w:szCs w:val="20"/>
              </w:rPr>
            </w:pPr>
          </w:p>
        </w:tc>
        <w:tc>
          <w:tcPr>
            <w:tcW w:w="3420" w:type="dxa"/>
          </w:tcPr>
          <w:p w14:paraId="6AEC2CC5" w14:textId="77777777" w:rsidR="00CB7FCE" w:rsidRDefault="00CB7FCE" w:rsidP="00CB7FCE">
            <w:pPr>
              <w:pStyle w:val="ListParagraph"/>
              <w:spacing w:line="300" w:lineRule="atLeast"/>
              <w:ind w:left="360" w:hanging="360"/>
              <w:rPr>
                <w:rFonts w:ascii="Arial" w:hAnsi="Arial" w:cs="Arial"/>
                <w:noProof/>
                <w:sz w:val="20"/>
                <w:szCs w:val="20"/>
              </w:rPr>
            </w:pPr>
          </w:p>
          <w:p w14:paraId="4F38D348" w14:textId="77777777" w:rsidR="00B312F6" w:rsidRDefault="00B312F6" w:rsidP="00CB7FCE">
            <w:pPr>
              <w:pStyle w:val="ListParagraph"/>
              <w:spacing w:line="300" w:lineRule="atLeast"/>
              <w:ind w:left="360" w:hanging="360"/>
              <w:rPr>
                <w:rFonts w:ascii="Arial" w:hAnsi="Arial" w:cs="Arial"/>
                <w:noProof/>
                <w:sz w:val="20"/>
                <w:szCs w:val="20"/>
              </w:rPr>
            </w:pPr>
          </w:p>
          <w:p w14:paraId="51AFA959" w14:textId="1B673D8F" w:rsidR="00CB7FCE" w:rsidRPr="00EC19A2" w:rsidRDefault="00CB7FCE" w:rsidP="00CB7FCE">
            <w:pPr>
              <w:pStyle w:val="ListParagraph"/>
              <w:spacing w:line="300" w:lineRule="atLeast"/>
              <w:ind w:left="360" w:hanging="360"/>
              <w:rPr>
                <w:rFonts w:ascii="Arial" w:hAnsi="Arial" w:cs="Arial"/>
                <w:noProof/>
                <w:sz w:val="20"/>
                <w:szCs w:val="20"/>
              </w:rPr>
            </w:pPr>
            <w:r w:rsidRPr="002D07EB">
              <w:rPr>
                <w:rFonts w:ascii="Arial" w:hAnsi="Arial" w:cs="Arial"/>
                <w:noProof/>
                <w:sz w:val="20"/>
                <w:szCs w:val="20"/>
              </w:rPr>
              <w:drawing>
                <wp:inline distT="0" distB="0" distL="0" distR="0" wp14:anchorId="62B148DA" wp14:editId="4644ABFC">
                  <wp:extent cx="2057400" cy="1548765"/>
                  <wp:effectExtent l="0" t="0" r="0" b="0"/>
                  <wp:docPr id="1485257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257446" name=""/>
                          <pic:cNvPicPr/>
                        </pic:nvPicPr>
                        <pic:blipFill>
                          <a:blip r:embed="rId26"/>
                          <a:stretch>
                            <a:fillRect/>
                          </a:stretch>
                        </pic:blipFill>
                        <pic:spPr>
                          <a:xfrm>
                            <a:off x="0" y="0"/>
                            <a:ext cx="2057400" cy="1548765"/>
                          </a:xfrm>
                          <a:prstGeom prst="rect">
                            <a:avLst/>
                          </a:prstGeom>
                        </pic:spPr>
                      </pic:pic>
                    </a:graphicData>
                  </a:graphic>
                </wp:inline>
              </w:drawing>
            </w:r>
          </w:p>
        </w:tc>
      </w:tr>
      <w:tr w:rsidR="00CB7FCE" w:rsidRPr="00B63B37" w14:paraId="40105DEF" w14:textId="77777777" w:rsidTr="00353174">
        <w:trPr>
          <w:trHeight w:val="2682"/>
          <w:jc w:val="center"/>
        </w:trPr>
        <w:tc>
          <w:tcPr>
            <w:tcW w:w="7380" w:type="dxa"/>
            <w:gridSpan w:val="2"/>
          </w:tcPr>
          <w:p w14:paraId="174414C0" w14:textId="066EE9AE" w:rsidR="00CB7FCE" w:rsidRDefault="00CB7FCE" w:rsidP="00CB7FCE">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The third list is the depreciation allowed. Arrow to the top of the third column, and enter the list name </w:t>
            </w:r>
            <w:r w:rsidRPr="002D07EB">
              <w:rPr>
                <w:rFonts w:ascii="Arial" w:hAnsi="Arial" w:cs="Arial"/>
                <w:i/>
                <w:iCs/>
                <w:sz w:val="20"/>
                <w:szCs w:val="20"/>
              </w:rPr>
              <w:t>d</w:t>
            </w:r>
            <w:r>
              <w:rPr>
                <w:rFonts w:ascii="Arial" w:hAnsi="Arial" w:cs="Arial"/>
                <w:i/>
                <w:iCs/>
                <w:sz w:val="20"/>
                <w:szCs w:val="20"/>
              </w:rPr>
              <w:t>eprec</w:t>
            </w:r>
            <w:r>
              <w:rPr>
                <w:rFonts w:ascii="Arial" w:hAnsi="Arial" w:cs="Arial"/>
                <w:sz w:val="20"/>
                <w:szCs w:val="20"/>
              </w:rPr>
              <w:t>.</w:t>
            </w:r>
          </w:p>
          <w:p w14:paraId="7F539543" w14:textId="5061AF33" w:rsidR="00CB7FCE" w:rsidRDefault="00CB7FCE" w:rsidP="00CB7FCE">
            <w:pPr>
              <w:pStyle w:val="ListParagraph"/>
              <w:widowControl w:val="0"/>
              <w:numPr>
                <w:ilvl w:val="0"/>
                <w:numId w:val="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In the formula cell, enter </w:t>
            </w:r>
            <w:r w:rsidRPr="00393537">
              <w:rPr>
                <w:rFonts w:ascii="Arial" w:hAnsi="Arial" w:cs="Arial"/>
                <w:b/>
                <w:bCs/>
                <w:sz w:val="20"/>
                <w:szCs w:val="20"/>
              </w:rPr>
              <w:t>augment({0},</w:t>
            </w:r>
            <w:r>
              <w:rPr>
                <w:rFonts w:ascii="Arial" w:hAnsi="Arial" w:cs="Arial"/>
                <w:b/>
                <w:bCs/>
                <w:sz w:val="20"/>
                <w:szCs w:val="20"/>
              </w:rPr>
              <w:t xml:space="preserve"> </w:t>
            </w:r>
            <m:oMath>
              <m:r>
                <m:rPr>
                  <m:sty m:val="bi"/>
                </m:rPr>
                <w:rPr>
                  <w:rFonts w:ascii="Cambria Math" w:hAnsi="Cambria Math" w:cs="Arial"/>
                  <w:sz w:val="20"/>
                  <w:szCs w:val="20"/>
                </w:rPr>
                <m:t>∆</m:t>
              </m:r>
            </m:oMath>
            <w:r w:rsidRPr="00286905">
              <w:rPr>
                <w:rFonts w:ascii="Arial" w:hAnsi="Arial" w:cs="Arial"/>
                <w:b/>
                <w:bCs/>
                <w:sz w:val="20"/>
                <w:szCs w:val="20"/>
              </w:rPr>
              <w:t>List(</w:t>
            </w:r>
            <w:r w:rsidRPr="00286905">
              <w:rPr>
                <w:rFonts w:ascii="Arial" w:hAnsi="Arial" w:cs="Arial"/>
                <w:b/>
                <w:bCs/>
                <w:i/>
                <w:iCs/>
                <w:sz w:val="20"/>
                <w:szCs w:val="20"/>
              </w:rPr>
              <w:t>decbal</w:t>
            </w:r>
            <w:r w:rsidRPr="00286905">
              <w:rPr>
                <w:rFonts w:ascii="Arial" w:hAnsi="Arial" w:cs="Arial"/>
                <w:b/>
                <w:bCs/>
                <w:sz w:val="20"/>
                <w:szCs w:val="20"/>
              </w:rPr>
              <w:t>)</w:t>
            </w:r>
            <w:r w:rsidR="002F630C">
              <w:rPr>
                <w:rFonts w:ascii="Arial" w:hAnsi="Arial" w:cs="Arial"/>
                <w:b/>
                <w:bCs/>
                <w:sz w:val="20"/>
                <w:szCs w:val="20"/>
              </w:rPr>
              <w:t>)</w:t>
            </w:r>
            <w:r w:rsidRPr="00286905">
              <w:rPr>
                <w:rFonts w:ascii="Arial" w:hAnsi="Arial" w:cs="Arial"/>
                <w:sz w:val="20"/>
                <w:szCs w:val="20"/>
              </w:rPr>
              <w:t xml:space="preserve"> and</w:t>
            </w:r>
            <w:r w:rsidRPr="00D11FBF">
              <w:rPr>
                <w:rFonts w:ascii="Arial" w:hAnsi="Arial" w:cs="Arial"/>
                <w:sz w:val="20"/>
                <w:szCs w:val="20"/>
              </w:rPr>
              <w:t xml:space="preserve"> press </w:t>
            </w:r>
            <w:r w:rsidRPr="00D11FBF">
              <w:rPr>
                <w:rFonts w:ascii="TINspireKeysCX" w:hAnsi="TINspireKeysCX" w:cs="Arial"/>
                <w:color w:val="000000" w:themeColor="text1"/>
                <w:w w:val="105"/>
                <w:sz w:val="28"/>
                <w:szCs w:val="28"/>
              </w:rPr>
              <w:t>·</w:t>
            </w:r>
            <w:r w:rsidRPr="00D11FBF">
              <w:rPr>
                <w:rFonts w:ascii="Arial" w:hAnsi="Arial" w:cs="Arial"/>
                <w:color w:val="000000" w:themeColor="text1"/>
                <w:w w:val="105"/>
                <w:sz w:val="20"/>
                <w:szCs w:val="20"/>
              </w:rPr>
              <w:t>.</w:t>
            </w:r>
          </w:p>
          <w:p w14:paraId="0C0D9E74" w14:textId="77777777" w:rsidR="00CB7FCE" w:rsidRDefault="00CB7FCE" w:rsidP="00CB7FCE">
            <w:pPr>
              <w:widowControl w:val="0"/>
              <w:tabs>
                <w:tab w:val="left" w:pos="470"/>
                <w:tab w:val="left" w:pos="471"/>
              </w:tabs>
              <w:autoSpaceDE w:val="0"/>
              <w:autoSpaceDN w:val="0"/>
              <w:spacing w:after="120" w:line="320" w:lineRule="atLeast"/>
              <w:ind w:left="341" w:right="160"/>
              <w:rPr>
                <w:rFonts w:ascii="Arial" w:hAnsi="Arial" w:cs="Arial"/>
                <w:sz w:val="20"/>
                <w:szCs w:val="20"/>
              </w:rPr>
            </w:pPr>
            <w:r>
              <w:rPr>
                <w:rFonts w:ascii="Arial" w:hAnsi="Arial" w:cs="Arial"/>
                <w:sz w:val="20"/>
                <w:szCs w:val="20"/>
              </w:rPr>
              <w:t xml:space="preserve">The </w:t>
            </w:r>
            <w:r w:rsidRPr="00393537">
              <w:rPr>
                <w:rFonts w:ascii="Arial" w:hAnsi="Arial" w:cs="Arial"/>
                <w:b/>
                <w:bCs/>
                <w:sz w:val="20"/>
                <w:szCs w:val="20"/>
              </w:rPr>
              <w:t>augment</w:t>
            </w:r>
            <w:r>
              <w:rPr>
                <w:rFonts w:ascii="Arial" w:hAnsi="Arial" w:cs="Arial"/>
                <w:sz w:val="20"/>
                <w:szCs w:val="20"/>
              </w:rPr>
              <w:t xml:space="preserve"> function is accessed by pressing </w:t>
            </w:r>
            <w:r w:rsidRPr="0025676C">
              <w:rPr>
                <w:rFonts w:ascii="Arial" w:hAnsi="Arial" w:cs="Arial"/>
                <w:b/>
                <w:bCs/>
                <w:sz w:val="20"/>
                <w:szCs w:val="20"/>
              </w:rPr>
              <w:t>Menu &gt; Data &gt; List Operations</w:t>
            </w:r>
            <w:r>
              <w:rPr>
                <w:rFonts w:ascii="Arial" w:hAnsi="Arial" w:cs="Arial"/>
                <w:sz w:val="20"/>
                <w:szCs w:val="20"/>
              </w:rPr>
              <w:t xml:space="preserve"> and selecting </w:t>
            </w:r>
            <w:r>
              <w:rPr>
                <w:rFonts w:ascii="Arial" w:hAnsi="Arial" w:cs="Arial"/>
                <w:b/>
                <w:bCs/>
                <w:sz w:val="20"/>
                <w:szCs w:val="20"/>
              </w:rPr>
              <w:t>A</w:t>
            </w:r>
            <w:r w:rsidRPr="00393537">
              <w:rPr>
                <w:rFonts w:ascii="Arial" w:hAnsi="Arial" w:cs="Arial"/>
                <w:b/>
                <w:bCs/>
                <w:sz w:val="20"/>
                <w:szCs w:val="20"/>
              </w:rPr>
              <w:t>ugment</w:t>
            </w:r>
            <w:r>
              <w:rPr>
                <w:rFonts w:ascii="Arial" w:hAnsi="Arial" w:cs="Arial"/>
                <w:sz w:val="20"/>
                <w:szCs w:val="20"/>
              </w:rPr>
              <w:t>.</w:t>
            </w:r>
          </w:p>
          <w:p w14:paraId="0E2A15CC" w14:textId="3903CB0C" w:rsidR="00CB7FCE" w:rsidRDefault="00CB7FCE" w:rsidP="00CB7FCE">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m:oMath>
              <m:r>
                <m:rPr>
                  <m:sty m:val="bi"/>
                </m:rPr>
                <w:rPr>
                  <w:rFonts w:ascii="Cambria Math" w:hAnsi="Cambria Math" w:cs="Arial"/>
                  <w:sz w:val="20"/>
                  <w:szCs w:val="20"/>
                </w:rPr>
                <m:t>∆</m:t>
              </m:r>
            </m:oMath>
            <w:r w:rsidRPr="00D668FB">
              <w:rPr>
                <w:rFonts w:ascii="Arial" w:hAnsi="Arial" w:cs="Arial"/>
                <w:b/>
                <w:bCs/>
                <w:sz w:val="20"/>
                <w:szCs w:val="20"/>
              </w:rPr>
              <w:t>List</w:t>
            </w:r>
            <w:r w:rsidRPr="00373B67">
              <w:rPr>
                <w:rFonts w:ascii="Arial" w:hAnsi="Arial" w:cs="Arial"/>
                <w:b/>
                <w:bCs/>
                <w:sz w:val="20"/>
                <w:szCs w:val="20"/>
              </w:rPr>
              <w:t xml:space="preserve"> </w:t>
            </w:r>
            <w:r w:rsidRPr="00F8165B">
              <w:rPr>
                <w:rFonts w:ascii="Arial" w:hAnsi="Arial" w:cs="Arial"/>
                <w:sz w:val="20"/>
                <w:szCs w:val="20"/>
              </w:rPr>
              <w:t>(difference list</w:t>
            </w:r>
            <w:r w:rsidRPr="00D6683C">
              <w:rPr>
                <w:rFonts w:ascii="Arial" w:hAnsi="Arial" w:cs="Arial"/>
                <w:sz w:val="20"/>
                <w:szCs w:val="20"/>
              </w:rPr>
              <w:t>)</w:t>
            </w:r>
            <w:r w:rsidRPr="00D668FB">
              <w:rPr>
                <w:rFonts w:ascii="Arial" w:hAnsi="Arial" w:cs="Arial"/>
                <w:bCs/>
                <w:sz w:val="20"/>
                <w:szCs w:val="20"/>
              </w:rPr>
              <w:t xml:space="preserve"> </w:t>
            </w:r>
            <w:r w:rsidRPr="00D668FB">
              <w:rPr>
                <w:rFonts w:ascii="Arial" w:hAnsi="Arial" w:cs="Arial"/>
                <w:sz w:val="20"/>
                <w:szCs w:val="20"/>
              </w:rPr>
              <w:t>is</w:t>
            </w:r>
            <w:r w:rsidRPr="00D668FB">
              <w:rPr>
                <w:rFonts w:ascii="Arial" w:hAnsi="Arial" w:cs="Arial"/>
                <w:b/>
                <w:bCs/>
                <w:sz w:val="20"/>
                <w:szCs w:val="20"/>
              </w:rPr>
              <w:t xml:space="preserve"> </w:t>
            </w:r>
            <w:r>
              <w:rPr>
                <w:rFonts w:ascii="Arial" w:hAnsi="Arial" w:cs="Arial"/>
                <w:sz w:val="20"/>
                <w:szCs w:val="20"/>
              </w:rPr>
              <w:t xml:space="preserve">accessed by pressing </w:t>
            </w:r>
            <w:r w:rsidRPr="0025676C">
              <w:rPr>
                <w:rFonts w:ascii="Arial" w:hAnsi="Arial" w:cs="Arial"/>
                <w:b/>
                <w:bCs/>
                <w:sz w:val="20"/>
                <w:szCs w:val="20"/>
              </w:rPr>
              <w:t>Menu &gt; Data &gt; List Operations</w:t>
            </w:r>
            <w:r>
              <w:rPr>
                <w:rFonts w:ascii="Arial" w:hAnsi="Arial" w:cs="Arial"/>
                <w:sz w:val="20"/>
                <w:szCs w:val="20"/>
              </w:rPr>
              <w:t xml:space="preserve"> and selecting </w:t>
            </w:r>
            <w:r w:rsidRPr="00613B29">
              <w:rPr>
                <w:rFonts w:ascii="Arial" w:hAnsi="Arial" w:cs="Arial"/>
                <w:b/>
                <w:bCs/>
                <w:sz w:val="20"/>
                <w:szCs w:val="20"/>
              </w:rPr>
              <w:t>Difference List</w:t>
            </w:r>
            <w:r>
              <w:rPr>
                <w:rFonts w:ascii="Arial" w:hAnsi="Arial" w:cs="Arial"/>
                <w:sz w:val="20"/>
                <w:szCs w:val="20"/>
              </w:rPr>
              <w:t>.</w:t>
            </w:r>
          </w:p>
          <w:p w14:paraId="1928EAB6" w14:textId="006797FB" w:rsidR="00CB7FCE" w:rsidRDefault="00CB7FCE" w:rsidP="00CB7FCE">
            <w:pPr>
              <w:widowControl w:val="0"/>
              <w:tabs>
                <w:tab w:val="left" w:pos="470"/>
                <w:tab w:val="left" w:pos="471"/>
              </w:tabs>
              <w:autoSpaceDE w:val="0"/>
              <w:autoSpaceDN w:val="0"/>
              <w:spacing w:after="120" w:line="320" w:lineRule="atLeast"/>
              <w:ind w:left="341" w:right="160"/>
              <w:rPr>
                <w:rFonts w:ascii="Arial" w:hAnsi="Arial" w:cs="Arial"/>
                <w:color w:val="000000" w:themeColor="text1"/>
                <w:w w:val="105"/>
                <w:sz w:val="20"/>
                <w:szCs w:val="20"/>
              </w:rPr>
            </w:pPr>
            <w:r>
              <w:rPr>
                <w:rFonts w:ascii="Arial" w:hAnsi="Arial" w:cs="Arial"/>
                <w:sz w:val="20"/>
                <w:szCs w:val="20"/>
              </w:rPr>
              <w:t xml:space="preserve">To enter </w:t>
            </w:r>
            <w:r w:rsidRPr="008E710B">
              <w:rPr>
                <w:rFonts w:ascii="Arial" w:hAnsi="Arial" w:cs="Arial"/>
                <w:i/>
                <w:iCs/>
                <w:sz w:val="20"/>
                <w:szCs w:val="20"/>
              </w:rPr>
              <w:t>decbal</w:t>
            </w:r>
            <w:r>
              <w:rPr>
                <w:rFonts w:ascii="Arial" w:hAnsi="Arial" w:cs="Arial"/>
                <w:sz w:val="20"/>
                <w:szCs w:val="20"/>
              </w:rPr>
              <w:t>, type the list name</w:t>
            </w:r>
            <w:r w:rsidRPr="00D668FB">
              <w:rPr>
                <w:rFonts w:ascii="Arial" w:hAnsi="Arial" w:cs="Arial"/>
                <w:sz w:val="20"/>
                <w:szCs w:val="20"/>
              </w:rPr>
              <w:t xml:space="preserve"> </w:t>
            </w:r>
            <w:r w:rsidRPr="008E710B">
              <w:rPr>
                <w:rFonts w:ascii="Arial" w:hAnsi="Arial" w:cs="Arial"/>
                <w:i/>
                <w:iCs/>
                <w:sz w:val="20"/>
                <w:szCs w:val="20"/>
              </w:rPr>
              <w:t>decbal</w:t>
            </w:r>
            <w:r>
              <w:rPr>
                <w:rFonts w:ascii="Arial" w:hAnsi="Arial" w:cs="Arial"/>
                <w:color w:val="000000" w:themeColor="text1"/>
                <w:w w:val="105"/>
                <w:sz w:val="20"/>
                <w:szCs w:val="20"/>
              </w:rPr>
              <w:t xml:space="preserve"> or press </w:t>
            </w:r>
            <w:r w:rsidRPr="00D6683C">
              <w:rPr>
                <w:rFonts w:ascii="TINspireKeysCX" w:hAnsi="TINspireKeysCX" w:cs="Arial"/>
                <w:color w:val="000000" w:themeColor="text1"/>
                <w:w w:val="105"/>
                <w:sz w:val="28"/>
                <w:szCs w:val="28"/>
              </w:rPr>
              <w:t>h</w:t>
            </w:r>
            <w:r>
              <w:rPr>
                <w:rFonts w:ascii="Arial" w:hAnsi="Arial" w:cs="Arial"/>
                <w:color w:val="000000" w:themeColor="text1"/>
                <w:w w:val="105"/>
                <w:sz w:val="20"/>
                <w:szCs w:val="20"/>
              </w:rPr>
              <w:t xml:space="preserve"> and select </w:t>
            </w:r>
            <w:r w:rsidRPr="008E710B">
              <w:rPr>
                <w:rFonts w:ascii="Arial" w:hAnsi="Arial" w:cs="Arial"/>
                <w:b/>
                <w:bCs/>
                <w:i/>
                <w:iCs/>
                <w:sz w:val="20"/>
                <w:szCs w:val="20"/>
              </w:rPr>
              <w:t>decbal</w:t>
            </w:r>
            <w:r>
              <w:rPr>
                <w:rFonts w:ascii="Arial" w:hAnsi="Arial" w:cs="Arial"/>
                <w:color w:val="000000" w:themeColor="text1"/>
                <w:w w:val="105"/>
                <w:sz w:val="20"/>
                <w:szCs w:val="20"/>
              </w:rPr>
              <w:t>.</w:t>
            </w:r>
          </w:p>
          <w:p w14:paraId="68442413" w14:textId="77777777" w:rsidR="00CB7FCE" w:rsidRDefault="00CB7FCE" w:rsidP="00CB7FCE">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3EDB394B" w14:textId="163B76E4" w:rsidR="00CB7FCE" w:rsidRPr="00490226" w:rsidRDefault="00CB7FCE" w:rsidP="00CB7FCE">
            <w:pPr>
              <w:pStyle w:val="ListParagraph"/>
              <w:widowControl w:val="0"/>
              <w:tabs>
                <w:tab w:val="left" w:pos="470"/>
                <w:tab w:val="left" w:pos="471"/>
              </w:tabs>
              <w:autoSpaceDE w:val="0"/>
              <w:autoSpaceDN w:val="0"/>
              <w:spacing w:after="120" w:line="280" w:lineRule="atLeast"/>
              <w:ind w:left="360" w:right="158"/>
              <w:contextualSpacing w:val="0"/>
              <w:rPr>
                <w:sz w:val="19"/>
              </w:rPr>
            </w:pPr>
          </w:p>
        </w:tc>
        <w:tc>
          <w:tcPr>
            <w:tcW w:w="3420" w:type="dxa"/>
          </w:tcPr>
          <w:p w14:paraId="7B31C99C" w14:textId="4558C12D" w:rsidR="00CB7FCE" w:rsidRPr="00EC19A2" w:rsidRDefault="00CB7FCE" w:rsidP="00CB7FCE">
            <w:pPr>
              <w:pStyle w:val="ListParagraph"/>
              <w:spacing w:line="300" w:lineRule="atLeast"/>
              <w:ind w:left="360" w:hanging="360"/>
              <w:rPr>
                <w:rFonts w:ascii="Arial" w:hAnsi="Arial" w:cs="Arial"/>
                <w:noProof/>
                <w:sz w:val="20"/>
                <w:szCs w:val="20"/>
              </w:rPr>
            </w:pPr>
            <w:r w:rsidRPr="001D04F7">
              <w:rPr>
                <w:rFonts w:ascii="Arial" w:hAnsi="Arial" w:cs="Arial"/>
                <w:noProof/>
                <w:sz w:val="20"/>
                <w:szCs w:val="20"/>
              </w:rPr>
              <w:drawing>
                <wp:inline distT="0" distB="0" distL="0" distR="0" wp14:anchorId="78F7B496" wp14:editId="51D7C525">
                  <wp:extent cx="2057400" cy="1548765"/>
                  <wp:effectExtent l="0" t="0" r="0" b="0"/>
                  <wp:docPr id="314776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76782" name=""/>
                          <pic:cNvPicPr/>
                        </pic:nvPicPr>
                        <pic:blipFill>
                          <a:blip r:embed="rId27"/>
                          <a:stretch>
                            <a:fillRect/>
                          </a:stretch>
                        </pic:blipFill>
                        <pic:spPr>
                          <a:xfrm>
                            <a:off x="0" y="0"/>
                            <a:ext cx="2057400" cy="1548765"/>
                          </a:xfrm>
                          <a:prstGeom prst="rect">
                            <a:avLst/>
                          </a:prstGeom>
                        </pic:spPr>
                      </pic:pic>
                    </a:graphicData>
                  </a:graphic>
                </wp:inline>
              </w:drawing>
            </w:r>
          </w:p>
        </w:tc>
      </w:tr>
    </w:tbl>
    <w:p w14:paraId="702A460A" w14:textId="03F851A2" w:rsidR="00996332" w:rsidRPr="00C471AC" w:rsidRDefault="00996332">
      <w:pPr>
        <w:rPr>
          <w:rFonts w:ascii="Arial" w:hAnsi="Arial" w:cs="Arial"/>
          <w:vanish/>
          <w:sz w:val="20"/>
          <w:szCs w:val="20"/>
        </w:rPr>
      </w:pPr>
    </w:p>
    <w:p w14:paraId="63DEF293" w14:textId="7DD477C9" w:rsidR="00025418" w:rsidRPr="004C55A7" w:rsidRDefault="00025418">
      <w:pPr>
        <w:rPr>
          <w:rFonts w:ascii="Arial" w:hAnsi="Arial" w:cs="Arial"/>
          <w:vanish/>
          <w:sz w:val="20"/>
          <w:szCs w:val="20"/>
        </w:rPr>
      </w:pPr>
    </w:p>
    <w:p w14:paraId="7EDB1891" w14:textId="581D2BA9" w:rsidR="006371A4" w:rsidRPr="00B63B37" w:rsidRDefault="006371A4">
      <w:pPr>
        <w:spacing w:after="0" w:line="300" w:lineRule="atLeast"/>
        <w:rPr>
          <w:rFonts w:ascii="Arial" w:hAnsi="Arial" w:cs="Arial"/>
          <w:sz w:val="20"/>
          <w:szCs w:val="20"/>
        </w:rPr>
      </w:pPr>
    </w:p>
    <w:sectPr w:rsidR="006371A4" w:rsidRPr="00B63B37" w:rsidSect="00AF756E">
      <w:headerReference w:type="even" r:id="rId28"/>
      <w:headerReference w:type="default" r:id="rId29"/>
      <w:footerReference w:type="even" r:id="rId30"/>
      <w:footerReference w:type="default" r:id="rId31"/>
      <w:headerReference w:type="first" r:id="rId32"/>
      <w:footerReference w:type="first" r:id="rId3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F815C" w14:textId="77777777" w:rsidR="00A1465D" w:rsidRDefault="00A1465D" w:rsidP="001D66AC">
      <w:pPr>
        <w:spacing w:after="0" w:line="240" w:lineRule="auto"/>
      </w:pPr>
      <w:r>
        <w:separator/>
      </w:r>
    </w:p>
  </w:endnote>
  <w:endnote w:type="continuationSeparator" w:id="0">
    <w:p w14:paraId="1CBDD02C" w14:textId="77777777" w:rsidR="00A1465D" w:rsidRDefault="00A1465D"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NspireKeysCX">
    <w:panose1 w:val="02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9DC64" w14:textId="77777777" w:rsidR="005B5477" w:rsidRDefault="005B54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F34F7" w14:textId="77777777" w:rsidR="005B5477" w:rsidRDefault="005B54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9071" w14:textId="77777777" w:rsidR="00A1465D" w:rsidRDefault="00A1465D" w:rsidP="001D66AC">
      <w:pPr>
        <w:spacing w:after="0" w:line="240" w:lineRule="auto"/>
      </w:pPr>
      <w:r>
        <w:separator/>
      </w:r>
    </w:p>
  </w:footnote>
  <w:footnote w:type="continuationSeparator" w:id="0">
    <w:p w14:paraId="4682D8C5" w14:textId="77777777" w:rsidR="00A1465D" w:rsidRDefault="00A1465D"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644D6" w14:textId="77777777" w:rsidR="005B5477" w:rsidRDefault="005B54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9380" w14:textId="3F5305B9" w:rsidR="00AE7B75" w:rsidRPr="008B6E3D" w:rsidRDefault="00AE7B75" w:rsidP="00D85EBD">
    <w:pPr>
      <w:pStyle w:val="Header"/>
      <w:tabs>
        <w:tab w:val="clear" w:pos="9360"/>
        <w:tab w:val="right" w:pos="10350"/>
      </w:tabs>
      <w:spacing w:after="120"/>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w:t>
    </w:r>
    <w:r w:rsidR="008203ED">
      <w:rPr>
        <w:rFonts w:ascii="Arial" w:hAnsi="Arial" w:cs="Arial"/>
        <w:b/>
        <w:sz w:val="28"/>
        <w:szCs w:val="28"/>
      </w:rPr>
      <w:t>Nspire™ CX</w:t>
    </w:r>
    <w:r w:rsidRPr="00D508E3">
      <w:rPr>
        <w:rFonts w:ascii="Arial" w:hAnsi="Arial" w:cs="Arial"/>
        <w:b/>
        <w:sz w:val="28"/>
        <w:szCs w:val="28"/>
      </w:rPr>
      <w:tab/>
      <w:t xml:space="preserve"> </w:t>
    </w:r>
    <w:r w:rsidR="005B5477">
      <w:rPr>
        <w:rFonts w:ascii="Arial" w:hAnsi="Arial" w:cs="Arial"/>
        <w:b/>
        <w:sz w:val="28"/>
        <w:szCs w:val="28"/>
      </w:rPr>
      <w:t xml:space="preserve"> </w:t>
    </w:r>
    <w:r w:rsidR="00742393">
      <w:rPr>
        <w:rFonts w:ascii="Arial" w:hAnsi="Arial" w:cs="Arial"/>
        <w:b/>
        <w:sz w:val="28"/>
        <w:szCs w:val="28"/>
      </w:rPr>
      <w:t>Depreciat</w:t>
    </w:r>
    <w:r w:rsidR="00F64352">
      <w:rPr>
        <w:rFonts w:ascii="Arial" w:hAnsi="Arial" w:cs="Arial"/>
        <w:b/>
        <w:sz w:val="28"/>
        <w:szCs w:val="28"/>
      </w:rPr>
      <w:t>ion</w:t>
    </w:r>
    <w:r w:rsidRPr="00D508E3">
      <w:rPr>
        <w:rFonts w:ascii="Arial" w:hAnsi="Arial" w:cs="Arial"/>
        <w:b/>
        <w:smallCaps/>
        <w:sz w:val="28"/>
        <w:szCs w:val="28"/>
      </w:rPr>
      <w:br/>
    </w:r>
    <w:r>
      <w:rPr>
        <w:rFonts w:ascii="Arial" w:hAnsi="Arial" w:cs="Arial"/>
        <w:b/>
        <w:smallCaps/>
      </w:rPr>
      <w:t xml:space="preserve">             </w:t>
    </w:r>
    <w:r>
      <w:rPr>
        <w:rFonts w:ascii="Arial" w:hAnsi="Arial" w:cs="Arial"/>
        <w:b/>
        <w:bCs/>
        <w:smallCaps/>
      </w:rPr>
      <w:t>TI-</w:t>
    </w:r>
    <w:r w:rsidR="008203ED">
      <w:rPr>
        <w:rFonts w:ascii="Arial" w:hAnsi="Arial" w:cs="Arial"/>
        <w:b/>
        <w:bCs/>
        <w:smallCaps/>
      </w:rPr>
      <w:t>Nspire CX</w:t>
    </w:r>
    <w:r>
      <w:rPr>
        <w:rFonts w:ascii="Arial" w:hAnsi="Arial" w:cs="Arial"/>
        <w:b/>
        <w:bCs/>
        <w:smallCaps/>
      </w:rPr>
      <w:t xml:space="preserve"> Technology</w:t>
    </w:r>
    <w:r>
      <w:rPr>
        <w:rFonts w:ascii="Arial" w:hAnsi="Arial" w:cs="Arial"/>
        <w:b/>
        <w:bCs/>
        <w:smallCaps/>
      </w:rPr>
      <w:tab/>
    </w:r>
    <w:r>
      <w:rPr>
        <w:rFonts w:ascii="Arial" w:hAnsi="Arial" w:cs="Arial"/>
        <w:b/>
        <w:smallCaps/>
      </w:rPr>
      <w:tab/>
      <w:t>Teacher Notes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D4FA" w14:textId="77777777" w:rsidR="005B5477" w:rsidRDefault="005B5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F0344"/>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FD3533E"/>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F90A71"/>
    <w:multiLevelType w:val="hybridMultilevel"/>
    <w:tmpl w:val="3F982522"/>
    <w:lvl w:ilvl="0" w:tplc="F2C2BA00">
      <w:numFmt w:val="decimal"/>
      <w:lvlText w:val="%1"/>
      <w:lvlJc w:val="left"/>
      <w:pPr>
        <w:ind w:left="1165" w:hanging="885"/>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 w15:restartNumberingAfterBreak="0">
    <w:nsid w:val="13346C60"/>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DFE1A6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E8262B"/>
    <w:multiLevelType w:val="hybridMultilevel"/>
    <w:tmpl w:val="19E0F376"/>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411722">
    <w:abstractNumId w:val="6"/>
  </w:num>
  <w:num w:numId="2" w16cid:durableId="1833636433">
    <w:abstractNumId w:val="5"/>
  </w:num>
  <w:num w:numId="3" w16cid:durableId="124860965">
    <w:abstractNumId w:val="0"/>
  </w:num>
  <w:num w:numId="4" w16cid:durableId="2139294635">
    <w:abstractNumId w:val="3"/>
  </w:num>
  <w:num w:numId="5" w16cid:durableId="1156530861">
    <w:abstractNumId w:val="1"/>
  </w:num>
  <w:num w:numId="6" w16cid:durableId="1377269035">
    <w:abstractNumId w:val="4"/>
  </w:num>
  <w:num w:numId="7" w16cid:durableId="171176598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028CE"/>
    <w:rsid w:val="00003CDF"/>
    <w:rsid w:val="000070A3"/>
    <w:rsid w:val="00010D6E"/>
    <w:rsid w:val="00016524"/>
    <w:rsid w:val="000201E7"/>
    <w:rsid w:val="0002062F"/>
    <w:rsid w:val="00022ED6"/>
    <w:rsid w:val="000232F5"/>
    <w:rsid w:val="00025418"/>
    <w:rsid w:val="00025CEF"/>
    <w:rsid w:val="00027982"/>
    <w:rsid w:val="0003007B"/>
    <w:rsid w:val="0003252C"/>
    <w:rsid w:val="000328FC"/>
    <w:rsid w:val="00034740"/>
    <w:rsid w:val="00035150"/>
    <w:rsid w:val="00036D86"/>
    <w:rsid w:val="0003751C"/>
    <w:rsid w:val="00037580"/>
    <w:rsid w:val="000429BF"/>
    <w:rsid w:val="00043423"/>
    <w:rsid w:val="00044AC3"/>
    <w:rsid w:val="00046711"/>
    <w:rsid w:val="00047E5B"/>
    <w:rsid w:val="00051BEC"/>
    <w:rsid w:val="00051C59"/>
    <w:rsid w:val="000526BD"/>
    <w:rsid w:val="00055329"/>
    <w:rsid w:val="000553CA"/>
    <w:rsid w:val="0005634E"/>
    <w:rsid w:val="00056574"/>
    <w:rsid w:val="00056D3B"/>
    <w:rsid w:val="00057E89"/>
    <w:rsid w:val="000625C0"/>
    <w:rsid w:val="00063044"/>
    <w:rsid w:val="00063FBE"/>
    <w:rsid w:val="000653E2"/>
    <w:rsid w:val="00065A10"/>
    <w:rsid w:val="00067E3B"/>
    <w:rsid w:val="00067EB7"/>
    <w:rsid w:val="000703E9"/>
    <w:rsid w:val="00072FBA"/>
    <w:rsid w:val="00073486"/>
    <w:rsid w:val="00073B94"/>
    <w:rsid w:val="00074B29"/>
    <w:rsid w:val="000812F0"/>
    <w:rsid w:val="00082D3A"/>
    <w:rsid w:val="00085CE0"/>
    <w:rsid w:val="000876B3"/>
    <w:rsid w:val="0009015B"/>
    <w:rsid w:val="00090753"/>
    <w:rsid w:val="0009285D"/>
    <w:rsid w:val="00092884"/>
    <w:rsid w:val="00093596"/>
    <w:rsid w:val="00095355"/>
    <w:rsid w:val="000963AF"/>
    <w:rsid w:val="00096A14"/>
    <w:rsid w:val="000A0456"/>
    <w:rsid w:val="000A2140"/>
    <w:rsid w:val="000A3B64"/>
    <w:rsid w:val="000A4746"/>
    <w:rsid w:val="000A743F"/>
    <w:rsid w:val="000A780D"/>
    <w:rsid w:val="000A7AA3"/>
    <w:rsid w:val="000B02BC"/>
    <w:rsid w:val="000B05F4"/>
    <w:rsid w:val="000B4924"/>
    <w:rsid w:val="000B4F60"/>
    <w:rsid w:val="000C1E41"/>
    <w:rsid w:val="000C532C"/>
    <w:rsid w:val="000D124E"/>
    <w:rsid w:val="000D13E5"/>
    <w:rsid w:val="000D1561"/>
    <w:rsid w:val="000D30D1"/>
    <w:rsid w:val="000E0DD3"/>
    <w:rsid w:val="000E1DD5"/>
    <w:rsid w:val="000E234C"/>
    <w:rsid w:val="000E2F77"/>
    <w:rsid w:val="000E370E"/>
    <w:rsid w:val="000E5FA5"/>
    <w:rsid w:val="000F13DA"/>
    <w:rsid w:val="000F23B7"/>
    <w:rsid w:val="000F5E18"/>
    <w:rsid w:val="000F6B08"/>
    <w:rsid w:val="000F7E3D"/>
    <w:rsid w:val="00100D89"/>
    <w:rsid w:val="00101804"/>
    <w:rsid w:val="001032AA"/>
    <w:rsid w:val="00103DCF"/>
    <w:rsid w:val="001063D8"/>
    <w:rsid w:val="0010695B"/>
    <w:rsid w:val="0011146D"/>
    <w:rsid w:val="00113977"/>
    <w:rsid w:val="00113D66"/>
    <w:rsid w:val="00114B04"/>
    <w:rsid w:val="00117A74"/>
    <w:rsid w:val="00124AD5"/>
    <w:rsid w:val="00124E8B"/>
    <w:rsid w:val="00125FEA"/>
    <w:rsid w:val="00126569"/>
    <w:rsid w:val="00126F23"/>
    <w:rsid w:val="00131E5C"/>
    <w:rsid w:val="00132B3E"/>
    <w:rsid w:val="00135470"/>
    <w:rsid w:val="00135ADA"/>
    <w:rsid w:val="00135BF9"/>
    <w:rsid w:val="00140E5D"/>
    <w:rsid w:val="00145095"/>
    <w:rsid w:val="00146579"/>
    <w:rsid w:val="00150855"/>
    <w:rsid w:val="00151CC9"/>
    <w:rsid w:val="001537F0"/>
    <w:rsid w:val="00155AAE"/>
    <w:rsid w:val="0015797B"/>
    <w:rsid w:val="00160B6E"/>
    <w:rsid w:val="00162738"/>
    <w:rsid w:val="001630A8"/>
    <w:rsid w:val="001646F3"/>
    <w:rsid w:val="001711B7"/>
    <w:rsid w:val="0017128F"/>
    <w:rsid w:val="00171BA0"/>
    <w:rsid w:val="0017582D"/>
    <w:rsid w:val="00175B3D"/>
    <w:rsid w:val="00176003"/>
    <w:rsid w:val="001763E5"/>
    <w:rsid w:val="001802D4"/>
    <w:rsid w:val="00183605"/>
    <w:rsid w:val="00186B02"/>
    <w:rsid w:val="00187A2A"/>
    <w:rsid w:val="00187E2D"/>
    <w:rsid w:val="001913A0"/>
    <w:rsid w:val="0019314E"/>
    <w:rsid w:val="001968CC"/>
    <w:rsid w:val="00197943"/>
    <w:rsid w:val="001A0B6A"/>
    <w:rsid w:val="001A3D74"/>
    <w:rsid w:val="001A4321"/>
    <w:rsid w:val="001A4678"/>
    <w:rsid w:val="001A55E6"/>
    <w:rsid w:val="001B00B5"/>
    <w:rsid w:val="001B0843"/>
    <w:rsid w:val="001B0AED"/>
    <w:rsid w:val="001B1EE7"/>
    <w:rsid w:val="001B20BC"/>
    <w:rsid w:val="001B4AE3"/>
    <w:rsid w:val="001B6920"/>
    <w:rsid w:val="001B7E89"/>
    <w:rsid w:val="001C0472"/>
    <w:rsid w:val="001C086C"/>
    <w:rsid w:val="001C3C5D"/>
    <w:rsid w:val="001C4FC6"/>
    <w:rsid w:val="001C62AA"/>
    <w:rsid w:val="001C771E"/>
    <w:rsid w:val="001C794E"/>
    <w:rsid w:val="001C7E6D"/>
    <w:rsid w:val="001C7E98"/>
    <w:rsid w:val="001D04F7"/>
    <w:rsid w:val="001D34F7"/>
    <w:rsid w:val="001D4043"/>
    <w:rsid w:val="001D66AC"/>
    <w:rsid w:val="001D76D9"/>
    <w:rsid w:val="001D7746"/>
    <w:rsid w:val="001D79F4"/>
    <w:rsid w:val="001E1558"/>
    <w:rsid w:val="001E20FF"/>
    <w:rsid w:val="001E6389"/>
    <w:rsid w:val="001F62E5"/>
    <w:rsid w:val="00200E66"/>
    <w:rsid w:val="00203223"/>
    <w:rsid w:val="00204D72"/>
    <w:rsid w:val="00210C5A"/>
    <w:rsid w:val="00211BB9"/>
    <w:rsid w:val="00211FAB"/>
    <w:rsid w:val="00212D70"/>
    <w:rsid w:val="002133D8"/>
    <w:rsid w:val="00213D43"/>
    <w:rsid w:val="002141A1"/>
    <w:rsid w:val="00217CE9"/>
    <w:rsid w:val="00220053"/>
    <w:rsid w:val="002203C4"/>
    <w:rsid w:val="00222240"/>
    <w:rsid w:val="00224AA0"/>
    <w:rsid w:val="00226148"/>
    <w:rsid w:val="00226510"/>
    <w:rsid w:val="00227694"/>
    <w:rsid w:val="002306E7"/>
    <w:rsid w:val="002308BC"/>
    <w:rsid w:val="0023314F"/>
    <w:rsid w:val="00235745"/>
    <w:rsid w:val="002376DE"/>
    <w:rsid w:val="00241245"/>
    <w:rsid w:val="002413AA"/>
    <w:rsid w:val="002451D2"/>
    <w:rsid w:val="002476F0"/>
    <w:rsid w:val="00247783"/>
    <w:rsid w:val="002515AB"/>
    <w:rsid w:val="00253608"/>
    <w:rsid w:val="0025676C"/>
    <w:rsid w:val="00256E27"/>
    <w:rsid w:val="00257D3F"/>
    <w:rsid w:val="002609C6"/>
    <w:rsid w:val="0026234F"/>
    <w:rsid w:val="00264D00"/>
    <w:rsid w:val="00265670"/>
    <w:rsid w:val="002658BF"/>
    <w:rsid w:val="00265943"/>
    <w:rsid w:val="00265B25"/>
    <w:rsid w:val="0027553F"/>
    <w:rsid w:val="00275E3F"/>
    <w:rsid w:val="00276104"/>
    <w:rsid w:val="0028045F"/>
    <w:rsid w:val="002816E6"/>
    <w:rsid w:val="002817E6"/>
    <w:rsid w:val="00284F31"/>
    <w:rsid w:val="00286905"/>
    <w:rsid w:val="00286EF9"/>
    <w:rsid w:val="00290228"/>
    <w:rsid w:val="00291640"/>
    <w:rsid w:val="002934CE"/>
    <w:rsid w:val="00295A50"/>
    <w:rsid w:val="00296E8D"/>
    <w:rsid w:val="00296ED1"/>
    <w:rsid w:val="002A1974"/>
    <w:rsid w:val="002A3275"/>
    <w:rsid w:val="002A3E62"/>
    <w:rsid w:val="002B21BA"/>
    <w:rsid w:val="002B2844"/>
    <w:rsid w:val="002C1A3D"/>
    <w:rsid w:val="002C5322"/>
    <w:rsid w:val="002C7BD4"/>
    <w:rsid w:val="002D01CB"/>
    <w:rsid w:val="002D07EB"/>
    <w:rsid w:val="002D10C1"/>
    <w:rsid w:val="002D1233"/>
    <w:rsid w:val="002D32F5"/>
    <w:rsid w:val="002D46F4"/>
    <w:rsid w:val="002D49E2"/>
    <w:rsid w:val="002D7078"/>
    <w:rsid w:val="002E2D0E"/>
    <w:rsid w:val="002E341D"/>
    <w:rsid w:val="002E4F8C"/>
    <w:rsid w:val="002E56D2"/>
    <w:rsid w:val="002F02E3"/>
    <w:rsid w:val="002F02EF"/>
    <w:rsid w:val="002F3404"/>
    <w:rsid w:val="002F43EC"/>
    <w:rsid w:val="002F630C"/>
    <w:rsid w:val="002F7151"/>
    <w:rsid w:val="002F71F9"/>
    <w:rsid w:val="00300D98"/>
    <w:rsid w:val="00301301"/>
    <w:rsid w:val="00303D92"/>
    <w:rsid w:val="0030443A"/>
    <w:rsid w:val="003066F2"/>
    <w:rsid w:val="00307C41"/>
    <w:rsid w:val="00310105"/>
    <w:rsid w:val="00310E3E"/>
    <w:rsid w:val="00310F10"/>
    <w:rsid w:val="00311DB2"/>
    <w:rsid w:val="003123DF"/>
    <w:rsid w:val="00312E16"/>
    <w:rsid w:val="00314615"/>
    <w:rsid w:val="00314B89"/>
    <w:rsid w:val="003218EA"/>
    <w:rsid w:val="00323A4F"/>
    <w:rsid w:val="0032461E"/>
    <w:rsid w:val="00325A16"/>
    <w:rsid w:val="00325EA0"/>
    <w:rsid w:val="00326BEE"/>
    <w:rsid w:val="00340EE7"/>
    <w:rsid w:val="003467CC"/>
    <w:rsid w:val="00353174"/>
    <w:rsid w:val="0035342C"/>
    <w:rsid w:val="003557C5"/>
    <w:rsid w:val="00355F4B"/>
    <w:rsid w:val="00357FBB"/>
    <w:rsid w:val="00360053"/>
    <w:rsid w:val="003620B3"/>
    <w:rsid w:val="0036473A"/>
    <w:rsid w:val="003714CE"/>
    <w:rsid w:val="00371C42"/>
    <w:rsid w:val="003723E4"/>
    <w:rsid w:val="00373B67"/>
    <w:rsid w:val="0038107C"/>
    <w:rsid w:val="00384CCA"/>
    <w:rsid w:val="0038534C"/>
    <w:rsid w:val="0038705B"/>
    <w:rsid w:val="00387D66"/>
    <w:rsid w:val="00394322"/>
    <w:rsid w:val="00394695"/>
    <w:rsid w:val="003947FF"/>
    <w:rsid w:val="003948D2"/>
    <w:rsid w:val="00396364"/>
    <w:rsid w:val="003963E7"/>
    <w:rsid w:val="003972EE"/>
    <w:rsid w:val="00397A54"/>
    <w:rsid w:val="003A0FCA"/>
    <w:rsid w:val="003A1057"/>
    <w:rsid w:val="003A353F"/>
    <w:rsid w:val="003A3E8A"/>
    <w:rsid w:val="003A416B"/>
    <w:rsid w:val="003A585F"/>
    <w:rsid w:val="003A6521"/>
    <w:rsid w:val="003A66E9"/>
    <w:rsid w:val="003B0E98"/>
    <w:rsid w:val="003B2569"/>
    <w:rsid w:val="003B588F"/>
    <w:rsid w:val="003B7910"/>
    <w:rsid w:val="003C0AD9"/>
    <w:rsid w:val="003C1FF3"/>
    <w:rsid w:val="003C26F9"/>
    <w:rsid w:val="003C3E3C"/>
    <w:rsid w:val="003D738F"/>
    <w:rsid w:val="003E5387"/>
    <w:rsid w:val="003E7EDF"/>
    <w:rsid w:val="003F041A"/>
    <w:rsid w:val="003F1CA1"/>
    <w:rsid w:val="003F3EE5"/>
    <w:rsid w:val="003F7BC5"/>
    <w:rsid w:val="0040077C"/>
    <w:rsid w:val="0040168F"/>
    <w:rsid w:val="004034C5"/>
    <w:rsid w:val="00403EB1"/>
    <w:rsid w:val="00404012"/>
    <w:rsid w:val="004048E6"/>
    <w:rsid w:val="00404ADD"/>
    <w:rsid w:val="00404D55"/>
    <w:rsid w:val="00406CBD"/>
    <w:rsid w:val="004070AA"/>
    <w:rsid w:val="004073DD"/>
    <w:rsid w:val="004076D1"/>
    <w:rsid w:val="00407A75"/>
    <w:rsid w:val="004124D7"/>
    <w:rsid w:val="0041514A"/>
    <w:rsid w:val="00416BA3"/>
    <w:rsid w:val="004175E8"/>
    <w:rsid w:val="00420ECF"/>
    <w:rsid w:val="004216F3"/>
    <w:rsid w:val="00421C5C"/>
    <w:rsid w:val="0042380E"/>
    <w:rsid w:val="00424C30"/>
    <w:rsid w:val="00426166"/>
    <w:rsid w:val="0042625C"/>
    <w:rsid w:val="004317A6"/>
    <w:rsid w:val="004339DF"/>
    <w:rsid w:val="004350F0"/>
    <w:rsid w:val="004358AB"/>
    <w:rsid w:val="0043641D"/>
    <w:rsid w:val="00436497"/>
    <w:rsid w:val="00436ABC"/>
    <w:rsid w:val="0044016E"/>
    <w:rsid w:val="00440900"/>
    <w:rsid w:val="00443ACA"/>
    <w:rsid w:val="0044605C"/>
    <w:rsid w:val="004465BE"/>
    <w:rsid w:val="00446C3F"/>
    <w:rsid w:val="00446E11"/>
    <w:rsid w:val="00451B20"/>
    <w:rsid w:val="00451EDB"/>
    <w:rsid w:val="00451F16"/>
    <w:rsid w:val="004556F2"/>
    <w:rsid w:val="00455FF4"/>
    <w:rsid w:val="00456AAE"/>
    <w:rsid w:val="00461AB2"/>
    <w:rsid w:val="00461B3B"/>
    <w:rsid w:val="00462E2E"/>
    <w:rsid w:val="00465E65"/>
    <w:rsid w:val="00470266"/>
    <w:rsid w:val="00471B7C"/>
    <w:rsid w:val="00472FEA"/>
    <w:rsid w:val="00475C7A"/>
    <w:rsid w:val="0047689B"/>
    <w:rsid w:val="0047750B"/>
    <w:rsid w:val="00480A30"/>
    <w:rsid w:val="00484895"/>
    <w:rsid w:val="004900B7"/>
    <w:rsid w:val="00490226"/>
    <w:rsid w:val="00490BCC"/>
    <w:rsid w:val="00492367"/>
    <w:rsid w:val="0049431F"/>
    <w:rsid w:val="004959D9"/>
    <w:rsid w:val="00497E88"/>
    <w:rsid w:val="004A2943"/>
    <w:rsid w:val="004A5483"/>
    <w:rsid w:val="004A6121"/>
    <w:rsid w:val="004B4995"/>
    <w:rsid w:val="004B56E3"/>
    <w:rsid w:val="004B5C8F"/>
    <w:rsid w:val="004B5ED9"/>
    <w:rsid w:val="004B66F2"/>
    <w:rsid w:val="004C05D8"/>
    <w:rsid w:val="004C0B93"/>
    <w:rsid w:val="004C1816"/>
    <w:rsid w:val="004C28CF"/>
    <w:rsid w:val="004C30DB"/>
    <w:rsid w:val="004C33E1"/>
    <w:rsid w:val="004C4013"/>
    <w:rsid w:val="004C4EE5"/>
    <w:rsid w:val="004C55A7"/>
    <w:rsid w:val="004C5E2E"/>
    <w:rsid w:val="004C762C"/>
    <w:rsid w:val="004D3AD3"/>
    <w:rsid w:val="004D44CB"/>
    <w:rsid w:val="004D4796"/>
    <w:rsid w:val="004D4AFB"/>
    <w:rsid w:val="004D6D7B"/>
    <w:rsid w:val="004D71CB"/>
    <w:rsid w:val="004D7FB1"/>
    <w:rsid w:val="004E02C3"/>
    <w:rsid w:val="004E05C9"/>
    <w:rsid w:val="004E2DC6"/>
    <w:rsid w:val="004E3F15"/>
    <w:rsid w:val="004E4C6A"/>
    <w:rsid w:val="004E6D1D"/>
    <w:rsid w:val="004E6FB7"/>
    <w:rsid w:val="004E7957"/>
    <w:rsid w:val="004F0404"/>
    <w:rsid w:val="004F1F50"/>
    <w:rsid w:val="004F32C2"/>
    <w:rsid w:val="004F5056"/>
    <w:rsid w:val="004F5357"/>
    <w:rsid w:val="004F5AD1"/>
    <w:rsid w:val="004F768E"/>
    <w:rsid w:val="00504490"/>
    <w:rsid w:val="005052E9"/>
    <w:rsid w:val="00513BB4"/>
    <w:rsid w:val="005154B4"/>
    <w:rsid w:val="00515776"/>
    <w:rsid w:val="0051783C"/>
    <w:rsid w:val="00521DC3"/>
    <w:rsid w:val="00524ADF"/>
    <w:rsid w:val="00524FD0"/>
    <w:rsid w:val="0052619D"/>
    <w:rsid w:val="00527947"/>
    <w:rsid w:val="00532774"/>
    <w:rsid w:val="00532D69"/>
    <w:rsid w:val="005334B9"/>
    <w:rsid w:val="00534FFA"/>
    <w:rsid w:val="00540453"/>
    <w:rsid w:val="00540A0D"/>
    <w:rsid w:val="005437F1"/>
    <w:rsid w:val="005437F8"/>
    <w:rsid w:val="00544817"/>
    <w:rsid w:val="00550103"/>
    <w:rsid w:val="005516AC"/>
    <w:rsid w:val="0055463E"/>
    <w:rsid w:val="005558E2"/>
    <w:rsid w:val="0055633B"/>
    <w:rsid w:val="00556BCD"/>
    <w:rsid w:val="00565096"/>
    <w:rsid w:val="00567184"/>
    <w:rsid w:val="00567FD9"/>
    <w:rsid w:val="00572F8E"/>
    <w:rsid w:val="005740F5"/>
    <w:rsid w:val="00577305"/>
    <w:rsid w:val="00577C0C"/>
    <w:rsid w:val="00583C0C"/>
    <w:rsid w:val="00593C26"/>
    <w:rsid w:val="005954AA"/>
    <w:rsid w:val="00595AB1"/>
    <w:rsid w:val="0059608F"/>
    <w:rsid w:val="00596689"/>
    <w:rsid w:val="005A284B"/>
    <w:rsid w:val="005A341E"/>
    <w:rsid w:val="005A37A0"/>
    <w:rsid w:val="005A5F4D"/>
    <w:rsid w:val="005A6EF4"/>
    <w:rsid w:val="005A7861"/>
    <w:rsid w:val="005B0D3B"/>
    <w:rsid w:val="005B23D4"/>
    <w:rsid w:val="005B5477"/>
    <w:rsid w:val="005B75AD"/>
    <w:rsid w:val="005B79C8"/>
    <w:rsid w:val="005C4C4C"/>
    <w:rsid w:val="005C7D32"/>
    <w:rsid w:val="005D0E0C"/>
    <w:rsid w:val="005D4412"/>
    <w:rsid w:val="005D66F8"/>
    <w:rsid w:val="005D6CA0"/>
    <w:rsid w:val="005E033D"/>
    <w:rsid w:val="005E12EC"/>
    <w:rsid w:val="005E2A9E"/>
    <w:rsid w:val="005E76FA"/>
    <w:rsid w:val="005F214E"/>
    <w:rsid w:val="005F64E1"/>
    <w:rsid w:val="005F6BBB"/>
    <w:rsid w:val="006040E3"/>
    <w:rsid w:val="00605C0C"/>
    <w:rsid w:val="00606C01"/>
    <w:rsid w:val="00610346"/>
    <w:rsid w:val="00611A18"/>
    <w:rsid w:val="00613B29"/>
    <w:rsid w:val="0061474F"/>
    <w:rsid w:val="00621FE1"/>
    <w:rsid w:val="0062684B"/>
    <w:rsid w:val="00626CB0"/>
    <w:rsid w:val="006320C7"/>
    <w:rsid w:val="00634DB4"/>
    <w:rsid w:val="006356F7"/>
    <w:rsid w:val="006359D0"/>
    <w:rsid w:val="00635D79"/>
    <w:rsid w:val="006371A4"/>
    <w:rsid w:val="00637344"/>
    <w:rsid w:val="00646146"/>
    <w:rsid w:val="006472E7"/>
    <w:rsid w:val="00647F5F"/>
    <w:rsid w:val="00650E7F"/>
    <w:rsid w:val="00651681"/>
    <w:rsid w:val="00651B3D"/>
    <w:rsid w:val="006526BF"/>
    <w:rsid w:val="00652DCD"/>
    <w:rsid w:val="006530D5"/>
    <w:rsid w:val="0065422F"/>
    <w:rsid w:val="0065516E"/>
    <w:rsid w:val="0065528B"/>
    <w:rsid w:val="00656442"/>
    <w:rsid w:val="0065758D"/>
    <w:rsid w:val="00657946"/>
    <w:rsid w:val="006601E1"/>
    <w:rsid w:val="006603B0"/>
    <w:rsid w:val="00660A50"/>
    <w:rsid w:val="00660AB3"/>
    <w:rsid w:val="00661FC4"/>
    <w:rsid w:val="006648A6"/>
    <w:rsid w:val="00665B90"/>
    <w:rsid w:val="006662B8"/>
    <w:rsid w:val="006725AC"/>
    <w:rsid w:val="00676731"/>
    <w:rsid w:val="00677555"/>
    <w:rsid w:val="006802C9"/>
    <w:rsid w:val="006806E3"/>
    <w:rsid w:val="006826FF"/>
    <w:rsid w:val="006837BB"/>
    <w:rsid w:val="00687614"/>
    <w:rsid w:val="00687ED9"/>
    <w:rsid w:val="006921CC"/>
    <w:rsid w:val="006943CB"/>
    <w:rsid w:val="006950F9"/>
    <w:rsid w:val="00697AF9"/>
    <w:rsid w:val="00697D18"/>
    <w:rsid w:val="006A2956"/>
    <w:rsid w:val="006A2B5F"/>
    <w:rsid w:val="006A6035"/>
    <w:rsid w:val="006A7460"/>
    <w:rsid w:val="006B4C2A"/>
    <w:rsid w:val="006B60A5"/>
    <w:rsid w:val="006C0855"/>
    <w:rsid w:val="006C3F29"/>
    <w:rsid w:val="006C673F"/>
    <w:rsid w:val="006C7659"/>
    <w:rsid w:val="006D1A76"/>
    <w:rsid w:val="006D340F"/>
    <w:rsid w:val="006D5D41"/>
    <w:rsid w:val="006D6127"/>
    <w:rsid w:val="006D777A"/>
    <w:rsid w:val="006E0557"/>
    <w:rsid w:val="006E27F1"/>
    <w:rsid w:val="006E34BE"/>
    <w:rsid w:val="006E509C"/>
    <w:rsid w:val="006E565A"/>
    <w:rsid w:val="006E63A2"/>
    <w:rsid w:val="006E6623"/>
    <w:rsid w:val="006F5E11"/>
    <w:rsid w:val="007013A3"/>
    <w:rsid w:val="007130BC"/>
    <w:rsid w:val="00713C93"/>
    <w:rsid w:val="00715544"/>
    <w:rsid w:val="00717ADB"/>
    <w:rsid w:val="00721351"/>
    <w:rsid w:val="007214F6"/>
    <w:rsid w:val="00721ECD"/>
    <w:rsid w:val="00722142"/>
    <w:rsid w:val="00727A8E"/>
    <w:rsid w:val="0073277E"/>
    <w:rsid w:val="0073372B"/>
    <w:rsid w:val="00735FC8"/>
    <w:rsid w:val="007422F6"/>
    <w:rsid w:val="00742393"/>
    <w:rsid w:val="0074727C"/>
    <w:rsid w:val="007523FC"/>
    <w:rsid w:val="0075265D"/>
    <w:rsid w:val="00753084"/>
    <w:rsid w:val="007530B9"/>
    <w:rsid w:val="0075408A"/>
    <w:rsid w:val="0075414C"/>
    <w:rsid w:val="00754D0D"/>
    <w:rsid w:val="00756427"/>
    <w:rsid w:val="00756433"/>
    <w:rsid w:val="007577B7"/>
    <w:rsid w:val="00762394"/>
    <w:rsid w:val="00767203"/>
    <w:rsid w:val="0077074B"/>
    <w:rsid w:val="007729A6"/>
    <w:rsid w:val="00784E31"/>
    <w:rsid w:val="00785775"/>
    <w:rsid w:val="00792A87"/>
    <w:rsid w:val="007939E5"/>
    <w:rsid w:val="00793C20"/>
    <w:rsid w:val="007943D4"/>
    <w:rsid w:val="00795330"/>
    <w:rsid w:val="00797D46"/>
    <w:rsid w:val="007A07F9"/>
    <w:rsid w:val="007A3632"/>
    <w:rsid w:val="007A3A1F"/>
    <w:rsid w:val="007A4949"/>
    <w:rsid w:val="007A5A99"/>
    <w:rsid w:val="007A7953"/>
    <w:rsid w:val="007B5518"/>
    <w:rsid w:val="007B5D1B"/>
    <w:rsid w:val="007B6F50"/>
    <w:rsid w:val="007C0FFB"/>
    <w:rsid w:val="007C1180"/>
    <w:rsid w:val="007C1517"/>
    <w:rsid w:val="007C16F5"/>
    <w:rsid w:val="007C19CB"/>
    <w:rsid w:val="007C2421"/>
    <w:rsid w:val="007C2F63"/>
    <w:rsid w:val="007C5915"/>
    <w:rsid w:val="007C755D"/>
    <w:rsid w:val="007C7C7D"/>
    <w:rsid w:val="007D23A6"/>
    <w:rsid w:val="007D31CB"/>
    <w:rsid w:val="007D574B"/>
    <w:rsid w:val="007D5D92"/>
    <w:rsid w:val="007D7E9A"/>
    <w:rsid w:val="007E2B32"/>
    <w:rsid w:val="007E4F7A"/>
    <w:rsid w:val="007E77B6"/>
    <w:rsid w:val="007E7811"/>
    <w:rsid w:val="007F47AA"/>
    <w:rsid w:val="007F5B16"/>
    <w:rsid w:val="008003C1"/>
    <w:rsid w:val="00805790"/>
    <w:rsid w:val="00806C46"/>
    <w:rsid w:val="0080704E"/>
    <w:rsid w:val="00807A56"/>
    <w:rsid w:val="008116BC"/>
    <w:rsid w:val="008175F4"/>
    <w:rsid w:val="008203ED"/>
    <w:rsid w:val="00820718"/>
    <w:rsid w:val="008217E6"/>
    <w:rsid w:val="0082359E"/>
    <w:rsid w:val="00826EAD"/>
    <w:rsid w:val="0082716C"/>
    <w:rsid w:val="008320BC"/>
    <w:rsid w:val="00832934"/>
    <w:rsid w:val="00834A90"/>
    <w:rsid w:val="0083623C"/>
    <w:rsid w:val="00836ACB"/>
    <w:rsid w:val="00836B46"/>
    <w:rsid w:val="008375E6"/>
    <w:rsid w:val="00837FB1"/>
    <w:rsid w:val="00842149"/>
    <w:rsid w:val="008427E6"/>
    <w:rsid w:val="0084284A"/>
    <w:rsid w:val="00843AF3"/>
    <w:rsid w:val="008479F4"/>
    <w:rsid w:val="008509AB"/>
    <w:rsid w:val="0085373E"/>
    <w:rsid w:val="0085425B"/>
    <w:rsid w:val="008564E0"/>
    <w:rsid w:val="0085672F"/>
    <w:rsid w:val="00856775"/>
    <w:rsid w:val="00857541"/>
    <w:rsid w:val="008577EB"/>
    <w:rsid w:val="008614E4"/>
    <w:rsid w:val="00861AB2"/>
    <w:rsid w:val="008620CD"/>
    <w:rsid w:val="008648C5"/>
    <w:rsid w:val="00871078"/>
    <w:rsid w:val="0088274E"/>
    <w:rsid w:val="00884846"/>
    <w:rsid w:val="008870AA"/>
    <w:rsid w:val="0089135F"/>
    <w:rsid w:val="00892C0D"/>
    <w:rsid w:val="00897038"/>
    <w:rsid w:val="008A068E"/>
    <w:rsid w:val="008A1401"/>
    <w:rsid w:val="008A38ED"/>
    <w:rsid w:val="008A5516"/>
    <w:rsid w:val="008A67C4"/>
    <w:rsid w:val="008A69D1"/>
    <w:rsid w:val="008B077D"/>
    <w:rsid w:val="008B3011"/>
    <w:rsid w:val="008B4AF7"/>
    <w:rsid w:val="008B6CA0"/>
    <w:rsid w:val="008B6E3D"/>
    <w:rsid w:val="008B7A56"/>
    <w:rsid w:val="008C1018"/>
    <w:rsid w:val="008C2BB1"/>
    <w:rsid w:val="008C38B5"/>
    <w:rsid w:val="008C38BC"/>
    <w:rsid w:val="008C427E"/>
    <w:rsid w:val="008D1A35"/>
    <w:rsid w:val="008D1C1C"/>
    <w:rsid w:val="008D2937"/>
    <w:rsid w:val="008D2A69"/>
    <w:rsid w:val="008D5286"/>
    <w:rsid w:val="008E356E"/>
    <w:rsid w:val="008E6881"/>
    <w:rsid w:val="008E710B"/>
    <w:rsid w:val="008F2ABF"/>
    <w:rsid w:val="008F38A3"/>
    <w:rsid w:val="008F6BB8"/>
    <w:rsid w:val="00902CB2"/>
    <w:rsid w:val="009033B6"/>
    <w:rsid w:val="00903791"/>
    <w:rsid w:val="00906456"/>
    <w:rsid w:val="00906848"/>
    <w:rsid w:val="009075BE"/>
    <w:rsid w:val="00915E38"/>
    <w:rsid w:val="009164D4"/>
    <w:rsid w:val="0092035E"/>
    <w:rsid w:val="0092157B"/>
    <w:rsid w:val="00922A99"/>
    <w:rsid w:val="00926CC9"/>
    <w:rsid w:val="00931503"/>
    <w:rsid w:val="0093247A"/>
    <w:rsid w:val="0093279C"/>
    <w:rsid w:val="00932EAC"/>
    <w:rsid w:val="00933EE3"/>
    <w:rsid w:val="00933F6D"/>
    <w:rsid w:val="00934232"/>
    <w:rsid w:val="00934C34"/>
    <w:rsid w:val="0093560E"/>
    <w:rsid w:val="00941570"/>
    <w:rsid w:val="009509BE"/>
    <w:rsid w:val="0095270A"/>
    <w:rsid w:val="009532D4"/>
    <w:rsid w:val="0095701D"/>
    <w:rsid w:val="009570B9"/>
    <w:rsid w:val="00960062"/>
    <w:rsid w:val="00960C57"/>
    <w:rsid w:val="009619DA"/>
    <w:rsid w:val="00962CCB"/>
    <w:rsid w:val="00965CA7"/>
    <w:rsid w:val="00970100"/>
    <w:rsid w:val="009725FC"/>
    <w:rsid w:val="00981500"/>
    <w:rsid w:val="009852DD"/>
    <w:rsid w:val="00990035"/>
    <w:rsid w:val="00991572"/>
    <w:rsid w:val="00996332"/>
    <w:rsid w:val="009A05C0"/>
    <w:rsid w:val="009A0A39"/>
    <w:rsid w:val="009A14E9"/>
    <w:rsid w:val="009A3012"/>
    <w:rsid w:val="009A4645"/>
    <w:rsid w:val="009A47B6"/>
    <w:rsid w:val="009A7442"/>
    <w:rsid w:val="009A78DD"/>
    <w:rsid w:val="009B0264"/>
    <w:rsid w:val="009B14CE"/>
    <w:rsid w:val="009B2A7D"/>
    <w:rsid w:val="009B4864"/>
    <w:rsid w:val="009B493A"/>
    <w:rsid w:val="009B6FBC"/>
    <w:rsid w:val="009C01B3"/>
    <w:rsid w:val="009C037F"/>
    <w:rsid w:val="009C136D"/>
    <w:rsid w:val="009C1F82"/>
    <w:rsid w:val="009C2D43"/>
    <w:rsid w:val="009C329A"/>
    <w:rsid w:val="009C49D9"/>
    <w:rsid w:val="009C62D5"/>
    <w:rsid w:val="009D19FE"/>
    <w:rsid w:val="009D264D"/>
    <w:rsid w:val="009D542C"/>
    <w:rsid w:val="009D76D9"/>
    <w:rsid w:val="009E27C4"/>
    <w:rsid w:val="009E2A69"/>
    <w:rsid w:val="009E3264"/>
    <w:rsid w:val="009E4497"/>
    <w:rsid w:val="009E639A"/>
    <w:rsid w:val="009F14A3"/>
    <w:rsid w:val="009F1DCA"/>
    <w:rsid w:val="009F501F"/>
    <w:rsid w:val="009F560C"/>
    <w:rsid w:val="009F5731"/>
    <w:rsid w:val="00A00C16"/>
    <w:rsid w:val="00A011F5"/>
    <w:rsid w:val="00A04C18"/>
    <w:rsid w:val="00A05057"/>
    <w:rsid w:val="00A05C49"/>
    <w:rsid w:val="00A13D29"/>
    <w:rsid w:val="00A140BE"/>
    <w:rsid w:val="00A1465D"/>
    <w:rsid w:val="00A242CD"/>
    <w:rsid w:val="00A255E1"/>
    <w:rsid w:val="00A2602E"/>
    <w:rsid w:val="00A31821"/>
    <w:rsid w:val="00A33795"/>
    <w:rsid w:val="00A34B46"/>
    <w:rsid w:val="00A36771"/>
    <w:rsid w:val="00A37FC0"/>
    <w:rsid w:val="00A40E3F"/>
    <w:rsid w:val="00A41302"/>
    <w:rsid w:val="00A41698"/>
    <w:rsid w:val="00A42288"/>
    <w:rsid w:val="00A423C4"/>
    <w:rsid w:val="00A42461"/>
    <w:rsid w:val="00A4348D"/>
    <w:rsid w:val="00A43660"/>
    <w:rsid w:val="00A448E6"/>
    <w:rsid w:val="00A46CCC"/>
    <w:rsid w:val="00A509E8"/>
    <w:rsid w:val="00A51C8A"/>
    <w:rsid w:val="00A51DE6"/>
    <w:rsid w:val="00A526DF"/>
    <w:rsid w:val="00A5339A"/>
    <w:rsid w:val="00A53ED4"/>
    <w:rsid w:val="00A54AE0"/>
    <w:rsid w:val="00A5572F"/>
    <w:rsid w:val="00A563D3"/>
    <w:rsid w:val="00A61947"/>
    <w:rsid w:val="00A62045"/>
    <w:rsid w:val="00A648D7"/>
    <w:rsid w:val="00A702AF"/>
    <w:rsid w:val="00A7151C"/>
    <w:rsid w:val="00A718A1"/>
    <w:rsid w:val="00A73513"/>
    <w:rsid w:val="00A73E1D"/>
    <w:rsid w:val="00A7595E"/>
    <w:rsid w:val="00A7740E"/>
    <w:rsid w:val="00A80725"/>
    <w:rsid w:val="00A835A9"/>
    <w:rsid w:val="00A84AC7"/>
    <w:rsid w:val="00A9027A"/>
    <w:rsid w:val="00A927DA"/>
    <w:rsid w:val="00A92DA1"/>
    <w:rsid w:val="00A97977"/>
    <w:rsid w:val="00A97EA7"/>
    <w:rsid w:val="00AA1F00"/>
    <w:rsid w:val="00AA1FF5"/>
    <w:rsid w:val="00AA2C5B"/>
    <w:rsid w:val="00AB316C"/>
    <w:rsid w:val="00AB3EFC"/>
    <w:rsid w:val="00AB43B8"/>
    <w:rsid w:val="00AB4ECF"/>
    <w:rsid w:val="00AB683E"/>
    <w:rsid w:val="00AB6D78"/>
    <w:rsid w:val="00AB774B"/>
    <w:rsid w:val="00AC14EC"/>
    <w:rsid w:val="00AC30FF"/>
    <w:rsid w:val="00AC40F6"/>
    <w:rsid w:val="00AC7201"/>
    <w:rsid w:val="00AC7ECD"/>
    <w:rsid w:val="00AD4D8F"/>
    <w:rsid w:val="00AD52C8"/>
    <w:rsid w:val="00AE021D"/>
    <w:rsid w:val="00AE1036"/>
    <w:rsid w:val="00AE1ED2"/>
    <w:rsid w:val="00AE3C2A"/>
    <w:rsid w:val="00AE46D9"/>
    <w:rsid w:val="00AE5C3D"/>
    <w:rsid w:val="00AE7551"/>
    <w:rsid w:val="00AE7B75"/>
    <w:rsid w:val="00AF0B19"/>
    <w:rsid w:val="00AF12D9"/>
    <w:rsid w:val="00AF29C5"/>
    <w:rsid w:val="00AF328A"/>
    <w:rsid w:val="00AF3E6C"/>
    <w:rsid w:val="00AF4814"/>
    <w:rsid w:val="00AF5DC7"/>
    <w:rsid w:val="00AF756E"/>
    <w:rsid w:val="00AF7792"/>
    <w:rsid w:val="00B10C8C"/>
    <w:rsid w:val="00B14C98"/>
    <w:rsid w:val="00B2431C"/>
    <w:rsid w:val="00B248DB"/>
    <w:rsid w:val="00B24C33"/>
    <w:rsid w:val="00B25087"/>
    <w:rsid w:val="00B2529F"/>
    <w:rsid w:val="00B25676"/>
    <w:rsid w:val="00B26409"/>
    <w:rsid w:val="00B275C5"/>
    <w:rsid w:val="00B312F6"/>
    <w:rsid w:val="00B31712"/>
    <w:rsid w:val="00B31A92"/>
    <w:rsid w:val="00B32B55"/>
    <w:rsid w:val="00B33E9C"/>
    <w:rsid w:val="00B34E9A"/>
    <w:rsid w:val="00B375B6"/>
    <w:rsid w:val="00B40C1B"/>
    <w:rsid w:val="00B473A9"/>
    <w:rsid w:val="00B50438"/>
    <w:rsid w:val="00B5053B"/>
    <w:rsid w:val="00B50CB6"/>
    <w:rsid w:val="00B51AE0"/>
    <w:rsid w:val="00B51B89"/>
    <w:rsid w:val="00B52163"/>
    <w:rsid w:val="00B5419B"/>
    <w:rsid w:val="00B5605F"/>
    <w:rsid w:val="00B562B0"/>
    <w:rsid w:val="00B568F3"/>
    <w:rsid w:val="00B57C7C"/>
    <w:rsid w:val="00B60FDA"/>
    <w:rsid w:val="00B6184D"/>
    <w:rsid w:val="00B61C28"/>
    <w:rsid w:val="00B61EF8"/>
    <w:rsid w:val="00B6290C"/>
    <w:rsid w:val="00B63B37"/>
    <w:rsid w:val="00B63DBA"/>
    <w:rsid w:val="00B64A67"/>
    <w:rsid w:val="00B67553"/>
    <w:rsid w:val="00B703A4"/>
    <w:rsid w:val="00B75F89"/>
    <w:rsid w:val="00B75FF7"/>
    <w:rsid w:val="00B7652D"/>
    <w:rsid w:val="00B8166B"/>
    <w:rsid w:val="00B827AA"/>
    <w:rsid w:val="00B82E87"/>
    <w:rsid w:val="00B848D9"/>
    <w:rsid w:val="00B859DE"/>
    <w:rsid w:val="00B92C30"/>
    <w:rsid w:val="00B935C9"/>
    <w:rsid w:val="00BA0F00"/>
    <w:rsid w:val="00BA5DEC"/>
    <w:rsid w:val="00BA7EE4"/>
    <w:rsid w:val="00BB14C6"/>
    <w:rsid w:val="00BB3BF3"/>
    <w:rsid w:val="00BB4CB2"/>
    <w:rsid w:val="00BB686F"/>
    <w:rsid w:val="00BC539F"/>
    <w:rsid w:val="00BC6ACB"/>
    <w:rsid w:val="00BD161E"/>
    <w:rsid w:val="00BD1BB3"/>
    <w:rsid w:val="00BD66D0"/>
    <w:rsid w:val="00BD699E"/>
    <w:rsid w:val="00BD7630"/>
    <w:rsid w:val="00BE0813"/>
    <w:rsid w:val="00BE0987"/>
    <w:rsid w:val="00BE3222"/>
    <w:rsid w:val="00BE4604"/>
    <w:rsid w:val="00BE507D"/>
    <w:rsid w:val="00BE50F1"/>
    <w:rsid w:val="00BF3B7A"/>
    <w:rsid w:val="00BF509A"/>
    <w:rsid w:val="00BF79F3"/>
    <w:rsid w:val="00C01737"/>
    <w:rsid w:val="00C01869"/>
    <w:rsid w:val="00C0191B"/>
    <w:rsid w:val="00C0197A"/>
    <w:rsid w:val="00C02BAB"/>
    <w:rsid w:val="00C03236"/>
    <w:rsid w:val="00C0359F"/>
    <w:rsid w:val="00C03EB8"/>
    <w:rsid w:val="00C0470C"/>
    <w:rsid w:val="00C04F83"/>
    <w:rsid w:val="00C11A58"/>
    <w:rsid w:val="00C11D25"/>
    <w:rsid w:val="00C1281E"/>
    <w:rsid w:val="00C13F66"/>
    <w:rsid w:val="00C14055"/>
    <w:rsid w:val="00C16504"/>
    <w:rsid w:val="00C176DE"/>
    <w:rsid w:val="00C2293A"/>
    <w:rsid w:val="00C2378C"/>
    <w:rsid w:val="00C2655E"/>
    <w:rsid w:val="00C31025"/>
    <w:rsid w:val="00C3656F"/>
    <w:rsid w:val="00C37D10"/>
    <w:rsid w:val="00C41A9A"/>
    <w:rsid w:val="00C44B7A"/>
    <w:rsid w:val="00C46A1C"/>
    <w:rsid w:val="00C471AC"/>
    <w:rsid w:val="00C473C7"/>
    <w:rsid w:val="00C474E2"/>
    <w:rsid w:val="00C47938"/>
    <w:rsid w:val="00C512D0"/>
    <w:rsid w:val="00C52D0A"/>
    <w:rsid w:val="00C52EA9"/>
    <w:rsid w:val="00C53045"/>
    <w:rsid w:val="00C532F1"/>
    <w:rsid w:val="00C5446E"/>
    <w:rsid w:val="00C5468A"/>
    <w:rsid w:val="00C54C85"/>
    <w:rsid w:val="00C631E1"/>
    <w:rsid w:val="00C641F9"/>
    <w:rsid w:val="00C64636"/>
    <w:rsid w:val="00C66D8D"/>
    <w:rsid w:val="00C727D3"/>
    <w:rsid w:val="00C72DE8"/>
    <w:rsid w:val="00C73F46"/>
    <w:rsid w:val="00C754A3"/>
    <w:rsid w:val="00C769B7"/>
    <w:rsid w:val="00C82528"/>
    <w:rsid w:val="00C82AD5"/>
    <w:rsid w:val="00C82FF3"/>
    <w:rsid w:val="00C8383B"/>
    <w:rsid w:val="00C83B39"/>
    <w:rsid w:val="00C841DB"/>
    <w:rsid w:val="00C85D0B"/>
    <w:rsid w:val="00C87476"/>
    <w:rsid w:val="00C90659"/>
    <w:rsid w:val="00C93BE2"/>
    <w:rsid w:val="00C93CCD"/>
    <w:rsid w:val="00C94D7E"/>
    <w:rsid w:val="00C953A0"/>
    <w:rsid w:val="00C953C2"/>
    <w:rsid w:val="00C95848"/>
    <w:rsid w:val="00C95B93"/>
    <w:rsid w:val="00C979CE"/>
    <w:rsid w:val="00CA16BA"/>
    <w:rsid w:val="00CA27D5"/>
    <w:rsid w:val="00CA29D8"/>
    <w:rsid w:val="00CA3BF5"/>
    <w:rsid w:val="00CA4CC4"/>
    <w:rsid w:val="00CA54E9"/>
    <w:rsid w:val="00CA5B9F"/>
    <w:rsid w:val="00CA622A"/>
    <w:rsid w:val="00CA6CB9"/>
    <w:rsid w:val="00CA6EA4"/>
    <w:rsid w:val="00CB0ED4"/>
    <w:rsid w:val="00CB2152"/>
    <w:rsid w:val="00CB2683"/>
    <w:rsid w:val="00CB4B09"/>
    <w:rsid w:val="00CB6568"/>
    <w:rsid w:val="00CB683F"/>
    <w:rsid w:val="00CB7FCE"/>
    <w:rsid w:val="00CC0C74"/>
    <w:rsid w:val="00CC7E56"/>
    <w:rsid w:val="00CD0F2A"/>
    <w:rsid w:val="00CD29A7"/>
    <w:rsid w:val="00CD43C2"/>
    <w:rsid w:val="00CD51DB"/>
    <w:rsid w:val="00CD556E"/>
    <w:rsid w:val="00CD69CD"/>
    <w:rsid w:val="00CD69E9"/>
    <w:rsid w:val="00CD70B5"/>
    <w:rsid w:val="00CE0743"/>
    <w:rsid w:val="00CE0C4F"/>
    <w:rsid w:val="00CE12B6"/>
    <w:rsid w:val="00CE49E3"/>
    <w:rsid w:val="00CE4D48"/>
    <w:rsid w:val="00CE54D3"/>
    <w:rsid w:val="00CF0AA8"/>
    <w:rsid w:val="00CF6BC1"/>
    <w:rsid w:val="00D038B5"/>
    <w:rsid w:val="00D04237"/>
    <w:rsid w:val="00D05347"/>
    <w:rsid w:val="00D11FBF"/>
    <w:rsid w:val="00D1288D"/>
    <w:rsid w:val="00D14250"/>
    <w:rsid w:val="00D142F3"/>
    <w:rsid w:val="00D25CFD"/>
    <w:rsid w:val="00D265B3"/>
    <w:rsid w:val="00D304D9"/>
    <w:rsid w:val="00D30C97"/>
    <w:rsid w:val="00D30CD6"/>
    <w:rsid w:val="00D323DB"/>
    <w:rsid w:val="00D36E3A"/>
    <w:rsid w:val="00D37182"/>
    <w:rsid w:val="00D41BB2"/>
    <w:rsid w:val="00D44AD2"/>
    <w:rsid w:val="00D44FF0"/>
    <w:rsid w:val="00D45156"/>
    <w:rsid w:val="00D46967"/>
    <w:rsid w:val="00D508E3"/>
    <w:rsid w:val="00D51173"/>
    <w:rsid w:val="00D519CA"/>
    <w:rsid w:val="00D528E7"/>
    <w:rsid w:val="00D55AC1"/>
    <w:rsid w:val="00D60609"/>
    <w:rsid w:val="00D639C0"/>
    <w:rsid w:val="00D650BA"/>
    <w:rsid w:val="00D65CFD"/>
    <w:rsid w:val="00D660C6"/>
    <w:rsid w:val="00D6683C"/>
    <w:rsid w:val="00D668FB"/>
    <w:rsid w:val="00D70C50"/>
    <w:rsid w:val="00D74559"/>
    <w:rsid w:val="00D76168"/>
    <w:rsid w:val="00D7693F"/>
    <w:rsid w:val="00D80943"/>
    <w:rsid w:val="00D820CB"/>
    <w:rsid w:val="00D825E7"/>
    <w:rsid w:val="00D83472"/>
    <w:rsid w:val="00D85EBD"/>
    <w:rsid w:val="00D87078"/>
    <w:rsid w:val="00D9002C"/>
    <w:rsid w:val="00D901AA"/>
    <w:rsid w:val="00D93207"/>
    <w:rsid w:val="00D9338C"/>
    <w:rsid w:val="00D94B6C"/>
    <w:rsid w:val="00D9552B"/>
    <w:rsid w:val="00DA3E84"/>
    <w:rsid w:val="00DA4721"/>
    <w:rsid w:val="00DA67DB"/>
    <w:rsid w:val="00DA69FC"/>
    <w:rsid w:val="00DB047E"/>
    <w:rsid w:val="00DB13DF"/>
    <w:rsid w:val="00DB2D71"/>
    <w:rsid w:val="00DB31E5"/>
    <w:rsid w:val="00DB3A40"/>
    <w:rsid w:val="00DB3B8E"/>
    <w:rsid w:val="00DB45E3"/>
    <w:rsid w:val="00DB4B4A"/>
    <w:rsid w:val="00DB55F2"/>
    <w:rsid w:val="00DB5AA5"/>
    <w:rsid w:val="00DB6B18"/>
    <w:rsid w:val="00DB794A"/>
    <w:rsid w:val="00DC4D77"/>
    <w:rsid w:val="00DC523F"/>
    <w:rsid w:val="00DD4510"/>
    <w:rsid w:val="00DD45A3"/>
    <w:rsid w:val="00DD626C"/>
    <w:rsid w:val="00DD645F"/>
    <w:rsid w:val="00DE130A"/>
    <w:rsid w:val="00DE4A03"/>
    <w:rsid w:val="00DE57D9"/>
    <w:rsid w:val="00DF299C"/>
    <w:rsid w:val="00DF29F1"/>
    <w:rsid w:val="00DF308A"/>
    <w:rsid w:val="00DF311B"/>
    <w:rsid w:val="00DF319B"/>
    <w:rsid w:val="00DF4B99"/>
    <w:rsid w:val="00DF58B5"/>
    <w:rsid w:val="00DF63F3"/>
    <w:rsid w:val="00DF7743"/>
    <w:rsid w:val="00E018A1"/>
    <w:rsid w:val="00E03BEF"/>
    <w:rsid w:val="00E05DF0"/>
    <w:rsid w:val="00E1121B"/>
    <w:rsid w:val="00E1122C"/>
    <w:rsid w:val="00E123E7"/>
    <w:rsid w:val="00E142E8"/>
    <w:rsid w:val="00E16D43"/>
    <w:rsid w:val="00E17137"/>
    <w:rsid w:val="00E1774A"/>
    <w:rsid w:val="00E21A2C"/>
    <w:rsid w:val="00E2657B"/>
    <w:rsid w:val="00E270F8"/>
    <w:rsid w:val="00E27C49"/>
    <w:rsid w:val="00E30AB2"/>
    <w:rsid w:val="00E31EBB"/>
    <w:rsid w:val="00E328D3"/>
    <w:rsid w:val="00E32DD7"/>
    <w:rsid w:val="00E37D0B"/>
    <w:rsid w:val="00E40BF3"/>
    <w:rsid w:val="00E414D0"/>
    <w:rsid w:val="00E42794"/>
    <w:rsid w:val="00E464B3"/>
    <w:rsid w:val="00E46B19"/>
    <w:rsid w:val="00E501FB"/>
    <w:rsid w:val="00E51FA9"/>
    <w:rsid w:val="00E546F6"/>
    <w:rsid w:val="00E55411"/>
    <w:rsid w:val="00E57144"/>
    <w:rsid w:val="00E578EF"/>
    <w:rsid w:val="00E606A7"/>
    <w:rsid w:val="00E60DE0"/>
    <w:rsid w:val="00E61318"/>
    <w:rsid w:val="00E61625"/>
    <w:rsid w:val="00E62A08"/>
    <w:rsid w:val="00E63E67"/>
    <w:rsid w:val="00E6491C"/>
    <w:rsid w:val="00E66BCB"/>
    <w:rsid w:val="00E738C9"/>
    <w:rsid w:val="00E74E1C"/>
    <w:rsid w:val="00E74E56"/>
    <w:rsid w:val="00E7544F"/>
    <w:rsid w:val="00E767D2"/>
    <w:rsid w:val="00E77402"/>
    <w:rsid w:val="00E83157"/>
    <w:rsid w:val="00E87D5D"/>
    <w:rsid w:val="00E90ADD"/>
    <w:rsid w:val="00E90B18"/>
    <w:rsid w:val="00E915A7"/>
    <w:rsid w:val="00E93993"/>
    <w:rsid w:val="00E97A8D"/>
    <w:rsid w:val="00EA0E7C"/>
    <w:rsid w:val="00EA11E8"/>
    <w:rsid w:val="00EA430C"/>
    <w:rsid w:val="00EA5C4C"/>
    <w:rsid w:val="00EB2295"/>
    <w:rsid w:val="00EB2DBD"/>
    <w:rsid w:val="00EB3085"/>
    <w:rsid w:val="00EB3E05"/>
    <w:rsid w:val="00EB40F0"/>
    <w:rsid w:val="00EB4314"/>
    <w:rsid w:val="00EB4566"/>
    <w:rsid w:val="00EB614A"/>
    <w:rsid w:val="00EB7404"/>
    <w:rsid w:val="00EB775B"/>
    <w:rsid w:val="00EC1770"/>
    <w:rsid w:val="00EC19A2"/>
    <w:rsid w:val="00EC2C03"/>
    <w:rsid w:val="00EC3C5B"/>
    <w:rsid w:val="00EC4CED"/>
    <w:rsid w:val="00EC4FD3"/>
    <w:rsid w:val="00EC6F76"/>
    <w:rsid w:val="00EC7DE8"/>
    <w:rsid w:val="00ED00B5"/>
    <w:rsid w:val="00ED0EDB"/>
    <w:rsid w:val="00ED2522"/>
    <w:rsid w:val="00ED42E3"/>
    <w:rsid w:val="00ED4F93"/>
    <w:rsid w:val="00ED5E90"/>
    <w:rsid w:val="00EE0567"/>
    <w:rsid w:val="00EE3FC6"/>
    <w:rsid w:val="00EE424C"/>
    <w:rsid w:val="00EE5B63"/>
    <w:rsid w:val="00EE7931"/>
    <w:rsid w:val="00EE7952"/>
    <w:rsid w:val="00EF04D5"/>
    <w:rsid w:val="00EF558C"/>
    <w:rsid w:val="00EF7B7C"/>
    <w:rsid w:val="00F01A79"/>
    <w:rsid w:val="00F037C6"/>
    <w:rsid w:val="00F05756"/>
    <w:rsid w:val="00F06147"/>
    <w:rsid w:val="00F06798"/>
    <w:rsid w:val="00F0751F"/>
    <w:rsid w:val="00F11899"/>
    <w:rsid w:val="00F134CB"/>
    <w:rsid w:val="00F174F7"/>
    <w:rsid w:val="00F17D72"/>
    <w:rsid w:val="00F2027D"/>
    <w:rsid w:val="00F214B9"/>
    <w:rsid w:val="00F217A7"/>
    <w:rsid w:val="00F23262"/>
    <w:rsid w:val="00F23425"/>
    <w:rsid w:val="00F2387D"/>
    <w:rsid w:val="00F24FAA"/>
    <w:rsid w:val="00F30BC3"/>
    <w:rsid w:val="00F31D13"/>
    <w:rsid w:val="00F35C09"/>
    <w:rsid w:val="00F36349"/>
    <w:rsid w:val="00F37D1A"/>
    <w:rsid w:val="00F41327"/>
    <w:rsid w:val="00F420FA"/>
    <w:rsid w:val="00F42DF3"/>
    <w:rsid w:val="00F4330F"/>
    <w:rsid w:val="00F47611"/>
    <w:rsid w:val="00F50271"/>
    <w:rsid w:val="00F513E1"/>
    <w:rsid w:val="00F51ACA"/>
    <w:rsid w:val="00F51F97"/>
    <w:rsid w:val="00F52D27"/>
    <w:rsid w:val="00F53119"/>
    <w:rsid w:val="00F55A00"/>
    <w:rsid w:val="00F55CA1"/>
    <w:rsid w:val="00F565C7"/>
    <w:rsid w:val="00F57AD9"/>
    <w:rsid w:val="00F64352"/>
    <w:rsid w:val="00F64DEE"/>
    <w:rsid w:val="00F709E7"/>
    <w:rsid w:val="00F73F77"/>
    <w:rsid w:val="00F74F7B"/>
    <w:rsid w:val="00F75447"/>
    <w:rsid w:val="00F80C79"/>
    <w:rsid w:val="00F8165B"/>
    <w:rsid w:val="00F85EDE"/>
    <w:rsid w:val="00F9308F"/>
    <w:rsid w:val="00F95FC4"/>
    <w:rsid w:val="00F96018"/>
    <w:rsid w:val="00F97321"/>
    <w:rsid w:val="00FA76E2"/>
    <w:rsid w:val="00FA7DA3"/>
    <w:rsid w:val="00FB0993"/>
    <w:rsid w:val="00FB113D"/>
    <w:rsid w:val="00FB1A81"/>
    <w:rsid w:val="00FB61A2"/>
    <w:rsid w:val="00FB7430"/>
    <w:rsid w:val="00FC2058"/>
    <w:rsid w:val="00FC50E5"/>
    <w:rsid w:val="00FC7124"/>
    <w:rsid w:val="00FC725E"/>
    <w:rsid w:val="00FC7B2D"/>
    <w:rsid w:val="00FD1651"/>
    <w:rsid w:val="00FE0384"/>
    <w:rsid w:val="00FE2CD9"/>
    <w:rsid w:val="00FE4025"/>
    <w:rsid w:val="00FE6175"/>
    <w:rsid w:val="00FF0A03"/>
    <w:rsid w:val="00FF0A88"/>
    <w:rsid w:val="00FF0F76"/>
    <w:rsid w:val="00FF2CBB"/>
    <w:rsid w:val="00FF5967"/>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2E9"/>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1397509621">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2.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3.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1597</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52</cp:revision>
  <cp:lastPrinted>2022-08-22T16:34:00Z</cp:lastPrinted>
  <dcterms:created xsi:type="dcterms:W3CDTF">2023-06-28T13:55:00Z</dcterms:created>
  <dcterms:modified xsi:type="dcterms:W3CDTF">2023-07-28T13:11:00Z</dcterms:modified>
</cp:coreProperties>
</file>