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4"/>
        <w:gridCol w:w="2865"/>
      </w:tblGrid>
      <w:tr w:rsidR="0004162B" w:rsidRPr="00CC3573" w14:paraId="60B9E6CE" w14:textId="77777777" w:rsidTr="00317A00">
        <w:trPr>
          <w:cantSplit/>
        </w:trPr>
        <w:tc>
          <w:tcPr>
            <w:tcW w:w="9659" w:type="dxa"/>
            <w:gridSpan w:val="2"/>
            <w:shd w:val="clear" w:color="auto" w:fill="4F81BD" w:themeFill="accent1"/>
          </w:tcPr>
          <w:p w14:paraId="622280F3" w14:textId="77777777" w:rsidR="0004162B" w:rsidRPr="00CC3573" w:rsidRDefault="00E224C6" w:rsidP="00E36AE3">
            <w:pPr>
              <w:spacing w:after="120"/>
              <w:rPr>
                <w:rFonts w:ascii="Arial" w:hAnsi="Arial" w:cs="Arial"/>
                <w:b/>
                <w:color w:val="F2F2F2" w:themeColor="background1" w:themeShade="F2"/>
                <w:sz w:val="20"/>
                <w:szCs w:val="20"/>
              </w:rPr>
            </w:pPr>
            <w:bookmarkStart w:id="0" w:name="_Hlk57966183"/>
            <w:bookmarkEnd w:id="0"/>
            <w:r w:rsidRPr="00CC3573">
              <w:rPr>
                <w:rFonts w:ascii="Arial" w:hAnsi="Arial" w:cs="Arial"/>
                <w:b/>
                <w:color w:val="F2F2F2" w:themeColor="background1" w:themeShade="F2"/>
                <w:sz w:val="20"/>
                <w:szCs w:val="20"/>
              </w:rPr>
              <w:t xml:space="preserve">Lesson </w:t>
            </w:r>
            <w:r w:rsidR="0004162B" w:rsidRPr="00CC3573">
              <w:rPr>
                <w:rFonts w:ascii="Arial" w:hAnsi="Arial" w:cs="Arial"/>
                <w:b/>
                <w:color w:val="F2F2F2" w:themeColor="background1" w:themeShade="F2"/>
                <w:sz w:val="20"/>
                <w:szCs w:val="20"/>
              </w:rPr>
              <w:t>Overview</w:t>
            </w:r>
          </w:p>
        </w:tc>
      </w:tr>
      <w:tr w:rsidR="00107A3A" w:rsidRPr="00CC3573" w14:paraId="5EC48E11" w14:textId="77777777" w:rsidTr="00317A00">
        <w:trPr>
          <w:cantSplit/>
        </w:trPr>
        <w:tc>
          <w:tcPr>
            <w:tcW w:w="6794" w:type="dxa"/>
            <w:vMerge w:val="restart"/>
          </w:tcPr>
          <w:p w14:paraId="56D868B1" w14:textId="69789E55" w:rsidR="00A54BA7" w:rsidRPr="00B11BB4" w:rsidRDefault="00AA0075" w:rsidP="00715EA7">
            <w:pPr>
              <w:spacing w:line="280" w:lineRule="atLeast"/>
              <w:rPr>
                <w:rFonts w:ascii="Arial" w:hAnsi="Arial" w:cs="Arial"/>
                <w:sz w:val="20"/>
                <w:szCs w:val="20"/>
              </w:rPr>
            </w:pPr>
            <w:r w:rsidRPr="00B11BB4">
              <w:rPr>
                <w:rFonts w:ascii="Arial" w:hAnsi="Arial" w:cs="Arial"/>
                <w:sz w:val="20"/>
                <w:szCs w:val="20"/>
              </w:rPr>
              <w:t xml:space="preserve">In this activity, students investigate </w:t>
            </w:r>
            <w:r w:rsidR="002134C0">
              <w:rPr>
                <w:rFonts w:ascii="Arial" w:hAnsi="Arial" w:cs="Arial"/>
                <w:sz w:val="20"/>
                <w:szCs w:val="20"/>
              </w:rPr>
              <w:t xml:space="preserve">where to locate a food truck in Washington DC to maximize the number of potential customers. Possible sites are eleven points of interest, chosen either because of tourist attractions in the area or because of the density of businesses and office buildings in the area. </w:t>
            </w:r>
            <w:r w:rsidR="00660913">
              <w:rPr>
                <w:rFonts w:ascii="Arial" w:hAnsi="Arial" w:cs="Arial"/>
                <w:sz w:val="20"/>
                <w:szCs w:val="20"/>
              </w:rPr>
              <w:t>Students</w:t>
            </w:r>
            <w:r w:rsidR="007B6342">
              <w:rPr>
                <w:rFonts w:ascii="Arial" w:hAnsi="Arial" w:cs="Arial"/>
                <w:sz w:val="20"/>
                <w:szCs w:val="20"/>
              </w:rPr>
              <w:t xml:space="preserve"> examine data such as </w:t>
            </w:r>
            <w:r w:rsidR="002134C0">
              <w:rPr>
                <w:rFonts w:ascii="Arial" w:hAnsi="Arial" w:cs="Arial"/>
                <w:sz w:val="20"/>
                <w:szCs w:val="20"/>
              </w:rPr>
              <w:t>population density,</w:t>
            </w:r>
            <w:r w:rsidR="007B6342">
              <w:rPr>
                <w:rFonts w:ascii="Arial" w:hAnsi="Arial" w:cs="Arial"/>
                <w:sz w:val="20"/>
                <w:szCs w:val="20"/>
              </w:rPr>
              <w:t xml:space="preserve"> the average daily foot traffic, </w:t>
            </w:r>
            <w:r w:rsidR="00957693">
              <w:rPr>
                <w:rFonts w:ascii="Arial" w:hAnsi="Arial" w:cs="Arial"/>
                <w:sz w:val="20"/>
                <w:szCs w:val="20"/>
              </w:rPr>
              <w:t xml:space="preserve">the number of permanent residents in the area and balance that with </w:t>
            </w:r>
            <w:r w:rsidR="007B6342">
              <w:rPr>
                <w:rFonts w:ascii="Arial" w:hAnsi="Arial" w:cs="Arial"/>
                <w:sz w:val="20"/>
                <w:szCs w:val="20"/>
              </w:rPr>
              <w:t>the cost of parking a truck in a given location</w:t>
            </w:r>
            <w:r w:rsidR="00957693">
              <w:rPr>
                <w:rFonts w:ascii="Arial" w:hAnsi="Arial" w:cs="Arial"/>
                <w:sz w:val="20"/>
                <w:szCs w:val="20"/>
              </w:rPr>
              <w:t>,</w:t>
            </w:r>
            <w:r w:rsidR="007B6342">
              <w:rPr>
                <w:rFonts w:ascii="Arial" w:hAnsi="Arial" w:cs="Arial"/>
                <w:sz w:val="20"/>
                <w:szCs w:val="20"/>
              </w:rPr>
              <w:t xml:space="preserve"> the distance from the storage site to possible locations</w:t>
            </w:r>
            <w:r w:rsidR="00957693">
              <w:rPr>
                <w:rFonts w:ascii="Arial" w:hAnsi="Arial" w:cs="Arial"/>
                <w:sz w:val="20"/>
                <w:szCs w:val="20"/>
              </w:rPr>
              <w:t xml:space="preserve"> and the cost of two different storage sites.</w:t>
            </w:r>
          </w:p>
        </w:tc>
        <w:tc>
          <w:tcPr>
            <w:tcW w:w="2865" w:type="dxa"/>
            <w:shd w:val="clear" w:color="auto" w:fill="C6D9F1" w:themeFill="text2" w:themeFillTint="33"/>
          </w:tcPr>
          <w:p w14:paraId="473531CE" w14:textId="77777777" w:rsidR="00C2742A" w:rsidRPr="00CC3573" w:rsidRDefault="00C2742A" w:rsidP="00E36AE3">
            <w:pPr>
              <w:spacing w:after="120"/>
              <w:rPr>
                <w:rFonts w:ascii="Arial" w:hAnsi="Arial" w:cs="Arial"/>
                <w:b/>
                <w:sz w:val="20"/>
                <w:szCs w:val="20"/>
              </w:rPr>
            </w:pPr>
            <w:r w:rsidRPr="00CC3573">
              <w:rPr>
                <w:rFonts w:ascii="Arial" w:hAnsi="Arial" w:cs="Arial"/>
                <w:b/>
                <w:sz w:val="20"/>
                <w:szCs w:val="20"/>
              </w:rPr>
              <w:t>Learning Goals</w:t>
            </w:r>
          </w:p>
        </w:tc>
      </w:tr>
      <w:tr w:rsidR="00125BDB" w:rsidRPr="00CC3573" w14:paraId="7082A7C8" w14:textId="77777777" w:rsidTr="00317A00">
        <w:trPr>
          <w:cantSplit/>
          <w:trHeight w:val="2160"/>
        </w:trPr>
        <w:tc>
          <w:tcPr>
            <w:tcW w:w="6794" w:type="dxa"/>
            <w:vMerge/>
          </w:tcPr>
          <w:p w14:paraId="358B0109" w14:textId="77777777" w:rsidR="00125BDB" w:rsidRPr="00CC3573" w:rsidRDefault="00125BDB" w:rsidP="00715EA7">
            <w:pPr>
              <w:spacing w:line="280" w:lineRule="atLeast"/>
              <w:rPr>
                <w:rFonts w:ascii="Arial" w:hAnsi="Arial" w:cs="Arial"/>
                <w:sz w:val="20"/>
                <w:szCs w:val="20"/>
              </w:rPr>
            </w:pPr>
          </w:p>
        </w:tc>
        <w:tc>
          <w:tcPr>
            <w:tcW w:w="2865" w:type="dxa"/>
            <w:vMerge w:val="restart"/>
          </w:tcPr>
          <w:p w14:paraId="30B38E76" w14:textId="77777777" w:rsidR="000A3CA9" w:rsidRPr="007F1FBB" w:rsidRDefault="000A3CA9" w:rsidP="00BA14B9">
            <w:pPr>
              <w:spacing w:line="280" w:lineRule="atLeast"/>
              <w:rPr>
                <w:rFonts w:ascii="Arial" w:hAnsi="Arial" w:cs="Arial"/>
                <w:sz w:val="20"/>
                <w:szCs w:val="20"/>
              </w:rPr>
            </w:pPr>
            <w:r w:rsidRPr="007F1FBB">
              <w:rPr>
                <w:rFonts w:ascii="Arial" w:hAnsi="Arial" w:cs="Arial"/>
                <w:sz w:val="20"/>
                <w:szCs w:val="20"/>
              </w:rPr>
              <w:t xml:space="preserve">Students will be able to: </w:t>
            </w:r>
          </w:p>
          <w:p w14:paraId="736D16B0" w14:textId="77777777" w:rsidR="00BA147C" w:rsidRPr="007F1FBB" w:rsidRDefault="00BA147C" w:rsidP="00BA14B9">
            <w:pPr>
              <w:spacing w:line="280" w:lineRule="atLeast"/>
              <w:rPr>
                <w:rFonts w:ascii="Arial" w:hAnsi="Arial" w:cs="Arial"/>
                <w:sz w:val="20"/>
                <w:szCs w:val="20"/>
              </w:rPr>
            </w:pPr>
            <w:r w:rsidRPr="007F1FBB">
              <w:rPr>
                <w:rFonts w:ascii="Arial" w:hAnsi="Arial" w:cs="Arial"/>
                <w:sz w:val="20"/>
                <w:szCs w:val="20"/>
              </w:rPr>
              <w:t xml:space="preserve">1. </w:t>
            </w:r>
            <w:r w:rsidR="008E0216">
              <w:rPr>
                <w:rFonts w:ascii="Arial" w:hAnsi="Arial" w:cs="Arial"/>
                <w:sz w:val="20"/>
                <w:szCs w:val="20"/>
              </w:rPr>
              <w:t>Recognize the value of using data to make informed decisions</w:t>
            </w:r>
          </w:p>
          <w:p w14:paraId="3B0C4544" w14:textId="77777777" w:rsidR="002134C0" w:rsidRDefault="00BA147C" w:rsidP="00BA14B9">
            <w:pPr>
              <w:spacing w:line="280" w:lineRule="atLeast"/>
              <w:rPr>
                <w:rFonts w:ascii="Arial" w:hAnsi="Arial" w:cs="Arial"/>
                <w:sz w:val="20"/>
                <w:szCs w:val="20"/>
              </w:rPr>
            </w:pPr>
            <w:r w:rsidRPr="007F1FBB">
              <w:rPr>
                <w:rFonts w:ascii="Arial" w:hAnsi="Arial" w:cs="Arial"/>
                <w:sz w:val="20"/>
                <w:szCs w:val="20"/>
              </w:rPr>
              <w:t xml:space="preserve">2. </w:t>
            </w:r>
            <w:r w:rsidR="000936B5">
              <w:rPr>
                <w:rFonts w:ascii="Arial" w:hAnsi="Arial" w:cs="Arial"/>
                <w:sz w:val="20"/>
                <w:szCs w:val="20"/>
              </w:rPr>
              <w:t>Identify strategies for standardizing values of variables representing different units and different magnitudes</w:t>
            </w:r>
          </w:p>
          <w:p w14:paraId="60CA07C2" w14:textId="29DB79FE" w:rsidR="00BA147C" w:rsidRDefault="00BA147C" w:rsidP="00BA14B9">
            <w:pPr>
              <w:spacing w:line="280" w:lineRule="atLeast"/>
              <w:rPr>
                <w:rFonts w:ascii="Arial" w:hAnsi="Arial" w:cs="Arial"/>
                <w:sz w:val="20"/>
                <w:szCs w:val="20"/>
              </w:rPr>
            </w:pPr>
            <w:r w:rsidRPr="007F1FBB">
              <w:rPr>
                <w:rFonts w:ascii="Arial" w:hAnsi="Arial" w:cs="Arial"/>
                <w:sz w:val="20"/>
                <w:szCs w:val="20"/>
              </w:rPr>
              <w:t>3</w:t>
            </w:r>
            <w:r w:rsidRPr="008245D8">
              <w:rPr>
                <w:rFonts w:ascii="Arial" w:hAnsi="Arial" w:cs="Arial"/>
                <w:sz w:val="20"/>
                <w:szCs w:val="20"/>
              </w:rPr>
              <w:t xml:space="preserve">. </w:t>
            </w:r>
            <w:r w:rsidR="008245D8" w:rsidRPr="008245D8">
              <w:rPr>
                <w:rFonts w:ascii="Arial" w:hAnsi="Arial" w:cs="Arial"/>
                <w:sz w:val="20"/>
                <w:szCs w:val="20"/>
              </w:rPr>
              <w:t xml:space="preserve">Understand that </w:t>
            </w:r>
            <w:r w:rsidR="000936B5" w:rsidRPr="008245D8">
              <w:rPr>
                <w:rFonts w:ascii="Arial" w:hAnsi="Arial" w:cs="Arial"/>
                <w:sz w:val="20"/>
                <w:szCs w:val="20"/>
              </w:rPr>
              <w:t>different graphical representations can reveal different information about the context</w:t>
            </w:r>
          </w:p>
          <w:p w14:paraId="4198974F" w14:textId="77777777" w:rsidR="001D24B2" w:rsidRPr="007F1FBB" w:rsidRDefault="000936B5" w:rsidP="00BA14B9">
            <w:pPr>
              <w:spacing w:line="280" w:lineRule="atLeast"/>
              <w:rPr>
                <w:rFonts w:ascii="Arial" w:hAnsi="Arial" w:cs="Arial"/>
                <w:sz w:val="20"/>
                <w:szCs w:val="20"/>
              </w:rPr>
            </w:pPr>
            <w:r>
              <w:rPr>
                <w:rFonts w:ascii="Arial" w:hAnsi="Arial" w:cs="Arial"/>
                <w:sz w:val="20"/>
                <w:szCs w:val="20"/>
              </w:rPr>
              <w:t xml:space="preserve">4. </w:t>
            </w:r>
            <w:r w:rsidR="001D24B2" w:rsidRPr="00D60E27">
              <w:rPr>
                <w:rFonts w:ascii="Arial" w:hAnsi="Arial" w:cs="Arial"/>
                <w:sz w:val="20"/>
                <w:szCs w:val="20"/>
              </w:rPr>
              <w:t>Identify strategies for using multiple variables in</w:t>
            </w:r>
            <w:r w:rsidR="00D60E27" w:rsidRPr="00D60E27">
              <w:rPr>
                <w:rFonts w:ascii="Arial" w:hAnsi="Arial" w:cs="Arial"/>
                <w:sz w:val="20"/>
                <w:szCs w:val="20"/>
              </w:rPr>
              <w:t xml:space="preserve"> analyzing situations</w:t>
            </w:r>
          </w:p>
          <w:p w14:paraId="15F198E1" w14:textId="77777777" w:rsidR="00524259" w:rsidRPr="00750D37" w:rsidRDefault="00524259" w:rsidP="00BA14B9">
            <w:pPr>
              <w:spacing w:line="280" w:lineRule="atLeast"/>
              <w:rPr>
                <w:rFonts w:ascii="Arial" w:hAnsi="Arial" w:cs="Arial"/>
                <w:sz w:val="20"/>
                <w:szCs w:val="20"/>
              </w:rPr>
            </w:pPr>
          </w:p>
        </w:tc>
      </w:tr>
      <w:tr w:rsidR="00B45CDE" w:rsidRPr="00CC3573" w14:paraId="2035B47F" w14:textId="77777777" w:rsidTr="00317A00">
        <w:trPr>
          <w:cantSplit/>
        </w:trPr>
        <w:tc>
          <w:tcPr>
            <w:tcW w:w="6794" w:type="dxa"/>
          </w:tcPr>
          <w:p w14:paraId="5F6B9EC3" w14:textId="77777777" w:rsidR="004F6CC2" w:rsidRDefault="004F6CC2" w:rsidP="00715EA7">
            <w:pPr>
              <w:spacing w:line="280" w:lineRule="atLeast"/>
              <w:rPr>
                <w:rFonts w:ascii="Arial" w:hAnsi="Arial" w:cs="Arial"/>
                <w:b/>
                <w:i/>
                <w:sz w:val="20"/>
                <w:szCs w:val="20"/>
                <w:lang w:eastAsia="ja-JP"/>
              </w:rPr>
            </w:pPr>
          </w:p>
          <w:p w14:paraId="3EB68977" w14:textId="77777777" w:rsidR="00F336F3" w:rsidRPr="00F336F3" w:rsidRDefault="00F336F3" w:rsidP="00715EA7">
            <w:pPr>
              <w:spacing w:line="280" w:lineRule="atLeast"/>
              <w:rPr>
                <w:rFonts w:ascii="Arial" w:hAnsi="Arial" w:cs="Arial"/>
                <w:b/>
                <w:i/>
                <w:sz w:val="20"/>
                <w:szCs w:val="20"/>
                <w:lang w:eastAsia="ja-JP"/>
              </w:rPr>
            </w:pPr>
            <w:r w:rsidRPr="00F336F3">
              <w:rPr>
                <w:rFonts w:ascii="Arial" w:hAnsi="Arial" w:cs="Arial"/>
                <w:b/>
                <w:i/>
                <w:sz w:val="20"/>
                <w:szCs w:val="20"/>
                <w:lang w:eastAsia="ja-JP"/>
              </w:rPr>
              <w:t xml:space="preserve">About the Lesson and </w:t>
            </w:r>
            <w:r>
              <w:rPr>
                <w:rFonts w:ascii="Arial" w:hAnsi="Arial" w:cs="Arial"/>
                <w:b/>
                <w:i/>
                <w:sz w:val="20"/>
                <w:szCs w:val="20"/>
                <w:lang w:eastAsia="ja-JP"/>
              </w:rPr>
              <w:t xml:space="preserve">Possible </w:t>
            </w:r>
            <w:r w:rsidRPr="00F336F3">
              <w:rPr>
                <w:rFonts w:ascii="Arial" w:hAnsi="Arial" w:cs="Arial"/>
                <w:b/>
                <w:i/>
                <w:sz w:val="20"/>
                <w:szCs w:val="20"/>
                <w:lang w:eastAsia="ja-JP"/>
              </w:rPr>
              <w:t>Course Connections</w:t>
            </w:r>
            <w:r>
              <w:rPr>
                <w:rFonts w:ascii="Arial" w:hAnsi="Arial" w:cs="Arial"/>
                <w:b/>
                <w:i/>
                <w:sz w:val="20"/>
                <w:szCs w:val="20"/>
                <w:lang w:eastAsia="ja-JP"/>
              </w:rPr>
              <w:t>:</w:t>
            </w:r>
          </w:p>
          <w:p w14:paraId="7BC45FE9" w14:textId="77777777" w:rsidR="00B718B4" w:rsidRPr="00C652D4" w:rsidRDefault="002E1572" w:rsidP="00ED61C5">
            <w:pPr>
              <w:spacing w:line="280" w:lineRule="atLeast"/>
              <w:rPr>
                <w:rFonts w:ascii="Arial" w:hAnsi="Arial" w:cs="Arial"/>
              </w:rPr>
            </w:pPr>
            <w:r w:rsidRPr="002E1572">
              <w:rPr>
                <w:rFonts w:ascii="Arial" w:hAnsi="Arial" w:cs="Arial"/>
                <w:sz w:val="20"/>
              </w:rPr>
              <w:t xml:space="preserve">This activity is designed to involve students in considering a variety of data that can be used to </w:t>
            </w:r>
            <w:proofErr w:type="gramStart"/>
            <w:r w:rsidRPr="002E1572">
              <w:rPr>
                <w:rFonts w:ascii="Arial" w:hAnsi="Arial" w:cs="Arial"/>
                <w:sz w:val="20"/>
              </w:rPr>
              <w:t>make a decision</w:t>
            </w:r>
            <w:proofErr w:type="gramEnd"/>
            <w:r w:rsidRPr="002E1572">
              <w:rPr>
                <w:rFonts w:ascii="Arial" w:hAnsi="Arial" w:cs="Arial"/>
                <w:sz w:val="20"/>
              </w:rPr>
              <w:t xml:space="preserve">. Analyzing the data can involve graphs, fractions, proportional reasoning, linear equations, and basic notions of probability. </w:t>
            </w:r>
            <w:r w:rsidR="004F67E8">
              <w:rPr>
                <w:rFonts w:ascii="Arial" w:hAnsi="Arial" w:cs="Arial"/>
                <w:sz w:val="20"/>
              </w:rPr>
              <w:t xml:space="preserve">The fourth example of student work illustrates an application of </w:t>
            </w:r>
            <w:r w:rsidR="004F67E8" w:rsidRPr="00AD75F5">
              <w:rPr>
                <w:rFonts w:ascii="Arial" w:hAnsi="Arial" w:cs="Arial"/>
                <w:i/>
                <w:iCs/>
                <w:sz w:val="20"/>
              </w:rPr>
              <w:t>z</w:t>
            </w:r>
            <w:r w:rsidR="004F67E8">
              <w:rPr>
                <w:rFonts w:ascii="Arial" w:hAnsi="Arial" w:cs="Arial"/>
                <w:sz w:val="20"/>
              </w:rPr>
              <w:t>-scores for students who are familiar with statistics.</w:t>
            </w:r>
            <w:r w:rsidRPr="002E1572">
              <w:rPr>
                <w:rFonts w:ascii="Arial" w:hAnsi="Arial" w:cs="Arial"/>
                <w:sz w:val="20"/>
              </w:rPr>
              <w:t xml:space="preserve"> Because the question can be approached from many different angles, the activity would be appropriate as an individual or group project for students at different levels and could easily be tied to a social studies or economics lesson.</w:t>
            </w:r>
            <w:r w:rsidR="00EA64F7">
              <w:rPr>
                <w:rFonts w:ascii="Arial" w:hAnsi="Arial" w:cs="Arial"/>
                <w:sz w:val="20"/>
              </w:rPr>
              <w:br/>
            </w:r>
          </w:p>
        </w:tc>
        <w:tc>
          <w:tcPr>
            <w:tcW w:w="2865" w:type="dxa"/>
            <w:vMerge/>
          </w:tcPr>
          <w:p w14:paraId="37A06B00" w14:textId="77777777" w:rsidR="00B45CDE" w:rsidRPr="00CC3573" w:rsidRDefault="00B45CDE" w:rsidP="000E5E75">
            <w:pPr>
              <w:pStyle w:val="ListParagraph"/>
              <w:numPr>
                <w:ilvl w:val="0"/>
                <w:numId w:val="4"/>
              </w:numPr>
              <w:spacing w:after="120"/>
              <w:ind w:left="0"/>
              <w:contextualSpacing w:val="0"/>
              <w:rPr>
                <w:rFonts w:ascii="Arial" w:hAnsi="Arial" w:cs="Arial"/>
                <w:sz w:val="20"/>
                <w:szCs w:val="20"/>
              </w:rPr>
            </w:pPr>
          </w:p>
        </w:tc>
      </w:tr>
      <w:tr w:rsidR="007E2985" w:rsidRPr="00CC3573" w14:paraId="68EE6B06" w14:textId="77777777" w:rsidTr="00317A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gridSpan w:val="2"/>
            <w:tcBorders>
              <w:top w:val="nil"/>
              <w:left w:val="nil"/>
              <w:bottom w:val="nil"/>
              <w:right w:val="nil"/>
            </w:tcBorders>
            <w:shd w:val="clear" w:color="auto" w:fill="C6D9F1" w:themeFill="text2" w:themeFillTint="33"/>
          </w:tcPr>
          <w:p w14:paraId="475A2947" w14:textId="77777777" w:rsidR="007E2985" w:rsidRPr="00CC3573" w:rsidRDefault="007E2985" w:rsidP="00E36AE3">
            <w:pPr>
              <w:spacing w:after="120"/>
              <w:rPr>
                <w:rFonts w:ascii="Arial" w:hAnsi="Arial" w:cs="Arial"/>
                <w:b/>
                <w:sz w:val="20"/>
                <w:szCs w:val="20"/>
              </w:rPr>
            </w:pPr>
            <w:r w:rsidRPr="00CC3573">
              <w:rPr>
                <w:rFonts w:ascii="Arial" w:hAnsi="Arial" w:cs="Arial"/>
                <w:sz w:val="20"/>
                <w:szCs w:val="20"/>
              </w:rPr>
              <w:br w:type="page"/>
            </w:r>
            <w:r>
              <w:rPr>
                <w:rFonts w:ascii="Arial" w:hAnsi="Arial" w:cs="Arial"/>
                <w:b/>
                <w:sz w:val="20"/>
                <w:szCs w:val="20"/>
              </w:rPr>
              <w:t xml:space="preserve"> CCSS Standards</w:t>
            </w:r>
          </w:p>
        </w:tc>
      </w:tr>
      <w:tr w:rsidR="000A3CA9" w:rsidRPr="00CC3573" w14:paraId="7C13FF6F" w14:textId="77777777" w:rsidTr="00317A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9" w:type="dxa"/>
            <w:gridSpan w:val="2"/>
            <w:tcBorders>
              <w:top w:val="nil"/>
              <w:left w:val="nil"/>
              <w:bottom w:val="nil"/>
              <w:right w:val="nil"/>
            </w:tcBorders>
          </w:tcPr>
          <w:p w14:paraId="1D8CA40B" w14:textId="77777777" w:rsidR="00E20009" w:rsidRPr="00F15FC2" w:rsidRDefault="00452351" w:rsidP="00715EA7">
            <w:pPr>
              <w:spacing w:line="280" w:lineRule="atLeast"/>
              <w:outlineLvl w:val="3"/>
              <w:rPr>
                <w:rFonts w:ascii="Arial" w:hAnsi="Arial" w:cs="Arial"/>
                <w:b/>
                <w:i/>
                <w:color w:val="202020"/>
                <w:sz w:val="20"/>
                <w:szCs w:val="20"/>
              </w:rPr>
            </w:pPr>
            <w:r w:rsidRPr="00F15FC2">
              <w:rPr>
                <w:rFonts w:ascii="Arial" w:hAnsi="Arial" w:cs="Arial"/>
                <w:b/>
                <w:i/>
                <w:color w:val="202020"/>
                <w:sz w:val="20"/>
                <w:szCs w:val="20"/>
              </w:rPr>
              <w:t>Ratio and Proportional Relationship Standards</w:t>
            </w:r>
          </w:p>
          <w:p w14:paraId="377DEBD3" w14:textId="77777777" w:rsidR="00334FD0" w:rsidRPr="005051C4" w:rsidRDefault="00334FD0" w:rsidP="000E5E75">
            <w:pPr>
              <w:pStyle w:val="ListParagraph"/>
              <w:numPr>
                <w:ilvl w:val="0"/>
                <w:numId w:val="14"/>
              </w:numPr>
              <w:spacing w:line="280" w:lineRule="atLeast"/>
              <w:outlineLvl w:val="3"/>
              <w:rPr>
                <w:rFonts w:ascii="Arial" w:hAnsi="Arial" w:cs="Arial"/>
                <w:color w:val="202020"/>
                <w:sz w:val="20"/>
                <w:szCs w:val="20"/>
              </w:rPr>
            </w:pPr>
            <w:r w:rsidRPr="005051C4">
              <w:rPr>
                <w:rFonts w:ascii="Arial" w:hAnsi="Arial" w:cs="Arial"/>
                <w:color w:val="202020"/>
                <w:sz w:val="20"/>
                <w:szCs w:val="20"/>
              </w:rPr>
              <w:t>6.RP.A.</w:t>
            </w:r>
            <w:proofErr w:type="gramStart"/>
            <w:r w:rsidRPr="005051C4">
              <w:rPr>
                <w:rFonts w:ascii="Arial" w:hAnsi="Arial" w:cs="Arial"/>
                <w:color w:val="202020"/>
                <w:sz w:val="20"/>
                <w:szCs w:val="20"/>
              </w:rPr>
              <w:t>3.D</w:t>
            </w:r>
            <w:proofErr w:type="gramEnd"/>
          </w:p>
          <w:p w14:paraId="74CCCF79" w14:textId="77777777" w:rsidR="00334FD0" w:rsidRPr="005051C4" w:rsidRDefault="00334FD0" w:rsidP="000E5E75">
            <w:pPr>
              <w:pStyle w:val="ListParagraph"/>
              <w:numPr>
                <w:ilvl w:val="0"/>
                <w:numId w:val="14"/>
              </w:numPr>
              <w:spacing w:line="280" w:lineRule="atLeast"/>
              <w:outlineLvl w:val="3"/>
              <w:rPr>
                <w:rFonts w:ascii="Arial" w:hAnsi="Arial" w:cs="Arial"/>
                <w:color w:val="202020"/>
                <w:sz w:val="20"/>
                <w:szCs w:val="20"/>
              </w:rPr>
            </w:pPr>
            <w:r w:rsidRPr="005051C4">
              <w:rPr>
                <w:rFonts w:ascii="Arial" w:hAnsi="Arial" w:cs="Arial"/>
                <w:color w:val="202020"/>
                <w:sz w:val="20"/>
                <w:szCs w:val="20"/>
              </w:rPr>
              <w:t>7.RP.A.1</w:t>
            </w:r>
          </w:p>
          <w:p w14:paraId="70403C48" w14:textId="77777777" w:rsidR="000A3CA9" w:rsidRPr="00F15FC2" w:rsidRDefault="00524259" w:rsidP="00715EA7">
            <w:pPr>
              <w:spacing w:line="280" w:lineRule="atLeast"/>
              <w:outlineLvl w:val="3"/>
              <w:rPr>
                <w:rFonts w:ascii="Arial" w:hAnsi="Arial" w:cs="Arial"/>
                <w:b/>
                <w:i/>
                <w:color w:val="202020"/>
                <w:sz w:val="20"/>
                <w:szCs w:val="20"/>
              </w:rPr>
            </w:pPr>
            <w:r w:rsidRPr="00F15FC2">
              <w:rPr>
                <w:rFonts w:ascii="Arial" w:hAnsi="Arial" w:cs="Arial"/>
                <w:b/>
                <w:i/>
                <w:color w:val="202020"/>
                <w:sz w:val="20"/>
                <w:szCs w:val="20"/>
              </w:rPr>
              <w:t>Statistics and Probability Standards</w:t>
            </w:r>
          </w:p>
          <w:p w14:paraId="6B558293" w14:textId="77777777" w:rsidR="005051C4" w:rsidRPr="005051C4" w:rsidRDefault="005051C4" w:rsidP="000E5E75">
            <w:pPr>
              <w:pStyle w:val="ListParagraph"/>
              <w:numPr>
                <w:ilvl w:val="0"/>
                <w:numId w:val="15"/>
              </w:numPr>
              <w:spacing w:line="280" w:lineRule="atLeast"/>
              <w:outlineLvl w:val="3"/>
              <w:rPr>
                <w:rFonts w:ascii="Arial" w:hAnsi="Arial" w:cs="Arial"/>
                <w:color w:val="202020"/>
                <w:sz w:val="20"/>
                <w:szCs w:val="20"/>
              </w:rPr>
            </w:pPr>
            <w:r w:rsidRPr="005051C4">
              <w:rPr>
                <w:rFonts w:ascii="Arial" w:hAnsi="Arial" w:cs="Arial"/>
                <w:color w:val="202020"/>
                <w:sz w:val="20"/>
                <w:szCs w:val="20"/>
              </w:rPr>
              <w:t>6.SP.B.5.</w:t>
            </w:r>
          </w:p>
          <w:p w14:paraId="4A7F3B4F" w14:textId="77777777" w:rsidR="005051C4" w:rsidRPr="005051C4" w:rsidRDefault="005051C4" w:rsidP="000E5E75">
            <w:pPr>
              <w:pStyle w:val="ListParagraph"/>
              <w:numPr>
                <w:ilvl w:val="0"/>
                <w:numId w:val="15"/>
              </w:numPr>
              <w:spacing w:line="280" w:lineRule="atLeast"/>
              <w:outlineLvl w:val="3"/>
              <w:rPr>
                <w:rFonts w:ascii="Arial" w:hAnsi="Arial" w:cs="Arial"/>
                <w:color w:val="202020"/>
                <w:sz w:val="20"/>
                <w:szCs w:val="20"/>
              </w:rPr>
            </w:pPr>
            <w:proofErr w:type="gramStart"/>
            <w:r w:rsidRPr="005051C4">
              <w:rPr>
                <w:rFonts w:ascii="Arial" w:hAnsi="Arial" w:cs="Arial"/>
                <w:color w:val="202020"/>
                <w:sz w:val="20"/>
                <w:szCs w:val="20"/>
              </w:rPr>
              <w:t>HSS.ID.A.</w:t>
            </w:r>
            <w:proofErr w:type="gramEnd"/>
            <w:r w:rsidRPr="005051C4">
              <w:rPr>
                <w:rFonts w:ascii="Arial" w:hAnsi="Arial" w:cs="Arial"/>
                <w:color w:val="202020"/>
                <w:sz w:val="20"/>
                <w:szCs w:val="20"/>
              </w:rPr>
              <w:t>1</w:t>
            </w:r>
          </w:p>
          <w:p w14:paraId="0E1333EC" w14:textId="77777777" w:rsidR="005051C4" w:rsidRPr="005051C4" w:rsidRDefault="005051C4" w:rsidP="000E5E75">
            <w:pPr>
              <w:pStyle w:val="ListParagraph"/>
              <w:numPr>
                <w:ilvl w:val="0"/>
                <w:numId w:val="15"/>
              </w:numPr>
              <w:spacing w:line="280" w:lineRule="atLeast"/>
              <w:outlineLvl w:val="3"/>
              <w:rPr>
                <w:rFonts w:ascii="Arial" w:hAnsi="Arial" w:cs="Arial"/>
                <w:color w:val="202020"/>
                <w:sz w:val="20"/>
                <w:szCs w:val="20"/>
              </w:rPr>
            </w:pPr>
            <w:r w:rsidRPr="005051C4">
              <w:rPr>
                <w:rFonts w:ascii="Arial" w:hAnsi="Arial" w:cs="Arial"/>
                <w:color w:val="202020"/>
                <w:sz w:val="20"/>
                <w:szCs w:val="20"/>
              </w:rPr>
              <w:t>HSS. ID.B.5</w:t>
            </w:r>
          </w:p>
          <w:p w14:paraId="11BB9FA2" w14:textId="77777777" w:rsidR="00041C17" w:rsidRPr="00F15FC2" w:rsidRDefault="00041C17" w:rsidP="00041C17">
            <w:pPr>
              <w:spacing w:line="280" w:lineRule="atLeast"/>
              <w:outlineLvl w:val="3"/>
              <w:rPr>
                <w:rFonts w:ascii="Arial" w:hAnsi="Arial" w:cs="Arial"/>
                <w:b/>
                <w:i/>
                <w:color w:val="202020"/>
                <w:sz w:val="20"/>
                <w:szCs w:val="20"/>
              </w:rPr>
            </w:pPr>
            <w:r>
              <w:rPr>
                <w:rFonts w:ascii="Arial" w:hAnsi="Arial" w:cs="Arial"/>
                <w:b/>
                <w:i/>
                <w:color w:val="202020"/>
                <w:sz w:val="20"/>
                <w:szCs w:val="20"/>
              </w:rPr>
              <w:t>Expressions and Equations</w:t>
            </w:r>
            <w:r w:rsidRPr="00F15FC2">
              <w:rPr>
                <w:rFonts w:ascii="Arial" w:hAnsi="Arial" w:cs="Arial"/>
                <w:b/>
                <w:i/>
                <w:color w:val="202020"/>
                <w:sz w:val="20"/>
                <w:szCs w:val="20"/>
              </w:rPr>
              <w:t xml:space="preserve"> Standards</w:t>
            </w:r>
          </w:p>
          <w:p w14:paraId="65E7B47C" w14:textId="77777777" w:rsidR="00595634" w:rsidRPr="00041C17" w:rsidRDefault="00041C17" w:rsidP="000E5E75">
            <w:pPr>
              <w:pStyle w:val="ListParagraph"/>
              <w:numPr>
                <w:ilvl w:val="0"/>
                <w:numId w:val="17"/>
              </w:numPr>
              <w:spacing w:line="280" w:lineRule="atLeast"/>
              <w:outlineLvl w:val="3"/>
              <w:rPr>
                <w:rFonts w:ascii="Arial" w:hAnsi="Arial" w:cs="Arial"/>
                <w:color w:val="202020"/>
                <w:sz w:val="20"/>
                <w:szCs w:val="20"/>
              </w:rPr>
            </w:pPr>
            <w:r>
              <w:rPr>
                <w:rFonts w:ascii="Arial" w:hAnsi="Arial" w:cs="Arial"/>
                <w:color w:val="202020"/>
                <w:sz w:val="20"/>
                <w:szCs w:val="20"/>
              </w:rPr>
              <w:t>7.EE.B.4</w:t>
            </w:r>
          </w:p>
          <w:p w14:paraId="0503E074" w14:textId="77777777" w:rsidR="005051C4" w:rsidRPr="00F15FC2" w:rsidRDefault="005051C4" w:rsidP="005051C4">
            <w:pPr>
              <w:spacing w:line="280" w:lineRule="atLeast"/>
              <w:outlineLvl w:val="3"/>
              <w:rPr>
                <w:rFonts w:ascii="Arial" w:hAnsi="Arial" w:cs="Arial"/>
                <w:b/>
                <w:i/>
                <w:color w:val="202020"/>
                <w:sz w:val="20"/>
                <w:szCs w:val="20"/>
              </w:rPr>
            </w:pPr>
            <w:r>
              <w:rPr>
                <w:rFonts w:ascii="Arial" w:hAnsi="Arial" w:cs="Arial"/>
                <w:b/>
                <w:i/>
                <w:color w:val="202020"/>
                <w:sz w:val="20"/>
                <w:szCs w:val="20"/>
              </w:rPr>
              <w:t>Algebra</w:t>
            </w:r>
            <w:r w:rsidRPr="00F15FC2">
              <w:rPr>
                <w:rFonts w:ascii="Arial" w:hAnsi="Arial" w:cs="Arial"/>
                <w:b/>
                <w:i/>
                <w:color w:val="202020"/>
                <w:sz w:val="20"/>
                <w:szCs w:val="20"/>
              </w:rPr>
              <w:t xml:space="preserve"> Standards</w:t>
            </w:r>
          </w:p>
          <w:p w14:paraId="00C668BC" w14:textId="77777777" w:rsidR="005051C4" w:rsidRPr="005051C4" w:rsidRDefault="005051C4" w:rsidP="000E5E75">
            <w:pPr>
              <w:pStyle w:val="ListParagraph"/>
              <w:numPr>
                <w:ilvl w:val="0"/>
                <w:numId w:val="16"/>
              </w:numPr>
              <w:rPr>
                <w:rFonts w:ascii="Arial" w:hAnsi="Arial" w:cs="Arial"/>
                <w:bCs/>
                <w:sz w:val="20"/>
              </w:rPr>
            </w:pPr>
            <w:proofErr w:type="gramStart"/>
            <w:r w:rsidRPr="005051C4">
              <w:rPr>
                <w:rFonts w:ascii="Arial" w:hAnsi="Arial" w:cs="Arial"/>
                <w:bCs/>
                <w:sz w:val="20"/>
              </w:rPr>
              <w:t>HSA.CED.A.</w:t>
            </w:r>
            <w:proofErr w:type="gramEnd"/>
            <w:r w:rsidRPr="005051C4">
              <w:rPr>
                <w:rFonts w:ascii="Arial" w:hAnsi="Arial" w:cs="Arial"/>
                <w:bCs/>
                <w:sz w:val="20"/>
              </w:rPr>
              <w:t>2</w:t>
            </w:r>
          </w:p>
          <w:p w14:paraId="56AC9650" w14:textId="77777777" w:rsidR="005051C4" w:rsidRPr="005051C4" w:rsidRDefault="005051C4" w:rsidP="000E5E75">
            <w:pPr>
              <w:pStyle w:val="ListParagraph"/>
              <w:numPr>
                <w:ilvl w:val="0"/>
                <w:numId w:val="16"/>
              </w:numPr>
              <w:rPr>
                <w:rFonts w:ascii="Arial" w:hAnsi="Arial" w:cs="Arial"/>
                <w:bCs/>
                <w:sz w:val="20"/>
              </w:rPr>
            </w:pPr>
            <w:proofErr w:type="gramStart"/>
            <w:r w:rsidRPr="005051C4">
              <w:rPr>
                <w:rFonts w:ascii="Arial" w:hAnsi="Arial" w:cs="Arial"/>
                <w:bCs/>
                <w:sz w:val="20"/>
              </w:rPr>
              <w:t>HSA.CED.A.</w:t>
            </w:r>
            <w:proofErr w:type="gramEnd"/>
            <w:r w:rsidRPr="005051C4">
              <w:rPr>
                <w:rFonts w:ascii="Arial" w:hAnsi="Arial" w:cs="Arial"/>
                <w:bCs/>
                <w:sz w:val="20"/>
              </w:rPr>
              <w:t>3</w:t>
            </w:r>
          </w:p>
          <w:p w14:paraId="360F66BD" w14:textId="77777777" w:rsidR="000A3CA9" w:rsidRPr="00041C17" w:rsidRDefault="000A3CA9" w:rsidP="00715EA7">
            <w:pPr>
              <w:spacing w:line="280" w:lineRule="atLeast"/>
              <w:rPr>
                <w:rFonts w:ascii="Arial" w:hAnsi="Arial" w:cs="Arial"/>
                <w:b/>
                <w:i/>
                <w:color w:val="000000" w:themeColor="text1"/>
                <w:sz w:val="20"/>
                <w:szCs w:val="20"/>
              </w:rPr>
            </w:pPr>
            <w:r w:rsidRPr="00041C17">
              <w:rPr>
                <w:rFonts w:ascii="Arial" w:hAnsi="Arial" w:cs="Arial"/>
                <w:b/>
                <w:i/>
                <w:color w:val="000000" w:themeColor="text1"/>
                <w:sz w:val="20"/>
                <w:szCs w:val="20"/>
              </w:rPr>
              <w:t>Mathematical Practice Standards</w:t>
            </w:r>
          </w:p>
          <w:p w14:paraId="07E52047" w14:textId="77777777" w:rsidR="000A3CA9" w:rsidRPr="00F15FC2" w:rsidRDefault="000A3CA9" w:rsidP="000E5E75">
            <w:pPr>
              <w:pStyle w:val="Heading4"/>
              <w:numPr>
                <w:ilvl w:val="0"/>
                <w:numId w:val="18"/>
              </w:numPr>
              <w:spacing w:before="0" w:line="280" w:lineRule="atLeast"/>
              <w:outlineLvl w:val="3"/>
              <w:rPr>
                <w:rFonts w:ascii="Arial" w:hAnsi="Arial" w:cs="Arial"/>
                <w:b/>
                <w:sz w:val="20"/>
              </w:rPr>
            </w:pPr>
            <w:r w:rsidRPr="00041C17">
              <w:rPr>
                <w:rFonts w:ascii="Arial" w:hAnsi="Arial" w:cs="Arial"/>
                <w:bCs/>
                <w:i w:val="0"/>
                <w:color w:val="000000" w:themeColor="text1"/>
                <w:sz w:val="20"/>
              </w:rPr>
              <w:t>SMP.4</w:t>
            </w:r>
          </w:p>
        </w:tc>
      </w:tr>
    </w:tbl>
    <w:p w14:paraId="00E3BB38" w14:textId="0DA48690" w:rsidR="00317A00" w:rsidRDefault="00317A00"/>
    <w:p w14:paraId="7BCB012D" w14:textId="77777777" w:rsidR="00317A00" w:rsidRDefault="00317A00">
      <w:pPr>
        <w:spacing w:after="200" w:line="276" w:lineRule="auto"/>
      </w:pPr>
      <w:r>
        <w:br w:type="page"/>
      </w: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0"/>
      </w:tblGrid>
      <w:tr w:rsidR="00C2742A" w:rsidRPr="0004162B" w14:paraId="4885B935" w14:textId="77777777" w:rsidTr="005428FC">
        <w:trPr>
          <w:cantSplit/>
        </w:trPr>
        <w:tc>
          <w:tcPr>
            <w:tcW w:w="9720" w:type="dxa"/>
            <w:shd w:val="clear" w:color="auto" w:fill="C6D9F1" w:themeFill="text2" w:themeFillTint="33"/>
          </w:tcPr>
          <w:p w14:paraId="263B35A5" w14:textId="77777777" w:rsidR="00C2742A" w:rsidRPr="005D0A16" w:rsidRDefault="00585381" w:rsidP="00E36AE3">
            <w:pPr>
              <w:spacing w:after="120"/>
              <w:rPr>
                <w:rFonts w:ascii="Arial" w:hAnsi="Arial" w:cs="Arial"/>
                <w:b/>
                <w:sz w:val="20"/>
                <w:szCs w:val="20"/>
              </w:rPr>
            </w:pPr>
            <w:r>
              <w:rPr>
                <w:rFonts w:ascii="Arial" w:hAnsi="Arial" w:cs="Arial"/>
                <w:b/>
                <w:sz w:val="20"/>
                <w:szCs w:val="20"/>
              </w:rPr>
              <w:lastRenderedPageBreak/>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14:paraId="21BC009B" w14:textId="77777777" w:rsidTr="005428FC">
        <w:trPr>
          <w:cantSplit/>
        </w:trPr>
        <w:tc>
          <w:tcPr>
            <w:tcW w:w="9720" w:type="dxa"/>
          </w:tcPr>
          <w:p w14:paraId="37D31926" w14:textId="77777777" w:rsidR="00D82FCE" w:rsidRPr="005D0A16" w:rsidRDefault="00D82FCE" w:rsidP="002A4234">
            <w:pPr>
              <w:spacing w:line="280" w:lineRule="atLeast"/>
              <w:rPr>
                <w:rFonts w:ascii="Arial" w:hAnsi="Arial" w:cs="Arial"/>
                <w:b/>
                <w:sz w:val="20"/>
                <w:szCs w:val="20"/>
              </w:rPr>
            </w:pPr>
            <w:r w:rsidRPr="005D0A16">
              <w:rPr>
                <w:rFonts w:ascii="Arial" w:hAnsi="Arial" w:cs="Arial"/>
                <w:sz w:val="20"/>
                <w:szCs w:val="20"/>
              </w:rPr>
              <w:t xml:space="preserve">Compatible TI Technologies: </w:t>
            </w:r>
          </w:p>
          <w:p w14:paraId="3878A870" w14:textId="77777777" w:rsidR="00D82FCE" w:rsidRDefault="00D82FCE" w:rsidP="002A4234">
            <w:pPr>
              <w:pStyle w:val="TableParagraph"/>
              <w:kinsoku w:val="0"/>
              <w:overflowPunct w:val="0"/>
              <w:spacing w:before="120"/>
              <w:ind w:left="388"/>
              <w:rPr>
                <w:sz w:val="20"/>
                <w:szCs w:val="20"/>
              </w:rPr>
            </w:pPr>
            <w:r>
              <w:rPr>
                <w:sz w:val="20"/>
                <w:szCs w:val="20"/>
              </w:rPr>
              <w:t>TI-84 Plus*; TI-84 Plus</w:t>
            </w:r>
            <w:r>
              <w:rPr>
                <w:spacing w:val="-4"/>
                <w:sz w:val="20"/>
                <w:szCs w:val="20"/>
              </w:rPr>
              <w:t xml:space="preserve"> </w:t>
            </w:r>
            <w:r>
              <w:rPr>
                <w:sz w:val="20"/>
                <w:szCs w:val="20"/>
              </w:rPr>
              <w:t>Silver</w:t>
            </w:r>
            <w:r>
              <w:rPr>
                <w:spacing w:val="-3"/>
                <w:sz w:val="20"/>
                <w:szCs w:val="20"/>
              </w:rPr>
              <w:t xml:space="preserve"> </w:t>
            </w:r>
            <w:r>
              <w:rPr>
                <w:sz w:val="20"/>
                <w:szCs w:val="20"/>
              </w:rPr>
              <w:t>Edition*;</w:t>
            </w:r>
            <w:r>
              <w:rPr>
                <w:w w:val="99"/>
                <w:sz w:val="20"/>
                <w:szCs w:val="20"/>
              </w:rPr>
              <w:t xml:space="preserve"> </w:t>
            </w:r>
            <w:r>
              <w:rPr>
                <w:noProof/>
                <w:w w:val="99"/>
                <w:sz w:val="20"/>
                <w:szCs w:val="20"/>
              </w:rPr>
              <w:drawing>
                <wp:inline distT="0" distB="0" distL="0" distR="0" wp14:anchorId="2908DBEA" wp14:editId="53E956C8">
                  <wp:extent cx="116840" cy="11684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Pr>
                <w:sz w:val="20"/>
                <w:szCs w:val="20"/>
              </w:rPr>
              <w:t>TI-84 Plus C</w:t>
            </w:r>
            <w:r>
              <w:rPr>
                <w:spacing w:val="-7"/>
                <w:sz w:val="20"/>
                <w:szCs w:val="20"/>
              </w:rPr>
              <w:t xml:space="preserve"> </w:t>
            </w:r>
            <w:r>
              <w:rPr>
                <w:sz w:val="20"/>
                <w:szCs w:val="20"/>
              </w:rPr>
              <w:t>Silver</w:t>
            </w:r>
            <w:r>
              <w:rPr>
                <w:spacing w:val="-3"/>
                <w:sz w:val="20"/>
                <w:szCs w:val="20"/>
              </w:rPr>
              <w:t xml:space="preserve"> </w:t>
            </w:r>
            <w:r>
              <w:rPr>
                <w:sz w:val="20"/>
                <w:szCs w:val="20"/>
              </w:rPr>
              <w:t>Edition;</w:t>
            </w:r>
            <w:r>
              <w:rPr>
                <w:w w:val="99"/>
                <w:sz w:val="20"/>
                <w:szCs w:val="20"/>
              </w:rPr>
              <w:t xml:space="preserve"> </w:t>
            </w:r>
            <w:r>
              <w:rPr>
                <w:noProof/>
                <w:w w:val="99"/>
                <w:sz w:val="20"/>
                <w:szCs w:val="20"/>
              </w:rPr>
              <w:drawing>
                <wp:inline distT="0" distB="0" distL="0" distR="0" wp14:anchorId="39B30807" wp14:editId="2447D86D">
                  <wp:extent cx="116840" cy="11684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Pr>
                <w:sz w:val="20"/>
                <w:szCs w:val="20"/>
              </w:rPr>
              <w:t>TI-84 Plus</w:t>
            </w:r>
            <w:r>
              <w:rPr>
                <w:spacing w:val="-2"/>
                <w:sz w:val="20"/>
                <w:szCs w:val="20"/>
              </w:rPr>
              <w:t xml:space="preserve"> </w:t>
            </w:r>
            <w:r>
              <w:rPr>
                <w:sz w:val="20"/>
                <w:szCs w:val="20"/>
              </w:rPr>
              <w:t>CE</w:t>
            </w:r>
          </w:p>
          <w:p w14:paraId="07E29E2B" w14:textId="77777777" w:rsidR="00D82FCE" w:rsidRDefault="00D82FCE" w:rsidP="002A4234">
            <w:pPr>
              <w:pStyle w:val="TableParagraph"/>
              <w:kinsoku w:val="0"/>
              <w:overflowPunct w:val="0"/>
              <w:spacing w:before="120"/>
              <w:ind w:left="388"/>
              <w:rPr>
                <w:i/>
                <w:iCs/>
                <w:sz w:val="16"/>
                <w:szCs w:val="16"/>
              </w:rPr>
            </w:pPr>
            <w:r>
              <w:rPr>
                <w:b/>
                <w:bCs/>
                <w:sz w:val="16"/>
                <w:szCs w:val="16"/>
              </w:rPr>
              <w:t xml:space="preserve">* </w:t>
            </w:r>
            <w:r>
              <w:rPr>
                <w:i/>
                <w:iCs/>
                <w:sz w:val="16"/>
                <w:szCs w:val="16"/>
              </w:rPr>
              <w:t xml:space="preserve">with the latest operating system (2.55MP) featuring </w:t>
            </w:r>
            <w:proofErr w:type="spellStart"/>
            <w:r>
              <w:rPr>
                <w:i/>
                <w:iCs/>
                <w:sz w:val="16"/>
                <w:szCs w:val="16"/>
              </w:rPr>
              <w:t>MathPrint</w:t>
            </w:r>
            <w:proofErr w:type="spellEnd"/>
            <w:r>
              <w:rPr>
                <w:i/>
                <w:iCs/>
                <w:sz w:val="16"/>
                <w:szCs w:val="16"/>
              </w:rPr>
              <w:t xml:space="preserve"> </w:t>
            </w:r>
            <w:r>
              <w:rPr>
                <w:b/>
                <w:bCs/>
                <w:i/>
                <w:iCs/>
                <w:sz w:val="16"/>
                <w:szCs w:val="16"/>
                <w:vertAlign w:val="superscript"/>
              </w:rPr>
              <w:t>TM</w:t>
            </w:r>
            <w:r>
              <w:rPr>
                <w:b/>
                <w:bCs/>
                <w:i/>
                <w:iCs/>
                <w:sz w:val="16"/>
                <w:szCs w:val="16"/>
              </w:rPr>
              <w:t xml:space="preserve"> </w:t>
            </w:r>
            <w:r>
              <w:rPr>
                <w:i/>
                <w:iCs/>
                <w:sz w:val="16"/>
                <w:szCs w:val="16"/>
              </w:rPr>
              <w:t>functionality</w:t>
            </w:r>
          </w:p>
          <w:p w14:paraId="1BDA840E" w14:textId="77777777" w:rsidR="00D82FCE" w:rsidRPr="00CA0B55" w:rsidRDefault="00D82FCE" w:rsidP="002A4234">
            <w:pPr>
              <w:pStyle w:val="TableParagraph"/>
              <w:kinsoku w:val="0"/>
              <w:overflowPunct w:val="0"/>
              <w:spacing w:before="120"/>
              <w:ind w:left="388"/>
              <w:rPr>
                <w:sz w:val="20"/>
                <w:szCs w:val="20"/>
              </w:rPr>
            </w:pPr>
            <w:r>
              <w:rPr>
                <w:sz w:val="20"/>
                <w:szCs w:val="20"/>
              </w:rPr>
              <w:t>TI-</w:t>
            </w:r>
            <w:proofErr w:type="spellStart"/>
            <w:r>
              <w:rPr>
                <w:sz w:val="20"/>
                <w:szCs w:val="20"/>
              </w:rPr>
              <w:t>Smartview</w:t>
            </w:r>
            <w:proofErr w:type="spellEnd"/>
            <w:r>
              <w:rPr>
                <w:sz w:val="20"/>
                <w:szCs w:val="20"/>
              </w:rPr>
              <w:t xml:space="preserve"> CE software</w:t>
            </w:r>
          </w:p>
          <w:p w14:paraId="63FDE630" w14:textId="47DD7BD6" w:rsidR="000B4E8F" w:rsidRPr="00317A00" w:rsidRDefault="00DC514F" w:rsidP="007A4B8F">
            <w:pPr>
              <w:numPr>
                <w:ilvl w:val="0"/>
                <w:numId w:val="1"/>
              </w:numPr>
              <w:tabs>
                <w:tab w:val="clear" w:pos="450"/>
              </w:tabs>
              <w:spacing w:line="280" w:lineRule="atLeast"/>
              <w:ind w:left="344"/>
              <w:rPr>
                <w:rFonts w:ascii="Arial" w:hAnsi="Arial" w:cs="Arial"/>
                <w:sz w:val="20"/>
                <w:szCs w:val="20"/>
              </w:rPr>
            </w:pPr>
            <w:r w:rsidRPr="00317A00">
              <w:rPr>
                <w:rFonts w:ascii="Arial" w:hAnsi="Arial" w:cs="Arial"/>
                <w:sz w:val="20"/>
                <w:szCs w:val="20"/>
              </w:rPr>
              <w:t>Food</w:t>
            </w:r>
            <w:r w:rsidR="00ED61C5" w:rsidRPr="00317A00">
              <w:rPr>
                <w:rFonts w:ascii="Arial" w:hAnsi="Arial" w:cs="Arial"/>
                <w:sz w:val="20"/>
                <w:szCs w:val="20"/>
              </w:rPr>
              <w:t xml:space="preserve"> </w:t>
            </w:r>
            <w:proofErr w:type="spellStart"/>
            <w:r w:rsidR="00ED61C5" w:rsidRPr="00317A00">
              <w:rPr>
                <w:rFonts w:ascii="Arial" w:hAnsi="Arial" w:cs="Arial"/>
                <w:sz w:val="20"/>
                <w:szCs w:val="20"/>
              </w:rPr>
              <w:t>Truck</w:t>
            </w:r>
            <w:r w:rsidR="00AA0075" w:rsidRPr="00317A00">
              <w:rPr>
                <w:rFonts w:ascii="Arial" w:hAnsi="Arial" w:cs="Arial"/>
                <w:sz w:val="20"/>
                <w:szCs w:val="20"/>
              </w:rPr>
              <w:t>_</w:t>
            </w:r>
            <w:r w:rsidR="00727E99" w:rsidRPr="00317A00">
              <w:rPr>
                <w:rFonts w:ascii="Arial" w:hAnsi="Arial" w:cs="Arial"/>
                <w:sz w:val="20"/>
                <w:szCs w:val="20"/>
              </w:rPr>
              <w:t>T</w:t>
            </w:r>
            <w:r w:rsidR="00DD678E" w:rsidRPr="00317A00">
              <w:rPr>
                <w:rFonts w:ascii="Arial" w:hAnsi="Arial" w:cs="Arial"/>
                <w:sz w:val="20"/>
                <w:szCs w:val="20"/>
              </w:rPr>
              <w:t>eacher</w:t>
            </w:r>
            <w:proofErr w:type="spellEnd"/>
            <w:r w:rsidR="00DD678E" w:rsidRPr="00317A00">
              <w:rPr>
                <w:rFonts w:ascii="Arial" w:hAnsi="Arial" w:cs="Arial"/>
                <w:sz w:val="20"/>
                <w:szCs w:val="20"/>
              </w:rPr>
              <w:t xml:space="preserve"> Notes</w:t>
            </w:r>
            <w:r w:rsidR="000B4E8F" w:rsidRPr="00317A00">
              <w:rPr>
                <w:rFonts w:ascii="Arial" w:hAnsi="Arial" w:cs="Arial"/>
                <w:sz w:val="20"/>
                <w:szCs w:val="20"/>
              </w:rPr>
              <w:t>.doc</w:t>
            </w:r>
          </w:p>
          <w:p w14:paraId="1E74A498" w14:textId="31AA2AEC" w:rsidR="0048413E" w:rsidRPr="00317A00" w:rsidRDefault="00ED61C5" w:rsidP="007A4B8F">
            <w:pPr>
              <w:numPr>
                <w:ilvl w:val="0"/>
                <w:numId w:val="1"/>
              </w:numPr>
              <w:tabs>
                <w:tab w:val="clear" w:pos="450"/>
              </w:tabs>
              <w:spacing w:line="280" w:lineRule="atLeast"/>
              <w:ind w:left="344"/>
              <w:rPr>
                <w:rFonts w:ascii="Arial" w:hAnsi="Arial" w:cs="Arial"/>
                <w:b/>
                <w:sz w:val="20"/>
                <w:szCs w:val="20"/>
              </w:rPr>
            </w:pPr>
            <w:r w:rsidRPr="00317A00">
              <w:rPr>
                <w:rFonts w:ascii="Arial" w:hAnsi="Arial" w:cs="Arial"/>
                <w:sz w:val="20"/>
                <w:szCs w:val="20"/>
              </w:rPr>
              <w:t xml:space="preserve">Food </w:t>
            </w:r>
            <w:proofErr w:type="spellStart"/>
            <w:r w:rsidRPr="00317A00">
              <w:rPr>
                <w:rFonts w:ascii="Arial" w:hAnsi="Arial" w:cs="Arial"/>
                <w:sz w:val="20"/>
                <w:szCs w:val="20"/>
              </w:rPr>
              <w:t>Truck</w:t>
            </w:r>
            <w:r w:rsidR="00AA0075" w:rsidRPr="00317A00">
              <w:rPr>
                <w:rFonts w:ascii="Arial" w:hAnsi="Arial" w:cs="Arial"/>
                <w:sz w:val="20"/>
                <w:szCs w:val="20"/>
              </w:rPr>
              <w:t>_</w:t>
            </w:r>
            <w:r w:rsidR="000B4E8F" w:rsidRPr="00317A00">
              <w:rPr>
                <w:rFonts w:ascii="Arial" w:hAnsi="Arial" w:cs="Arial"/>
                <w:sz w:val="20"/>
                <w:szCs w:val="20"/>
              </w:rPr>
              <w:t>Teacher</w:t>
            </w:r>
            <w:proofErr w:type="spellEnd"/>
            <w:r w:rsidR="000B4E8F" w:rsidRPr="00317A00">
              <w:rPr>
                <w:rFonts w:ascii="Arial" w:hAnsi="Arial" w:cs="Arial"/>
                <w:sz w:val="20"/>
                <w:szCs w:val="20"/>
              </w:rPr>
              <w:t xml:space="preserve"> Notes.pdf</w:t>
            </w:r>
          </w:p>
          <w:p w14:paraId="346E85FE" w14:textId="683D748D" w:rsidR="00317A00" w:rsidRPr="00317A00" w:rsidRDefault="00317A00" w:rsidP="007A4B8F">
            <w:pPr>
              <w:numPr>
                <w:ilvl w:val="0"/>
                <w:numId w:val="1"/>
              </w:numPr>
              <w:tabs>
                <w:tab w:val="clear" w:pos="450"/>
              </w:tabs>
              <w:spacing w:line="280" w:lineRule="atLeast"/>
              <w:ind w:left="344"/>
              <w:rPr>
                <w:rFonts w:ascii="Arial" w:hAnsi="Arial" w:cs="Arial"/>
                <w:b/>
                <w:sz w:val="20"/>
                <w:szCs w:val="20"/>
              </w:rPr>
            </w:pPr>
            <w:r>
              <w:rPr>
                <w:rFonts w:ascii="Arial" w:hAnsi="Arial" w:cs="Arial"/>
                <w:sz w:val="20"/>
                <w:szCs w:val="20"/>
              </w:rPr>
              <w:t xml:space="preserve">Food </w:t>
            </w:r>
            <w:proofErr w:type="spellStart"/>
            <w:r>
              <w:rPr>
                <w:rFonts w:ascii="Arial" w:hAnsi="Arial" w:cs="Arial"/>
                <w:sz w:val="20"/>
                <w:szCs w:val="20"/>
              </w:rPr>
              <w:t>Truck_Student</w:t>
            </w:r>
            <w:proofErr w:type="spellEnd"/>
            <w:r>
              <w:rPr>
                <w:rFonts w:ascii="Arial" w:hAnsi="Arial" w:cs="Arial"/>
                <w:sz w:val="20"/>
                <w:szCs w:val="20"/>
              </w:rPr>
              <w:t xml:space="preserve"> Data Sheet.doc</w:t>
            </w:r>
          </w:p>
          <w:p w14:paraId="12EABFA9" w14:textId="638C0D53" w:rsidR="0045547A" w:rsidRPr="002A4234" w:rsidRDefault="0028784C" w:rsidP="00EA3F76">
            <w:pPr>
              <w:numPr>
                <w:ilvl w:val="0"/>
                <w:numId w:val="1"/>
              </w:numPr>
              <w:tabs>
                <w:tab w:val="clear" w:pos="450"/>
              </w:tabs>
              <w:spacing w:line="280" w:lineRule="atLeast"/>
              <w:ind w:left="344"/>
              <w:rPr>
                <w:rFonts w:ascii="Arial" w:hAnsi="Arial" w:cs="Arial"/>
                <w:b/>
                <w:sz w:val="20"/>
                <w:szCs w:val="20"/>
              </w:rPr>
            </w:pPr>
            <w:r>
              <w:rPr>
                <w:rFonts w:ascii="Arial" w:hAnsi="Arial" w:cs="Arial"/>
                <w:sz w:val="20"/>
                <w:szCs w:val="20"/>
              </w:rPr>
              <w:t xml:space="preserve">Food </w:t>
            </w:r>
            <w:proofErr w:type="spellStart"/>
            <w:r w:rsidR="00317A00" w:rsidRPr="00317A00">
              <w:rPr>
                <w:rFonts w:ascii="Arial" w:hAnsi="Arial" w:cs="Arial"/>
                <w:sz w:val="20"/>
                <w:szCs w:val="20"/>
              </w:rPr>
              <w:t>Truck_Student</w:t>
            </w:r>
            <w:proofErr w:type="spellEnd"/>
            <w:r w:rsidR="00317A00" w:rsidRPr="00317A00">
              <w:rPr>
                <w:rFonts w:ascii="Arial" w:hAnsi="Arial" w:cs="Arial"/>
                <w:sz w:val="20"/>
                <w:szCs w:val="20"/>
              </w:rPr>
              <w:t xml:space="preserve"> Data Sheet.pdf</w:t>
            </w:r>
          </w:p>
          <w:p w14:paraId="1F0BC61D" w14:textId="5E434C9C" w:rsidR="002A4234" w:rsidRPr="00EA3F76" w:rsidRDefault="002A4234" w:rsidP="00EA3F76">
            <w:pPr>
              <w:numPr>
                <w:ilvl w:val="0"/>
                <w:numId w:val="1"/>
              </w:numPr>
              <w:tabs>
                <w:tab w:val="clear" w:pos="450"/>
              </w:tabs>
              <w:spacing w:line="280" w:lineRule="atLeast"/>
              <w:ind w:left="344"/>
              <w:rPr>
                <w:rFonts w:ascii="Arial" w:hAnsi="Arial" w:cs="Arial"/>
                <w:b/>
                <w:sz w:val="20"/>
                <w:szCs w:val="20"/>
              </w:rPr>
            </w:pPr>
            <w:r w:rsidRPr="00CB4403">
              <w:rPr>
                <w:rFonts w:ascii="Arial" w:hAnsi="Arial" w:cs="Arial"/>
                <w:sz w:val="20"/>
                <w:szCs w:val="20"/>
              </w:rPr>
              <w:t>Food Truck Data.8xp</w:t>
            </w:r>
            <w:r w:rsidR="00CB4403" w:rsidRPr="00CB4403">
              <w:rPr>
                <w:rFonts w:ascii="Arial" w:hAnsi="Arial" w:cs="Arial"/>
                <w:sz w:val="20"/>
                <w:szCs w:val="20"/>
              </w:rPr>
              <w:t xml:space="preserve"> (displays as FTDLS on the calculator)</w:t>
            </w:r>
          </w:p>
        </w:tc>
      </w:tr>
      <w:tr w:rsidR="005370C9" w:rsidRPr="005D0A16" w14:paraId="1D8CA89F" w14:textId="77777777" w:rsidTr="00542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720" w:type="dxa"/>
            <w:tcBorders>
              <w:top w:val="nil"/>
              <w:left w:val="nil"/>
              <w:bottom w:val="nil"/>
              <w:right w:val="nil"/>
            </w:tcBorders>
            <w:shd w:val="clear" w:color="auto" w:fill="C6D9F1" w:themeFill="text2" w:themeFillTint="33"/>
          </w:tcPr>
          <w:p w14:paraId="30E00781" w14:textId="77777777" w:rsidR="002134C0" w:rsidRPr="005D0A16" w:rsidRDefault="005370C9" w:rsidP="00E36AE3">
            <w:pPr>
              <w:spacing w:after="120"/>
              <w:rPr>
                <w:rFonts w:ascii="Arial" w:hAnsi="Arial" w:cs="Arial"/>
                <w:b/>
                <w:sz w:val="20"/>
                <w:szCs w:val="20"/>
              </w:rPr>
            </w:pPr>
            <w:r w:rsidRPr="005D0A16">
              <w:rPr>
                <w:rFonts w:ascii="Arial" w:hAnsi="Arial" w:cs="Arial"/>
                <w:b/>
                <w:sz w:val="20"/>
                <w:szCs w:val="20"/>
              </w:rPr>
              <w:t>Background</w:t>
            </w:r>
          </w:p>
        </w:tc>
      </w:tr>
      <w:tr w:rsidR="007C714B" w:rsidRPr="003532F3" w14:paraId="01558848" w14:textId="77777777" w:rsidTr="00CD60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46"/>
        </w:trPr>
        <w:tc>
          <w:tcPr>
            <w:tcW w:w="9720" w:type="dxa"/>
            <w:tcBorders>
              <w:top w:val="nil"/>
              <w:left w:val="nil"/>
              <w:bottom w:val="nil"/>
              <w:right w:val="nil"/>
            </w:tcBorders>
          </w:tcPr>
          <w:p w14:paraId="382D9D8D" w14:textId="61D66A2D" w:rsidR="00AF2B5E" w:rsidRDefault="007C714B" w:rsidP="00AF2B5E">
            <w:pPr>
              <w:spacing w:line="280" w:lineRule="atLeast"/>
              <w:rPr>
                <w:rFonts w:ascii="Arial" w:hAnsi="Arial" w:cs="Arial"/>
                <w:sz w:val="20"/>
                <w:szCs w:val="20"/>
              </w:rPr>
            </w:pPr>
            <w:r>
              <w:rPr>
                <w:rFonts w:ascii="Arial" w:hAnsi="Arial" w:cs="Arial"/>
                <w:sz w:val="20"/>
                <w:szCs w:val="20"/>
              </w:rPr>
              <w:t xml:space="preserve">Washington DC is </w:t>
            </w:r>
            <w:r w:rsidR="00AF2B5E">
              <w:rPr>
                <w:rFonts w:ascii="Arial" w:hAnsi="Arial" w:cs="Arial"/>
                <w:sz w:val="20"/>
                <w:szCs w:val="20"/>
              </w:rPr>
              <w:t xml:space="preserve">the capital city of the United States </w:t>
            </w:r>
            <w:r w:rsidR="00660913">
              <w:rPr>
                <w:rFonts w:ascii="Arial" w:hAnsi="Arial" w:cs="Arial"/>
                <w:sz w:val="20"/>
                <w:szCs w:val="20"/>
              </w:rPr>
              <w:t xml:space="preserve">making it a popular tourist destination </w:t>
            </w:r>
            <w:r w:rsidR="00AF2B5E">
              <w:rPr>
                <w:rFonts w:ascii="Arial" w:hAnsi="Arial" w:cs="Arial"/>
                <w:sz w:val="20"/>
                <w:szCs w:val="20"/>
              </w:rPr>
              <w:t xml:space="preserve">and home to </w:t>
            </w:r>
            <w:r>
              <w:rPr>
                <w:rFonts w:ascii="Arial" w:hAnsi="Arial" w:cs="Arial"/>
                <w:sz w:val="20"/>
                <w:szCs w:val="20"/>
              </w:rPr>
              <w:t xml:space="preserve">government offices and many other businesses that thrive from being in the US </w:t>
            </w:r>
            <w:r w:rsidR="00AF2B5E">
              <w:rPr>
                <w:rFonts w:ascii="Arial" w:hAnsi="Arial" w:cs="Arial"/>
                <w:sz w:val="20"/>
                <w:szCs w:val="20"/>
              </w:rPr>
              <w:t>c</w:t>
            </w:r>
            <w:r>
              <w:rPr>
                <w:rFonts w:ascii="Arial" w:hAnsi="Arial" w:cs="Arial"/>
                <w:sz w:val="20"/>
                <w:szCs w:val="20"/>
              </w:rPr>
              <w:t>apital</w:t>
            </w:r>
            <w:r w:rsidR="00AF2B5E">
              <w:rPr>
                <w:rFonts w:ascii="Arial" w:hAnsi="Arial" w:cs="Arial"/>
                <w:sz w:val="20"/>
                <w:szCs w:val="20"/>
              </w:rPr>
              <w:t>.</w:t>
            </w:r>
            <w:r>
              <w:rPr>
                <w:rFonts w:ascii="Arial" w:hAnsi="Arial" w:cs="Arial"/>
                <w:sz w:val="20"/>
                <w:szCs w:val="20"/>
              </w:rPr>
              <w:t xml:space="preserve"> </w:t>
            </w:r>
            <w:r w:rsidR="00F03E4D">
              <w:rPr>
                <w:rFonts w:ascii="Arial" w:hAnsi="Arial" w:cs="Arial"/>
                <w:sz w:val="20"/>
                <w:szCs w:val="20"/>
              </w:rPr>
              <w:t>DC</w:t>
            </w:r>
            <w:r>
              <w:rPr>
                <w:rFonts w:ascii="Arial" w:hAnsi="Arial" w:cs="Arial"/>
                <w:sz w:val="20"/>
                <w:szCs w:val="20"/>
              </w:rPr>
              <w:t xml:space="preserve"> is also a beautiful city with parks and plazas inviting people to stop and rest and perhaps eat, taking advantage of one of the many food trucks</w:t>
            </w:r>
            <w:r w:rsidR="00AF2B5E">
              <w:rPr>
                <w:rFonts w:ascii="Arial" w:hAnsi="Arial" w:cs="Arial"/>
                <w:sz w:val="20"/>
                <w:szCs w:val="20"/>
              </w:rPr>
              <w:t xml:space="preserve"> throughout the city</w:t>
            </w:r>
            <w:r>
              <w:rPr>
                <w:rFonts w:ascii="Arial" w:hAnsi="Arial" w:cs="Arial"/>
                <w:sz w:val="20"/>
                <w:szCs w:val="20"/>
              </w:rPr>
              <w:t xml:space="preserve"> that cater to a wide variety of tastes.</w:t>
            </w:r>
            <w:r w:rsidR="00AF2B5E">
              <w:rPr>
                <w:rFonts w:ascii="Arial" w:hAnsi="Arial" w:cs="Arial"/>
                <w:sz w:val="20"/>
                <w:szCs w:val="20"/>
              </w:rPr>
              <w:t xml:space="preserve"> </w:t>
            </w:r>
            <w:r w:rsidR="00AF2B5E" w:rsidRPr="00504E7C">
              <w:rPr>
                <w:rFonts w:ascii="Arial" w:hAnsi="Arial" w:cs="Arial"/>
                <w:sz w:val="20"/>
                <w:szCs w:val="20"/>
              </w:rPr>
              <w:t>Suppose a prospective food truck operator</w:t>
            </w:r>
            <w:r w:rsidR="00D60E27">
              <w:rPr>
                <w:rFonts w:ascii="Arial" w:hAnsi="Arial" w:cs="Arial"/>
                <w:sz w:val="20"/>
                <w:szCs w:val="20"/>
              </w:rPr>
              <w:t xml:space="preserve"> (</w:t>
            </w:r>
            <w:proofErr w:type="spellStart"/>
            <w:r w:rsidR="00D60E27">
              <w:rPr>
                <w:rFonts w:ascii="Arial" w:hAnsi="Arial" w:cs="Arial"/>
                <w:sz w:val="20"/>
                <w:szCs w:val="20"/>
              </w:rPr>
              <w:t>Truckr</w:t>
            </w:r>
            <w:proofErr w:type="spellEnd"/>
            <w:r w:rsidR="00D60E27">
              <w:rPr>
                <w:rFonts w:ascii="Arial" w:hAnsi="Arial" w:cs="Arial"/>
                <w:sz w:val="20"/>
                <w:szCs w:val="20"/>
              </w:rPr>
              <w:t>)</w:t>
            </w:r>
            <w:r w:rsidR="00AF2B5E" w:rsidRPr="00504E7C">
              <w:rPr>
                <w:rFonts w:ascii="Arial" w:hAnsi="Arial" w:cs="Arial"/>
                <w:sz w:val="20"/>
                <w:szCs w:val="20"/>
              </w:rPr>
              <w:t xml:space="preserve"> is considering 11 sites</w:t>
            </w:r>
            <w:r w:rsidR="00AF2B5E">
              <w:rPr>
                <w:rFonts w:ascii="Arial" w:hAnsi="Arial" w:cs="Arial"/>
                <w:sz w:val="20"/>
                <w:szCs w:val="20"/>
              </w:rPr>
              <w:t xml:space="preserve"> in the city</w:t>
            </w:r>
            <w:r w:rsidR="00AF2B5E" w:rsidRPr="00504E7C">
              <w:rPr>
                <w:rFonts w:ascii="Arial" w:hAnsi="Arial" w:cs="Arial"/>
                <w:sz w:val="20"/>
                <w:szCs w:val="20"/>
              </w:rPr>
              <w:t xml:space="preserve"> for a new food truck</w:t>
            </w:r>
            <w:r w:rsidR="00AD1AE4">
              <w:rPr>
                <w:rFonts w:ascii="Arial" w:hAnsi="Arial" w:cs="Arial"/>
                <w:sz w:val="20"/>
                <w:szCs w:val="20"/>
              </w:rPr>
              <w:t xml:space="preserve"> (Figure 1)</w:t>
            </w:r>
            <w:r w:rsidR="00AF2B5E">
              <w:rPr>
                <w:rFonts w:ascii="Arial" w:hAnsi="Arial" w:cs="Arial"/>
                <w:sz w:val="20"/>
                <w:szCs w:val="20"/>
              </w:rPr>
              <w:t>:</w:t>
            </w:r>
          </w:p>
          <w:p w14:paraId="4901F021" w14:textId="77777777" w:rsidR="00703D43" w:rsidRPr="00AF2B5E" w:rsidRDefault="007C714B" w:rsidP="005E68FF">
            <w:pPr>
              <w:pStyle w:val="ListParagraph"/>
              <w:numPr>
                <w:ilvl w:val="0"/>
                <w:numId w:val="3"/>
              </w:numPr>
              <w:spacing w:before="120" w:line="280" w:lineRule="atLeast"/>
              <w:rPr>
                <w:rFonts w:ascii="Arial" w:hAnsi="Arial" w:cs="Arial"/>
                <w:sz w:val="20"/>
                <w:szCs w:val="20"/>
              </w:rPr>
            </w:pPr>
            <w:r w:rsidRPr="008F5510">
              <w:rPr>
                <w:rFonts w:ascii="Arial" w:hAnsi="Arial" w:cs="Arial"/>
                <w:b/>
                <w:sz w:val="20"/>
                <w:szCs w:val="20"/>
              </w:rPr>
              <w:t xml:space="preserve">DuPont </w:t>
            </w:r>
            <w:r w:rsidR="00703D43" w:rsidRPr="008F5510">
              <w:rPr>
                <w:rFonts w:ascii="Arial" w:hAnsi="Arial" w:cs="Arial"/>
                <w:b/>
                <w:sz w:val="20"/>
                <w:szCs w:val="20"/>
              </w:rPr>
              <w:t>C</w:t>
            </w:r>
            <w:r w:rsidRPr="008F5510">
              <w:rPr>
                <w:rFonts w:ascii="Arial" w:hAnsi="Arial" w:cs="Arial"/>
                <w:b/>
                <w:sz w:val="20"/>
                <w:szCs w:val="20"/>
              </w:rPr>
              <w:t>ircle</w:t>
            </w:r>
            <w:r w:rsidR="00A302B0">
              <w:rPr>
                <w:rFonts w:ascii="Arial" w:hAnsi="Arial" w:cs="Arial"/>
                <w:sz w:val="20"/>
                <w:szCs w:val="20"/>
              </w:rPr>
              <w:t xml:space="preserve"> (1)</w:t>
            </w:r>
            <w:r w:rsidRPr="00AF2B5E">
              <w:rPr>
                <w:rFonts w:ascii="Arial" w:hAnsi="Arial" w:cs="Arial"/>
                <w:sz w:val="20"/>
                <w:szCs w:val="20"/>
              </w:rPr>
              <w:t xml:space="preserve">, </w:t>
            </w:r>
            <w:r w:rsidR="00703D43" w:rsidRPr="00AF2B5E">
              <w:rPr>
                <w:rFonts w:ascii="Arial" w:hAnsi="Arial" w:cs="Arial"/>
                <w:sz w:val="20"/>
                <w:szCs w:val="20"/>
              </w:rPr>
              <w:t xml:space="preserve">popular residential neighborhood with </w:t>
            </w:r>
            <w:r w:rsidR="00504E7C" w:rsidRPr="00AF2B5E">
              <w:rPr>
                <w:rFonts w:ascii="Arial" w:hAnsi="Arial" w:cs="Arial"/>
                <w:sz w:val="20"/>
                <w:szCs w:val="20"/>
              </w:rPr>
              <w:t>unique shops, restaurants and museums, near</w:t>
            </w:r>
            <w:r w:rsidRPr="00AF2B5E">
              <w:rPr>
                <w:rFonts w:ascii="Arial" w:hAnsi="Arial" w:cs="Arial"/>
                <w:sz w:val="20"/>
                <w:szCs w:val="20"/>
              </w:rPr>
              <w:t xml:space="preserve"> </w:t>
            </w:r>
            <w:r w:rsidR="00504E7C" w:rsidRPr="00AF2B5E">
              <w:rPr>
                <w:rFonts w:ascii="Arial" w:hAnsi="Arial" w:cs="Arial"/>
                <w:sz w:val="20"/>
                <w:szCs w:val="20"/>
              </w:rPr>
              <w:t xml:space="preserve">Embassy Row, home to </w:t>
            </w:r>
            <w:r w:rsidRPr="00AF2B5E">
              <w:rPr>
                <w:rFonts w:ascii="Arial" w:hAnsi="Arial" w:cs="Arial"/>
                <w:sz w:val="20"/>
                <w:szCs w:val="20"/>
              </w:rPr>
              <w:t>many foreign embas</w:t>
            </w:r>
            <w:r w:rsidR="00703D43" w:rsidRPr="00AF2B5E">
              <w:rPr>
                <w:rFonts w:ascii="Arial" w:hAnsi="Arial" w:cs="Arial"/>
                <w:sz w:val="20"/>
                <w:szCs w:val="20"/>
              </w:rPr>
              <w:t>sie</w:t>
            </w:r>
            <w:r w:rsidRPr="00AF2B5E">
              <w:rPr>
                <w:rFonts w:ascii="Arial" w:hAnsi="Arial" w:cs="Arial"/>
                <w:sz w:val="20"/>
                <w:szCs w:val="20"/>
              </w:rPr>
              <w:t xml:space="preserve">s </w:t>
            </w:r>
          </w:p>
          <w:p w14:paraId="6A660DE2" w14:textId="77777777" w:rsidR="00703D43" w:rsidRPr="00703D43" w:rsidRDefault="00703D43" w:rsidP="005E68FF">
            <w:pPr>
              <w:pStyle w:val="ListParagraph"/>
              <w:numPr>
                <w:ilvl w:val="0"/>
                <w:numId w:val="3"/>
              </w:numPr>
              <w:spacing w:before="120" w:line="280" w:lineRule="atLeast"/>
              <w:rPr>
                <w:rFonts w:ascii="Arial" w:hAnsi="Arial" w:cs="Arial"/>
                <w:sz w:val="20"/>
                <w:szCs w:val="20"/>
              </w:rPr>
            </w:pPr>
            <w:r w:rsidRPr="008F5510">
              <w:rPr>
                <w:rFonts w:ascii="Arial" w:hAnsi="Arial" w:cs="Arial"/>
                <w:b/>
                <w:sz w:val="20"/>
                <w:szCs w:val="20"/>
              </w:rPr>
              <w:t>Federal Triangle</w:t>
            </w:r>
            <w:r w:rsidR="00A302B0">
              <w:rPr>
                <w:rFonts w:ascii="Arial" w:hAnsi="Arial" w:cs="Arial"/>
                <w:sz w:val="20"/>
                <w:szCs w:val="20"/>
              </w:rPr>
              <w:t xml:space="preserve"> (3)</w:t>
            </w:r>
            <w:r w:rsidRPr="00703D43">
              <w:rPr>
                <w:rFonts w:ascii="Arial" w:hAnsi="Arial" w:cs="Arial"/>
                <w:sz w:val="20"/>
                <w:szCs w:val="20"/>
              </w:rPr>
              <w:t xml:space="preserve">, </w:t>
            </w:r>
            <w:r w:rsidRPr="008F5510">
              <w:rPr>
                <w:rFonts w:ascii="Arial" w:hAnsi="Arial" w:cs="Arial"/>
                <w:b/>
                <w:sz w:val="20"/>
                <w:szCs w:val="20"/>
              </w:rPr>
              <w:t>L’Enfant Plaza</w:t>
            </w:r>
            <w:r w:rsidR="00A302B0">
              <w:rPr>
                <w:rFonts w:ascii="Arial" w:hAnsi="Arial" w:cs="Arial"/>
                <w:sz w:val="20"/>
                <w:szCs w:val="20"/>
              </w:rPr>
              <w:t xml:space="preserve"> (5)</w:t>
            </w:r>
            <w:r w:rsidRPr="00703D43">
              <w:rPr>
                <w:rFonts w:ascii="Arial" w:hAnsi="Arial" w:cs="Arial"/>
                <w:sz w:val="20"/>
                <w:szCs w:val="20"/>
              </w:rPr>
              <w:t xml:space="preserve">, </w:t>
            </w:r>
            <w:r w:rsidRPr="008F5510">
              <w:rPr>
                <w:rFonts w:ascii="Arial" w:hAnsi="Arial" w:cs="Arial"/>
                <w:b/>
                <w:sz w:val="20"/>
                <w:szCs w:val="20"/>
              </w:rPr>
              <w:t>Farragut Square</w:t>
            </w:r>
            <w:r w:rsidR="00A302B0">
              <w:rPr>
                <w:rFonts w:ascii="Arial" w:hAnsi="Arial" w:cs="Arial"/>
                <w:sz w:val="20"/>
                <w:szCs w:val="20"/>
              </w:rPr>
              <w:t xml:space="preserve"> (2)</w:t>
            </w:r>
            <w:r w:rsidRPr="00703D43">
              <w:rPr>
                <w:rFonts w:ascii="Arial" w:hAnsi="Arial" w:cs="Arial"/>
                <w:sz w:val="20"/>
                <w:szCs w:val="20"/>
              </w:rPr>
              <w:t>, areas near major office centers</w:t>
            </w:r>
          </w:p>
          <w:p w14:paraId="682F8685" w14:textId="77777777" w:rsidR="00703D43" w:rsidRPr="00703D43" w:rsidRDefault="00703D43" w:rsidP="005E68FF">
            <w:pPr>
              <w:pStyle w:val="ListParagraph"/>
              <w:numPr>
                <w:ilvl w:val="0"/>
                <w:numId w:val="3"/>
              </w:numPr>
              <w:spacing w:before="120" w:line="280" w:lineRule="atLeast"/>
              <w:rPr>
                <w:rFonts w:ascii="Arial" w:hAnsi="Arial" w:cs="Arial"/>
                <w:sz w:val="20"/>
                <w:szCs w:val="20"/>
              </w:rPr>
            </w:pPr>
            <w:r w:rsidRPr="008F5510">
              <w:rPr>
                <w:rFonts w:ascii="Arial" w:hAnsi="Arial" w:cs="Arial"/>
                <w:b/>
                <w:sz w:val="20"/>
                <w:szCs w:val="20"/>
              </w:rPr>
              <w:t>Foggy Bottom</w:t>
            </w:r>
            <w:r w:rsidR="00A302B0">
              <w:rPr>
                <w:rFonts w:ascii="Arial" w:hAnsi="Arial" w:cs="Arial"/>
                <w:sz w:val="20"/>
                <w:szCs w:val="20"/>
              </w:rPr>
              <w:t xml:space="preserve"> (4)</w:t>
            </w:r>
            <w:r w:rsidRPr="00703D43">
              <w:rPr>
                <w:rFonts w:ascii="Arial" w:hAnsi="Arial" w:cs="Arial"/>
                <w:sz w:val="20"/>
                <w:szCs w:val="20"/>
              </w:rPr>
              <w:t xml:space="preserve">, </w:t>
            </w:r>
            <w:r>
              <w:rPr>
                <w:rFonts w:ascii="Arial" w:hAnsi="Arial" w:cs="Arial"/>
                <w:sz w:val="20"/>
                <w:szCs w:val="20"/>
              </w:rPr>
              <w:t xml:space="preserve">home of many federal offices including the state department and </w:t>
            </w:r>
            <w:r w:rsidRPr="00703D43">
              <w:rPr>
                <w:rFonts w:ascii="Arial" w:hAnsi="Arial" w:cs="Arial"/>
                <w:sz w:val="20"/>
                <w:szCs w:val="20"/>
              </w:rPr>
              <w:t>near Georgetown University a</w:t>
            </w:r>
            <w:r w:rsidR="00AF2B5E">
              <w:rPr>
                <w:rFonts w:ascii="Arial" w:hAnsi="Arial" w:cs="Arial"/>
                <w:sz w:val="20"/>
                <w:szCs w:val="20"/>
              </w:rPr>
              <w:t>nd</w:t>
            </w:r>
            <w:r w:rsidRPr="00703D43">
              <w:rPr>
                <w:rFonts w:ascii="Arial" w:hAnsi="Arial" w:cs="Arial"/>
                <w:sz w:val="20"/>
                <w:szCs w:val="20"/>
              </w:rPr>
              <w:t xml:space="preserve"> the Kennedy Center</w:t>
            </w:r>
          </w:p>
          <w:p w14:paraId="024879FB" w14:textId="77777777" w:rsidR="00703D43" w:rsidRDefault="00703D43" w:rsidP="005E68FF">
            <w:pPr>
              <w:pStyle w:val="ListParagraph"/>
              <w:numPr>
                <w:ilvl w:val="0"/>
                <w:numId w:val="3"/>
              </w:numPr>
              <w:spacing w:before="120" w:line="280" w:lineRule="atLeast"/>
              <w:rPr>
                <w:rFonts w:ascii="Arial" w:hAnsi="Arial" w:cs="Arial"/>
                <w:sz w:val="20"/>
                <w:szCs w:val="20"/>
              </w:rPr>
            </w:pPr>
            <w:r w:rsidRPr="00703D43">
              <w:rPr>
                <w:rFonts w:ascii="Arial" w:hAnsi="Arial" w:cs="Arial"/>
                <w:sz w:val="20"/>
                <w:szCs w:val="20"/>
              </w:rPr>
              <w:t xml:space="preserve">Tourist attractions such as the </w:t>
            </w:r>
            <w:r w:rsidRPr="008F5510">
              <w:rPr>
                <w:rFonts w:ascii="Arial" w:hAnsi="Arial" w:cs="Arial"/>
                <w:b/>
                <w:sz w:val="20"/>
                <w:szCs w:val="20"/>
              </w:rPr>
              <w:t>Mal</w:t>
            </w:r>
            <w:r w:rsidR="00603FE2" w:rsidRPr="008F5510">
              <w:rPr>
                <w:rFonts w:ascii="Arial" w:hAnsi="Arial" w:cs="Arial"/>
                <w:b/>
                <w:sz w:val="20"/>
                <w:szCs w:val="20"/>
              </w:rPr>
              <w:t xml:space="preserve">l </w:t>
            </w:r>
            <w:r w:rsidR="00603FE2">
              <w:rPr>
                <w:rFonts w:ascii="Arial" w:hAnsi="Arial" w:cs="Arial"/>
                <w:sz w:val="20"/>
                <w:szCs w:val="20"/>
              </w:rPr>
              <w:t>(</w:t>
            </w:r>
            <w:r w:rsidR="00A302B0">
              <w:rPr>
                <w:rFonts w:ascii="Arial" w:hAnsi="Arial" w:cs="Arial"/>
                <w:sz w:val="20"/>
                <w:szCs w:val="20"/>
              </w:rPr>
              <w:t xml:space="preserve">6), </w:t>
            </w:r>
            <w:r w:rsidR="00603FE2">
              <w:rPr>
                <w:rFonts w:ascii="Arial" w:hAnsi="Arial" w:cs="Arial"/>
                <w:sz w:val="20"/>
                <w:szCs w:val="20"/>
              </w:rPr>
              <w:t>near the African America Museum</w:t>
            </w:r>
            <w:r w:rsidR="008F5510">
              <w:rPr>
                <w:rFonts w:ascii="Arial" w:hAnsi="Arial" w:cs="Arial"/>
                <w:sz w:val="20"/>
                <w:szCs w:val="20"/>
              </w:rPr>
              <w:t>;</w:t>
            </w:r>
            <w:r w:rsidRPr="00703D43">
              <w:rPr>
                <w:rFonts w:ascii="Arial" w:hAnsi="Arial" w:cs="Arial"/>
                <w:sz w:val="20"/>
                <w:szCs w:val="20"/>
              </w:rPr>
              <w:t xml:space="preserve"> </w:t>
            </w:r>
            <w:r w:rsidR="008F5510">
              <w:rPr>
                <w:rFonts w:ascii="Arial" w:hAnsi="Arial" w:cs="Arial"/>
                <w:sz w:val="20"/>
                <w:szCs w:val="20"/>
              </w:rPr>
              <w:t>the</w:t>
            </w:r>
            <w:r w:rsidRPr="008F5510">
              <w:rPr>
                <w:rFonts w:ascii="Arial" w:hAnsi="Arial" w:cs="Arial"/>
                <w:b/>
                <w:sz w:val="20"/>
                <w:szCs w:val="20"/>
              </w:rPr>
              <w:t xml:space="preserve"> Wharf</w:t>
            </w:r>
            <w:r w:rsidRPr="00703D43">
              <w:rPr>
                <w:rFonts w:ascii="Arial" w:hAnsi="Arial" w:cs="Arial"/>
                <w:sz w:val="20"/>
                <w:szCs w:val="20"/>
              </w:rPr>
              <w:t xml:space="preserve"> </w:t>
            </w:r>
            <w:r w:rsidR="00A302B0">
              <w:rPr>
                <w:rFonts w:ascii="Arial" w:hAnsi="Arial" w:cs="Arial"/>
                <w:sz w:val="20"/>
                <w:szCs w:val="20"/>
              </w:rPr>
              <w:t xml:space="preserve">(10) </w:t>
            </w:r>
            <w:r w:rsidRPr="00703D43">
              <w:rPr>
                <w:rFonts w:ascii="Arial" w:hAnsi="Arial" w:cs="Arial"/>
                <w:sz w:val="20"/>
                <w:szCs w:val="20"/>
              </w:rPr>
              <w:t>at the waterfront</w:t>
            </w:r>
            <w:r w:rsidR="008F5510">
              <w:rPr>
                <w:rFonts w:ascii="Arial" w:hAnsi="Arial" w:cs="Arial"/>
                <w:sz w:val="20"/>
                <w:szCs w:val="20"/>
              </w:rPr>
              <w:t>;</w:t>
            </w:r>
            <w:r w:rsidRPr="00703D43">
              <w:rPr>
                <w:rFonts w:ascii="Arial" w:hAnsi="Arial" w:cs="Arial"/>
                <w:sz w:val="20"/>
                <w:szCs w:val="20"/>
              </w:rPr>
              <w:t xml:space="preserve"> </w:t>
            </w:r>
            <w:r w:rsidRPr="008F5510">
              <w:rPr>
                <w:rFonts w:ascii="Arial" w:hAnsi="Arial" w:cs="Arial"/>
                <w:b/>
                <w:sz w:val="20"/>
                <w:szCs w:val="20"/>
              </w:rPr>
              <w:t>Navy Yard</w:t>
            </w:r>
            <w:r w:rsidRPr="00703D43">
              <w:rPr>
                <w:rFonts w:ascii="Arial" w:hAnsi="Arial" w:cs="Arial"/>
                <w:sz w:val="20"/>
                <w:szCs w:val="20"/>
              </w:rPr>
              <w:t xml:space="preserve"> (</w:t>
            </w:r>
            <w:r w:rsidR="00A302B0">
              <w:rPr>
                <w:rFonts w:ascii="Arial" w:hAnsi="Arial" w:cs="Arial"/>
                <w:sz w:val="20"/>
                <w:szCs w:val="20"/>
              </w:rPr>
              <w:t xml:space="preserve">8), </w:t>
            </w:r>
            <w:r w:rsidRPr="00703D43">
              <w:rPr>
                <w:rFonts w:ascii="Arial" w:hAnsi="Arial" w:cs="Arial"/>
                <w:sz w:val="20"/>
                <w:szCs w:val="20"/>
              </w:rPr>
              <w:t>near National Stadium, home of</w:t>
            </w:r>
            <w:r>
              <w:rPr>
                <w:rFonts w:ascii="Arial" w:hAnsi="Arial" w:cs="Arial"/>
                <w:sz w:val="20"/>
                <w:szCs w:val="20"/>
              </w:rPr>
              <w:t xml:space="preserve"> the Washington Nationals baseball team</w:t>
            </w:r>
            <w:r w:rsidR="008F5510">
              <w:rPr>
                <w:rFonts w:ascii="Arial" w:hAnsi="Arial" w:cs="Arial"/>
                <w:sz w:val="20"/>
                <w:szCs w:val="20"/>
              </w:rPr>
              <w:t>;</w:t>
            </w:r>
            <w:r w:rsidRPr="00703D43">
              <w:rPr>
                <w:rFonts w:ascii="Arial" w:hAnsi="Arial" w:cs="Arial"/>
                <w:sz w:val="20"/>
                <w:szCs w:val="20"/>
              </w:rPr>
              <w:t xml:space="preserve"> and </w:t>
            </w:r>
            <w:r w:rsidRPr="008F5510">
              <w:rPr>
                <w:rFonts w:ascii="Arial" w:hAnsi="Arial" w:cs="Arial"/>
                <w:b/>
                <w:sz w:val="20"/>
                <w:szCs w:val="20"/>
              </w:rPr>
              <w:t>Woodley Park Zoo</w:t>
            </w:r>
            <w:r w:rsidR="00A302B0">
              <w:rPr>
                <w:rFonts w:ascii="Arial" w:hAnsi="Arial" w:cs="Arial"/>
                <w:sz w:val="20"/>
                <w:szCs w:val="20"/>
              </w:rPr>
              <w:t xml:space="preserve"> (11)</w:t>
            </w:r>
          </w:p>
          <w:p w14:paraId="317C479C" w14:textId="77777777" w:rsidR="00703D43" w:rsidRPr="00703D43" w:rsidRDefault="00703D43" w:rsidP="005E68FF">
            <w:pPr>
              <w:pStyle w:val="ListParagraph"/>
              <w:numPr>
                <w:ilvl w:val="0"/>
                <w:numId w:val="3"/>
              </w:numPr>
              <w:spacing w:before="120" w:line="280" w:lineRule="atLeast"/>
              <w:rPr>
                <w:rFonts w:ascii="Arial" w:hAnsi="Arial" w:cs="Arial"/>
                <w:sz w:val="20"/>
                <w:szCs w:val="20"/>
              </w:rPr>
            </w:pPr>
            <w:r w:rsidRPr="008F5510">
              <w:rPr>
                <w:rFonts w:ascii="Arial" w:hAnsi="Arial" w:cs="Arial"/>
                <w:b/>
                <w:sz w:val="20"/>
                <w:szCs w:val="20"/>
              </w:rPr>
              <w:t>Metro Center</w:t>
            </w:r>
            <w:r w:rsidR="00A302B0">
              <w:rPr>
                <w:rFonts w:ascii="Arial" w:hAnsi="Arial" w:cs="Arial"/>
                <w:sz w:val="20"/>
                <w:szCs w:val="20"/>
              </w:rPr>
              <w:t xml:space="preserve"> (7)</w:t>
            </w:r>
            <w:r>
              <w:rPr>
                <w:rFonts w:ascii="Arial" w:hAnsi="Arial" w:cs="Arial"/>
                <w:sz w:val="20"/>
                <w:szCs w:val="20"/>
              </w:rPr>
              <w:t>, the hub of the Metrorail system in downtown DC, close to shopping and some tourist attractions</w:t>
            </w:r>
          </w:p>
          <w:p w14:paraId="07D3F2B6" w14:textId="77777777" w:rsidR="00703D43" w:rsidRDefault="00703D43" w:rsidP="005E68FF">
            <w:pPr>
              <w:pStyle w:val="ListParagraph"/>
              <w:numPr>
                <w:ilvl w:val="0"/>
                <w:numId w:val="3"/>
              </w:numPr>
              <w:spacing w:before="120" w:line="280" w:lineRule="atLeast"/>
              <w:rPr>
                <w:rFonts w:ascii="Arial" w:hAnsi="Arial" w:cs="Arial"/>
                <w:sz w:val="20"/>
                <w:szCs w:val="20"/>
              </w:rPr>
            </w:pPr>
            <w:r w:rsidRPr="008F5510">
              <w:rPr>
                <w:rFonts w:ascii="Arial" w:hAnsi="Arial" w:cs="Arial"/>
                <w:b/>
                <w:sz w:val="20"/>
                <w:szCs w:val="20"/>
              </w:rPr>
              <w:t>Union Station</w:t>
            </w:r>
            <w:r w:rsidR="00A302B0">
              <w:rPr>
                <w:rFonts w:ascii="Arial" w:hAnsi="Arial" w:cs="Arial"/>
                <w:sz w:val="20"/>
                <w:szCs w:val="20"/>
              </w:rPr>
              <w:t xml:space="preserve"> (9)</w:t>
            </w:r>
            <w:r w:rsidRPr="00703D43">
              <w:rPr>
                <w:rFonts w:ascii="Arial" w:hAnsi="Arial" w:cs="Arial"/>
                <w:sz w:val="20"/>
                <w:szCs w:val="20"/>
              </w:rPr>
              <w:t>,</w:t>
            </w:r>
            <w:r>
              <w:rPr>
                <w:rFonts w:ascii="Arial" w:hAnsi="Arial" w:cs="Arial"/>
                <w:sz w:val="20"/>
                <w:szCs w:val="20"/>
              </w:rPr>
              <w:t xml:space="preserve"> the railroad station</w:t>
            </w:r>
          </w:p>
          <w:p w14:paraId="13843D79" w14:textId="77777777" w:rsidR="00AD1AE4" w:rsidRPr="00651F61" w:rsidRDefault="00D10E53" w:rsidP="00944255">
            <w:pPr>
              <w:spacing w:line="280" w:lineRule="atLeast"/>
              <w:jc w:val="center"/>
              <w:rPr>
                <w:rFonts w:ascii="Arial" w:hAnsi="Arial" w:cs="Arial"/>
                <w:sz w:val="20"/>
                <w:szCs w:val="20"/>
              </w:rPr>
            </w:pPr>
            <w:r w:rsidRPr="00AE2C5A">
              <w:rPr>
                <w:rFonts w:ascii="Arial" w:hAnsi="Arial" w:cs="Arial"/>
                <w:noProof/>
                <w:sz w:val="20"/>
                <w:szCs w:val="20"/>
              </w:rPr>
              <w:drawing>
                <wp:inline distT="0" distB="0" distL="0" distR="0" wp14:anchorId="298C5B70" wp14:editId="76164517">
                  <wp:extent cx="4395633" cy="265176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8721" b="21571"/>
                          <a:stretch/>
                        </pic:blipFill>
                        <pic:spPr bwMode="auto">
                          <a:xfrm>
                            <a:off x="0" y="0"/>
                            <a:ext cx="4395633" cy="2651760"/>
                          </a:xfrm>
                          <a:prstGeom prst="rect">
                            <a:avLst/>
                          </a:prstGeom>
                          <a:ln>
                            <a:noFill/>
                          </a:ln>
                          <a:extLst>
                            <a:ext uri="{53640926-AAD7-44D8-BBD7-CCE9431645EC}">
                              <a14:shadowObscured xmlns:a14="http://schemas.microsoft.com/office/drawing/2010/main"/>
                            </a:ext>
                          </a:extLst>
                        </pic:spPr>
                      </pic:pic>
                    </a:graphicData>
                  </a:graphic>
                </wp:inline>
              </w:drawing>
            </w:r>
          </w:p>
          <w:p w14:paraId="533708B2" w14:textId="77777777" w:rsidR="007C714B" w:rsidRPr="00944255" w:rsidRDefault="00AD1AE4" w:rsidP="00944255">
            <w:pPr>
              <w:spacing w:line="280" w:lineRule="atLeast"/>
              <w:jc w:val="center"/>
              <w:rPr>
                <w:rFonts w:ascii="Arial" w:hAnsi="Arial" w:cs="Arial"/>
                <w:sz w:val="20"/>
                <w:szCs w:val="20"/>
              </w:rPr>
            </w:pPr>
            <w:r>
              <w:rPr>
                <w:rFonts w:ascii="Arial" w:hAnsi="Arial" w:cs="Arial"/>
                <w:sz w:val="20"/>
                <w:szCs w:val="20"/>
              </w:rPr>
              <w:t>Figure 1 Potential food truck sites</w:t>
            </w:r>
          </w:p>
        </w:tc>
      </w:tr>
    </w:tbl>
    <w:p w14:paraId="1A5AD78D" w14:textId="77777777" w:rsidR="006F3279" w:rsidRDefault="006F3279">
      <w:pPr>
        <w:spacing w:after="200" w:line="276" w:lineRule="auto"/>
      </w:pPr>
      <w:r>
        <w:br w:type="page"/>
      </w:r>
    </w:p>
    <w:p w14:paraId="2A0BFD56" w14:textId="77777777" w:rsidR="00944255" w:rsidRDefault="00944255"/>
    <w:tbl>
      <w:tblPr>
        <w:tblStyle w:val="TableGrid"/>
        <w:tblW w:w="9720" w:type="dxa"/>
        <w:tblLook w:val="04A0" w:firstRow="1" w:lastRow="0" w:firstColumn="1" w:lastColumn="0" w:noHBand="0" w:noVBand="1"/>
      </w:tblPr>
      <w:tblGrid>
        <w:gridCol w:w="9720"/>
      </w:tblGrid>
      <w:tr w:rsidR="00944255" w:rsidRPr="003532F3" w14:paraId="4DA7C004" w14:textId="77777777" w:rsidTr="00CD6069">
        <w:trPr>
          <w:cantSplit/>
          <w:trHeight w:val="1746"/>
        </w:trPr>
        <w:tc>
          <w:tcPr>
            <w:tcW w:w="9720" w:type="dxa"/>
            <w:tcBorders>
              <w:top w:val="nil"/>
              <w:left w:val="nil"/>
              <w:bottom w:val="nil"/>
              <w:right w:val="nil"/>
            </w:tcBorders>
          </w:tcPr>
          <w:p w14:paraId="2902A02A" w14:textId="08EA1A27" w:rsidR="00944255" w:rsidRDefault="00944255" w:rsidP="00BA14B9">
            <w:pPr>
              <w:spacing w:line="280" w:lineRule="atLeast"/>
              <w:rPr>
                <w:rFonts w:ascii="Arial" w:hAnsi="Arial" w:cs="Arial"/>
                <w:sz w:val="20"/>
                <w:szCs w:val="20"/>
              </w:rPr>
            </w:pPr>
            <w:r w:rsidRPr="00504E7C">
              <w:rPr>
                <w:rFonts w:ascii="Arial" w:hAnsi="Arial" w:cs="Arial"/>
                <w:sz w:val="20"/>
                <w:szCs w:val="20"/>
              </w:rPr>
              <w:t>The</w:t>
            </w:r>
            <w:r>
              <w:rPr>
                <w:rFonts w:ascii="Arial" w:hAnsi="Arial" w:cs="Arial"/>
                <w:sz w:val="20"/>
                <w:szCs w:val="20"/>
              </w:rPr>
              <w:t xml:space="preserve"> </w:t>
            </w:r>
            <w:proofErr w:type="spellStart"/>
            <w:r>
              <w:rPr>
                <w:rFonts w:ascii="Arial" w:hAnsi="Arial" w:cs="Arial"/>
                <w:sz w:val="20"/>
                <w:szCs w:val="20"/>
              </w:rPr>
              <w:t>Truck</w:t>
            </w:r>
            <w:r w:rsidR="00D60E27">
              <w:rPr>
                <w:rFonts w:ascii="Arial" w:hAnsi="Arial" w:cs="Arial"/>
                <w:sz w:val="20"/>
                <w:szCs w:val="20"/>
              </w:rPr>
              <w:t>r</w:t>
            </w:r>
            <w:proofErr w:type="spellEnd"/>
            <w:r>
              <w:rPr>
                <w:rFonts w:ascii="Arial" w:hAnsi="Arial" w:cs="Arial"/>
                <w:sz w:val="20"/>
                <w:szCs w:val="20"/>
              </w:rPr>
              <w:t xml:space="preserve"> will need to have a commissary, </w:t>
            </w:r>
            <w:r w:rsidRPr="00504E7C">
              <w:rPr>
                <w:rFonts w:ascii="Arial" w:hAnsi="Arial" w:cs="Arial"/>
                <w:color w:val="202124"/>
                <w:sz w:val="20"/>
                <w:szCs w:val="20"/>
                <w:shd w:val="clear" w:color="auto" w:fill="FFFFFF"/>
              </w:rPr>
              <w:t>an established commercial kitchen where</w:t>
            </w:r>
            <w:r>
              <w:rPr>
                <w:rFonts w:ascii="Arial" w:hAnsi="Arial" w:cs="Arial"/>
                <w:color w:val="202124"/>
                <w:sz w:val="20"/>
                <w:szCs w:val="20"/>
                <w:shd w:val="clear" w:color="auto" w:fill="FFFFFF"/>
              </w:rPr>
              <w:t xml:space="preserve"> f</w:t>
            </w:r>
            <w:r w:rsidRPr="00504E7C">
              <w:rPr>
                <w:rFonts w:ascii="Arial" w:hAnsi="Arial" w:cs="Arial"/>
                <w:color w:val="202124"/>
                <w:sz w:val="20"/>
                <w:szCs w:val="20"/>
                <w:shd w:val="clear" w:color="auto" w:fill="FFFFFF"/>
              </w:rPr>
              <w:t>ood</w:t>
            </w:r>
            <w:r>
              <w:rPr>
                <w:rFonts w:ascii="Arial" w:hAnsi="Arial" w:cs="Arial"/>
                <w:color w:val="202124"/>
                <w:sz w:val="20"/>
                <w:szCs w:val="20"/>
                <w:shd w:val="clear" w:color="auto" w:fill="FFFFFF"/>
              </w:rPr>
              <w:t xml:space="preserve"> </w:t>
            </w:r>
            <w:proofErr w:type="spellStart"/>
            <w:r w:rsidRPr="00504E7C">
              <w:rPr>
                <w:rFonts w:ascii="Arial" w:hAnsi="Arial" w:cs="Arial"/>
                <w:color w:val="202124"/>
                <w:sz w:val="20"/>
                <w:szCs w:val="20"/>
                <w:shd w:val="clear" w:color="auto" w:fill="FFFFFF"/>
              </w:rPr>
              <w:t>Truck</w:t>
            </w:r>
            <w:r w:rsidR="00D60E27">
              <w:rPr>
                <w:rFonts w:ascii="Arial" w:hAnsi="Arial" w:cs="Arial"/>
                <w:color w:val="202124"/>
                <w:sz w:val="20"/>
                <w:szCs w:val="20"/>
                <w:shd w:val="clear" w:color="auto" w:fill="FFFFFF"/>
              </w:rPr>
              <w:t>r</w:t>
            </w:r>
            <w:r w:rsidRPr="00504E7C">
              <w:rPr>
                <w:rFonts w:ascii="Arial" w:hAnsi="Arial" w:cs="Arial"/>
                <w:color w:val="202124"/>
                <w:sz w:val="20"/>
                <w:szCs w:val="20"/>
                <w:shd w:val="clear" w:color="auto" w:fill="FFFFFF"/>
              </w:rPr>
              <w:t>s</w:t>
            </w:r>
            <w:proofErr w:type="spellEnd"/>
            <w:r w:rsidRPr="00504E7C">
              <w:rPr>
                <w:rFonts w:ascii="Arial" w:hAnsi="Arial" w:cs="Arial"/>
                <w:color w:val="202124"/>
                <w:sz w:val="20"/>
                <w:szCs w:val="20"/>
                <w:shd w:val="clear" w:color="auto" w:fill="FFFFFF"/>
              </w:rPr>
              <w:t xml:space="preserve"> and </w:t>
            </w:r>
            <w:r w:rsidRPr="00504E7C">
              <w:rPr>
                <w:rFonts w:ascii="Arial" w:hAnsi="Arial" w:cs="Arial"/>
                <w:color w:val="202124"/>
                <w:sz w:val="20"/>
                <w:szCs w:val="20"/>
              </w:rPr>
              <w:t>food</w:t>
            </w:r>
            <w:r w:rsidR="00ED61C5">
              <w:rPr>
                <w:rFonts w:ascii="Arial" w:hAnsi="Arial" w:cs="Arial"/>
                <w:color w:val="202124"/>
                <w:sz w:val="20"/>
                <w:szCs w:val="20"/>
              </w:rPr>
              <w:t xml:space="preserve"> </w:t>
            </w:r>
            <w:r w:rsidRPr="00504E7C">
              <w:rPr>
                <w:rFonts w:ascii="Arial" w:hAnsi="Arial" w:cs="Arial"/>
                <w:color w:val="202124"/>
                <w:sz w:val="20"/>
                <w:szCs w:val="20"/>
                <w:shd w:val="clear" w:color="auto" w:fill="FFFFFF"/>
              </w:rPr>
              <w:t>service providers go to prepare and</w:t>
            </w:r>
            <w:r w:rsidRPr="00504E7C">
              <w:rPr>
                <w:rStyle w:val="apple-converted-space"/>
                <w:rFonts w:ascii="Arial" w:hAnsi="Arial" w:cs="Arial"/>
                <w:color w:val="202124"/>
                <w:sz w:val="20"/>
                <w:szCs w:val="20"/>
                <w:shd w:val="clear" w:color="auto" w:fill="FFFFFF"/>
              </w:rPr>
              <w:t> </w:t>
            </w:r>
            <w:r w:rsidRPr="00504E7C">
              <w:rPr>
                <w:rFonts w:ascii="Arial" w:hAnsi="Arial" w:cs="Arial"/>
                <w:color w:val="202124"/>
                <w:sz w:val="20"/>
                <w:szCs w:val="20"/>
              </w:rPr>
              <w:t>store food</w:t>
            </w:r>
            <w:r>
              <w:rPr>
                <w:rFonts w:ascii="Arial" w:hAnsi="Arial" w:cs="Arial"/>
                <w:color w:val="202124"/>
                <w:sz w:val="20"/>
                <w:szCs w:val="20"/>
              </w:rPr>
              <w:t xml:space="preserve">, </w:t>
            </w:r>
            <w:r w:rsidRPr="00504E7C">
              <w:rPr>
                <w:rFonts w:ascii="Arial" w:hAnsi="Arial" w:cs="Arial"/>
                <w:color w:val="202124"/>
                <w:sz w:val="20"/>
                <w:szCs w:val="20"/>
                <w:shd w:val="clear" w:color="auto" w:fill="FFFFFF"/>
              </w:rPr>
              <w:t>park</w:t>
            </w:r>
            <w:r w:rsidR="00ED61C5">
              <w:rPr>
                <w:rFonts w:ascii="Arial" w:hAnsi="Arial" w:cs="Arial"/>
                <w:color w:val="202124"/>
                <w:sz w:val="20"/>
                <w:szCs w:val="20"/>
                <w:shd w:val="clear" w:color="auto" w:fill="FFFFFF"/>
              </w:rPr>
              <w:t xml:space="preserve"> </w:t>
            </w:r>
            <w:r w:rsidRPr="00504E7C">
              <w:rPr>
                <w:rFonts w:ascii="Arial" w:hAnsi="Arial" w:cs="Arial"/>
                <w:color w:val="202124"/>
                <w:sz w:val="20"/>
                <w:szCs w:val="20"/>
              </w:rPr>
              <w:t>their</w:t>
            </w:r>
            <w:r w:rsidR="00ED61C5">
              <w:rPr>
                <w:rFonts w:ascii="Arial" w:hAnsi="Arial" w:cs="Arial"/>
                <w:color w:val="202124"/>
                <w:sz w:val="20"/>
                <w:szCs w:val="20"/>
              </w:rPr>
              <w:t xml:space="preserve"> </w:t>
            </w:r>
            <w:r w:rsidRPr="00504E7C">
              <w:rPr>
                <w:rFonts w:ascii="Arial" w:hAnsi="Arial" w:cs="Arial"/>
                <w:color w:val="202124"/>
                <w:sz w:val="20"/>
                <w:szCs w:val="20"/>
                <w:shd w:val="clear" w:color="auto" w:fill="FFFFFF"/>
              </w:rPr>
              <w:t>vehicles and</w:t>
            </w:r>
            <w:r w:rsidR="00ED61C5">
              <w:rPr>
                <w:rFonts w:ascii="Arial" w:hAnsi="Arial" w:cs="Arial"/>
                <w:color w:val="202124"/>
                <w:sz w:val="20"/>
                <w:szCs w:val="20"/>
                <w:shd w:val="clear" w:color="auto" w:fill="FFFFFF"/>
              </w:rPr>
              <w:t xml:space="preserve"> </w:t>
            </w:r>
            <w:r w:rsidRPr="00504E7C">
              <w:rPr>
                <w:rFonts w:ascii="Arial" w:hAnsi="Arial" w:cs="Arial"/>
                <w:color w:val="202124"/>
                <w:sz w:val="20"/>
                <w:szCs w:val="20"/>
              </w:rPr>
              <w:t>store their</w:t>
            </w:r>
            <w:r w:rsidR="00ED61C5">
              <w:rPr>
                <w:rFonts w:ascii="Arial" w:hAnsi="Arial" w:cs="Arial"/>
                <w:color w:val="202124"/>
                <w:sz w:val="20"/>
                <w:szCs w:val="20"/>
              </w:rPr>
              <w:t xml:space="preserve"> </w:t>
            </w:r>
            <w:r w:rsidRPr="00504E7C">
              <w:rPr>
                <w:rFonts w:ascii="Arial" w:hAnsi="Arial" w:cs="Arial"/>
                <w:color w:val="202124"/>
                <w:sz w:val="20"/>
                <w:szCs w:val="20"/>
                <w:shd w:val="clear" w:color="auto" w:fill="FFFFFF"/>
              </w:rPr>
              <w:t xml:space="preserve">equipment overnight. </w:t>
            </w:r>
            <w:r w:rsidRPr="00453CF3">
              <w:rPr>
                <w:rFonts w:ascii="Arial" w:hAnsi="Arial" w:cs="Arial"/>
                <w:color w:val="202124"/>
                <w:sz w:val="20"/>
                <w:szCs w:val="20"/>
                <w:shd w:val="clear" w:color="auto" w:fill="FFFFFF"/>
              </w:rPr>
              <w:t>The c</w:t>
            </w:r>
            <w:r w:rsidRPr="00453CF3">
              <w:rPr>
                <w:rFonts w:ascii="Arial" w:hAnsi="Arial" w:cs="Arial"/>
                <w:sz w:val="20"/>
                <w:szCs w:val="20"/>
              </w:rPr>
              <w:t xml:space="preserve">ommissary rates at the two being considered are: </w:t>
            </w:r>
            <w:r w:rsidRPr="008F5510">
              <w:rPr>
                <w:rFonts w:ascii="Arial" w:hAnsi="Arial" w:cs="Arial"/>
                <w:b/>
                <w:sz w:val="20"/>
                <w:szCs w:val="20"/>
              </w:rPr>
              <w:t>Mayfair</w:t>
            </w:r>
            <w:r w:rsidR="00D10E53">
              <w:rPr>
                <w:rFonts w:ascii="Arial" w:hAnsi="Arial" w:cs="Arial"/>
                <w:sz w:val="20"/>
                <w:szCs w:val="20"/>
              </w:rPr>
              <w:t>, M,</w:t>
            </w:r>
            <w:r w:rsidRPr="008F5510">
              <w:rPr>
                <w:rFonts w:ascii="Arial" w:hAnsi="Arial" w:cs="Arial"/>
                <w:b/>
                <w:sz w:val="20"/>
                <w:szCs w:val="20"/>
              </w:rPr>
              <w:t xml:space="preserve"> </w:t>
            </w:r>
            <w:r w:rsidRPr="00453CF3">
              <w:rPr>
                <w:rFonts w:ascii="Arial" w:hAnsi="Arial" w:cs="Arial"/>
                <w:sz w:val="20"/>
                <w:szCs w:val="20"/>
              </w:rPr>
              <w:t>$</w:t>
            </w:r>
            <w:r w:rsidR="006705A8">
              <w:rPr>
                <w:rFonts w:ascii="Arial" w:hAnsi="Arial" w:cs="Arial"/>
                <w:sz w:val="20"/>
                <w:szCs w:val="20"/>
              </w:rPr>
              <w:t>490</w:t>
            </w:r>
            <w:r w:rsidRPr="00453CF3">
              <w:rPr>
                <w:rFonts w:ascii="Arial" w:hAnsi="Arial" w:cs="Arial"/>
                <w:sz w:val="20"/>
                <w:szCs w:val="20"/>
              </w:rPr>
              <w:t xml:space="preserve"> a month</w:t>
            </w:r>
            <w:r>
              <w:rPr>
                <w:rFonts w:ascii="Arial" w:hAnsi="Arial" w:cs="Arial"/>
                <w:sz w:val="20"/>
                <w:szCs w:val="20"/>
              </w:rPr>
              <w:t xml:space="preserve">; </w:t>
            </w:r>
            <w:r w:rsidRPr="008F5510">
              <w:rPr>
                <w:rFonts w:ascii="Arial" w:hAnsi="Arial" w:cs="Arial"/>
                <w:b/>
                <w:sz w:val="20"/>
                <w:szCs w:val="20"/>
              </w:rPr>
              <w:t>Petworth</w:t>
            </w:r>
            <w:r w:rsidR="00D10E53">
              <w:rPr>
                <w:rFonts w:ascii="Arial" w:hAnsi="Arial" w:cs="Arial"/>
                <w:sz w:val="20"/>
                <w:szCs w:val="20"/>
              </w:rPr>
              <w:t>, P</w:t>
            </w:r>
            <w:r w:rsidR="00F93B68">
              <w:rPr>
                <w:rFonts w:ascii="Arial" w:hAnsi="Arial" w:cs="Arial"/>
                <w:sz w:val="20"/>
                <w:szCs w:val="20"/>
              </w:rPr>
              <w:t xml:space="preserve">, </w:t>
            </w:r>
            <w:r w:rsidR="00F93B68" w:rsidRPr="009D60E8">
              <w:rPr>
                <w:rFonts w:ascii="Arial" w:hAnsi="Arial" w:cs="Arial"/>
                <w:sz w:val="20"/>
                <w:szCs w:val="20"/>
              </w:rPr>
              <w:t>$1</w:t>
            </w:r>
            <w:r w:rsidR="00836988" w:rsidRPr="009D60E8">
              <w:rPr>
                <w:rFonts w:ascii="Arial" w:hAnsi="Arial" w:cs="Arial"/>
                <w:sz w:val="20"/>
                <w:szCs w:val="20"/>
              </w:rPr>
              <w:t>2</w:t>
            </w:r>
            <w:r w:rsidR="00F93B68" w:rsidRPr="009D60E8">
              <w:rPr>
                <w:rFonts w:ascii="Arial" w:hAnsi="Arial" w:cs="Arial"/>
                <w:sz w:val="20"/>
                <w:szCs w:val="20"/>
              </w:rPr>
              <w:t>5</w:t>
            </w:r>
            <w:r w:rsidRPr="009D60E8">
              <w:rPr>
                <w:rFonts w:ascii="Arial" w:hAnsi="Arial" w:cs="Arial"/>
                <w:sz w:val="20"/>
                <w:szCs w:val="20"/>
              </w:rPr>
              <w:t xml:space="preserve"> per week.</w:t>
            </w:r>
            <w:r>
              <w:rPr>
                <w:rFonts w:ascii="Arial" w:hAnsi="Arial" w:cs="Arial"/>
                <w:sz w:val="20"/>
                <w:szCs w:val="20"/>
              </w:rPr>
              <w:t xml:space="preserve"> The </w:t>
            </w:r>
            <w:proofErr w:type="spellStart"/>
            <w:r>
              <w:rPr>
                <w:rFonts w:ascii="Arial" w:hAnsi="Arial" w:cs="Arial"/>
                <w:sz w:val="20"/>
                <w:szCs w:val="20"/>
              </w:rPr>
              <w:t>Truck</w:t>
            </w:r>
            <w:r w:rsidR="00D60E27">
              <w:rPr>
                <w:rFonts w:ascii="Arial" w:hAnsi="Arial" w:cs="Arial"/>
                <w:sz w:val="20"/>
                <w:szCs w:val="20"/>
              </w:rPr>
              <w:t>r</w:t>
            </w:r>
            <w:proofErr w:type="spellEnd"/>
            <w:r>
              <w:rPr>
                <w:rFonts w:ascii="Arial" w:hAnsi="Arial" w:cs="Arial"/>
                <w:sz w:val="20"/>
                <w:szCs w:val="20"/>
              </w:rPr>
              <w:t xml:space="preserve"> will also have to pay to park the truck at the site during hours when food is being sold. This can be done in three ways, depending on the site:</w:t>
            </w:r>
          </w:p>
          <w:p w14:paraId="64C72F84" w14:textId="77777777" w:rsidR="00944255" w:rsidRPr="00475EE7" w:rsidRDefault="00944255" w:rsidP="00BA14B9">
            <w:pPr>
              <w:pStyle w:val="ListParagraph"/>
              <w:numPr>
                <w:ilvl w:val="0"/>
                <w:numId w:val="6"/>
              </w:numPr>
              <w:spacing w:line="280" w:lineRule="atLeast"/>
              <w:rPr>
                <w:rFonts w:ascii="Arial" w:hAnsi="Arial" w:cs="Arial"/>
                <w:sz w:val="20"/>
                <w:szCs w:val="20"/>
              </w:rPr>
            </w:pPr>
            <w:r w:rsidRPr="00475EE7">
              <w:rPr>
                <w:rFonts w:ascii="Arial" w:hAnsi="Arial" w:cs="Arial"/>
                <w:sz w:val="20"/>
                <w:szCs w:val="20"/>
              </w:rPr>
              <w:t>Lottery $25 per month to enter; $150 a month fee and approximately 180 spaces allocated in the lottery each month</w:t>
            </w:r>
            <w:r>
              <w:rPr>
                <w:rFonts w:ascii="Arial" w:hAnsi="Arial" w:cs="Arial"/>
                <w:sz w:val="20"/>
                <w:szCs w:val="20"/>
              </w:rPr>
              <w:t xml:space="preserve"> with typically about 450 food trucks that could take part in the lottery </w:t>
            </w:r>
          </w:p>
          <w:p w14:paraId="4876C700" w14:textId="77777777" w:rsidR="00944255" w:rsidRPr="00475EE7" w:rsidRDefault="00944255" w:rsidP="00BA14B9">
            <w:pPr>
              <w:pStyle w:val="ListParagraph"/>
              <w:numPr>
                <w:ilvl w:val="0"/>
                <w:numId w:val="6"/>
              </w:numPr>
              <w:spacing w:line="280" w:lineRule="atLeast"/>
              <w:rPr>
                <w:rFonts w:ascii="Arial" w:hAnsi="Arial" w:cs="Arial"/>
                <w:sz w:val="20"/>
                <w:szCs w:val="20"/>
              </w:rPr>
            </w:pPr>
            <w:r w:rsidRPr="00475EE7">
              <w:rPr>
                <w:rFonts w:ascii="Arial" w:hAnsi="Arial" w:cs="Arial"/>
                <w:sz w:val="20"/>
                <w:szCs w:val="20"/>
              </w:rPr>
              <w:t>Street parking metered, $2.50 an hour; one site offers three hours for $2.</w:t>
            </w:r>
          </w:p>
          <w:p w14:paraId="0FBD21FF" w14:textId="77777777" w:rsidR="00944255" w:rsidRPr="00475EE7" w:rsidRDefault="00944255" w:rsidP="00BA14B9">
            <w:pPr>
              <w:pStyle w:val="ListParagraph"/>
              <w:numPr>
                <w:ilvl w:val="0"/>
                <w:numId w:val="6"/>
              </w:numPr>
              <w:spacing w:line="280" w:lineRule="atLeast"/>
              <w:rPr>
                <w:rFonts w:ascii="Arial" w:hAnsi="Arial" w:cs="Arial"/>
                <w:sz w:val="20"/>
                <w:szCs w:val="20"/>
              </w:rPr>
            </w:pPr>
            <w:r w:rsidRPr="00475EE7">
              <w:rPr>
                <w:rFonts w:ascii="Arial" w:hAnsi="Arial" w:cs="Arial"/>
                <w:sz w:val="20"/>
                <w:szCs w:val="20"/>
              </w:rPr>
              <w:t xml:space="preserve">Lot parking </w:t>
            </w:r>
            <w:proofErr w:type="gramStart"/>
            <w:r w:rsidRPr="00475EE7">
              <w:rPr>
                <w:rFonts w:ascii="Arial" w:hAnsi="Arial" w:cs="Arial"/>
                <w:sz w:val="20"/>
                <w:szCs w:val="20"/>
              </w:rPr>
              <w:t>$250 month</w:t>
            </w:r>
            <w:proofErr w:type="gramEnd"/>
            <w:r w:rsidRPr="00475EE7">
              <w:rPr>
                <w:rFonts w:ascii="Arial" w:hAnsi="Arial" w:cs="Arial"/>
                <w:sz w:val="20"/>
                <w:szCs w:val="20"/>
              </w:rPr>
              <w:t xml:space="preserve"> average</w:t>
            </w:r>
          </w:p>
          <w:p w14:paraId="65CDE2B1" w14:textId="77777777" w:rsidR="00944255" w:rsidRDefault="00944255" w:rsidP="00944255">
            <w:pPr>
              <w:rPr>
                <w:rFonts w:ascii="Arial" w:hAnsi="Arial" w:cs="Arial"/>
                <w:sz w:val="20"/>
                <w:szCs w:val="20"/>
              </w:rPr>
            </w:pPr>
          </w:p>
          <w:p w14:paraId="267E7CD7" w14:textId="5478B1D3" w:rsidR="00944255" w:rsidRPr="00504E7C" w:rsidRDefault="00944255" w:rsidP="00BA14B9">
            <w:pPr>
              <w:spacing w:line="280" w:lineRule="atLeast"/>
              <w:rPr>
                <w:rFonts w:ascii="Arial" w:hAnsi="Arial" w:cs="Arial"/>
                <w:sz w:val="20"/>
                <w:szCs w:val="20"/>
              </w:rPr>
            </w:pPr>
            <w:r w:rsidRPr="00504E7C">
              <w:rPr>
                <w:rFonts w:ascii="Arial" w:hAnsi="Arial" w:cs="Arial"/>
                <w:sz w:val="20"/>
                <w:szCs w:val="20"/>
              </w:rPr>
              <w:t>Data collected that might have some bearing on the number of p</w:t>
            </w:r>
            <w:r w:rsidR="00F03E4D">
              <w:rPr>
                <w:rFonts w:ascii="Arial" w:hAnsi="Arial" w:cs="Arial"/>
                <w:sz w:val="20"/>
                <w:szCs w:val="20"/>
              </w:rPr>
              <w:t>otential customers</w:t>
            </w:r>
            <w:r>
              <w:rPr>
                <w:rFonts w:ascii="Arial" w:hAnsi="Arial" w:cs="Arial"/>
                <w:sz w:val="20"/>
                <w:szCs w:val="20"/>
              </w:rPr>
              <w:t xml:space="preserve"> and the cost involved in choosing a site</w:t>
            </w:r>
            <w:r w:rsidRPr="00504E7C">
              <w:rPr>
                <w:rFonts w:ascii="Arial" w:hAnsi="Arial" w:cs="Arial"/>
                <w:sz w:val="20"/>
                <w:szCs w:val="20"/>
              </w:rPr>
              <w:t xml:space="preserve"> include the following</w:t>
            </w:r>
            <w:r w:rsidR="00855DE3">
              <w:rPr>
                <w:rFonts w:ascii="Arial" w:hAnsi="Arial" w:cs="Arial"/>
                <w:sz w:val="20"/>
                <w:szCs w:val="20"/>
              </w:rPr>
              <w:t xml:space="preserve"> </w:t>
            </w:r>
            <w:r w:rsidR="00855DE3" w:rsidRPr="005D7A56">
              <w:rPr>
                <w:rFonts w:ascii="Arial" w:hAnsi="Arial" w:cs="Arial"/>
                <w:b/>
                <w:sz w:val="20"/>
                <w:szCs w:val="20"/>
              </w:rPr>
              <w:t>(</w:t>
            </w:r>
            <w:r w:rsidR="00091BAE">
              <w:rPr>
                <w:rFonts w:ascii="Arial" w:hAnsi="Arial" w:cs="Arial"/>
                <w:b/>
                <w:sz w:val="20"/>
                <w:szCs w:val="20"/>
              </w:rPr>
              <w:t>84 CE List Name</w:t>
            </w:r>
            <w:r w:rsidR="00855DE3" w:rsidRPr="005D7A56">
              <w:rPr>
                <w:rFonts w:ascii="Arial" w:hAnsi="Arial" w:cs="Arial"/>
                <w:b/>
                <w:sz w:val="20"/>
                <w:szCs w:val="20"/>
              </w:rPr>
              <w:t>)</w:t>
            </w:r>
            <w:r w:rsidRPr="005D7A56">
              <w:rPr>
                <w:rFonts w:ascii="Arial" w:hAnsi="Arial" w:cs="Arial"/>
                <w:b/>
                <w:sz w:val="20"/>
                <w:szCs w:val="20"/>
              </w:rPr>
              <w:t>:</w:t>
            </w:r>
          </w:p>
          <w:p w14:paraId="5D880418" w14:textId="20181320" w:rsidR="00944255" w:rsidRPr="00504E7C" w:rsidRDefault="00944255" w:rsidP="00BA14B9">
            <w:pPr>
              <w:pStyle w:val="ListParagraph"/>
              <w:numPr>
                <w:ilvl w:val="0"/>
                <w:numId w:val="7"/>
              </w:numPr>
              <w:spacing w:line="280" w:lineRule="atLeast"/>
              <w:rPr>
                <w:rFonts w:ascii="Arial" w:hAnsi="Arial" w:cs="Arial"/>
                <w:sz w:val="20"/>
                <w:szCs w:val="20"/>
              </w:rPr>
            </w:pPr>
            <w:r w:rsidRPr="00504E7C">
              <w:rPr>
                <w:rFonts w:ascii="Arial" w:hAnsi="Arial" w:cs="Arial"/>
                <w:sz w:val="20"/>
                <w:szCs w:val="20"/>
              </w:rPr>
              <w:t>Population</w:t>
            </w:r>
            <w:r w:rsidR="00855DE3">
              <w:rPr>
                <w:rFonts w:ascii="Arial" w:hAnsi="Arial" w:cs="Arial"/>
                <w:sz w:val="20"/>
                <w:szCs w:val="20"/>
              </w:rPr>
              <w:t xml:space="preserve"> </w:t>
            </w:r>
            <w:r w:rsidR="00855DE3" w:rsidRPr="005D7A56">
              <w:rPr>
                <w:rFonts w:ascii="Arial" w:hAnsi="Arial" w:cs="Arial"/>
                <w:b/>
                <w:sz w:val="20"/>
                <w:szCs w:val="20"/>
              </w:rPr>
              <w:t>(</w:t>
            </w:r>
            <w:r w:rsidR="00410443">
              <w:rPr>
                <w:rFonts w:ascii="Arial" w:hAnsi="Arial" w:cs="Arial"/>
                <w:b/>
                <w:sz w:val="20"/>
                <w:szCs w:val="20"/>
              </w:rPr>
              <w:t>POP</w:t>
            </w:r>
            <w:r w:rsidR="00855DE3" w:rsidRPr="005D7A56">
              <w:rPr>
                <w:rFonts w:ascii="Arial" w:hAnsi="Arial" w:cs="Arial"/>
                <w:b/>
                <w:sz w:val="20"/>
                <w:szCs w:val="20"/>
              </w:rPr>
              <w:t>)</w:t>
            </w:r>
          </w:p>
          <w:p w14:paraId="4611EB34" w14:textId="63CB6A06" w:rsidR="00944255" w:rsidRPr="00504E7C" w:rsidRDefault="00944255" w:rsidP="00BA14B9">
            <w:pPr>
              <w:pStyle w:val="ListParagraph"/>
              <w:numPr>
                <w:ilvl w:val="0"/>
                <w:numId w:val="6"/>
              </w:numPr>
              <w:spacing w:line="280" w:lineRule="atLeast"/>
              <w:rPr>
                <w:rFonts w:ascii="Arial" w:hAnsi="Arial" w:cs="Arial"/>
                <w:sz w:val="20"/>
                <w:szCs w:val="20"/>
              </w:rPr>
            </w:pPr>
            <w:r w:rsidRPr="00504E7C">
              <w:rPr>
                <w:rFonts w:ascii="Arial" w:hAnsi="Arial" w:cs="Arial"/>
                <w:sz w:val="20"/>
                <w:szCs w:val="20"/>
              </w:rPr>
              <w:t>Population density</w:t>
            </w:r>
            <w:r w:rsidR="00855DE3">
              <w:rPr>
                <w:rFonts w:ascii="Arial" w:hAnsi="Arial" w:cs="Arial"/>
                <w:sz w:val="20"/>
                <w:szCs w:val="20"/>
              </w:rPr>
              <w:t xml:space="preserve"> </w:t>
            </w:r>
            <w:r w:rsidR="00855DE3" w:rsidRPr="005D7A56">
              <w:rPr>
                <w:rFonts w:ascii="Arial" w:hAnsi="Arial" w:cs="Arial"/>
                <w:b/>
                <w:sz w:val="20"/>
                <w:szCs w:val="20"/>
              </w:rPr>
              <w:t>(</w:t>
            </w:r>
            <w:r w:rsidR="00410443">
              <w:rPr>
                <w:rFonts w:ascii="Arial" w:hAnsi="Arial" w:cs="Arial"/>
                <w:b/>
                <w:sz w:val="20"/>
                <w:szCs w:val="20"/>
              </w:rPr>
              <w:t>DENS</w:t>
            </w:r>
            <w:r w:rsidR="00855DE3" w:rsidRPr="005D7A56">
              <w:rPr>
                <w:rFonts w:ascii="Arial" w:hAnsi="Arial" w:cs="Arial"/>
                <w:b/>
                <w:sz w:val="20"/>
                <w:szCs w:val="20"/>
              </w:rPr>
              <w:t>)</w:t>
            </w:r>
          </w:p>
          <w:p w14:paraId="3879059B" w14:textId="36A157EB" w:rsidR="00944255" w:rsidRPr="00504E7C" w:rsidRDefault="00944255" w:rsidP="00BA14B9">
            <w:pPr>
              <w:pStyle w:val="ListParagraph"/>
              <w:numPr>
                <w:ilvl w:val="0"/>
                <w:numId w:val="6"/>
              </w:numPr>
              <w:spacing w:line="280" w:lineRule="atLeast"/>
              <w:rPr>
                <w:rFonts w:ascii="Arial" w:hAnsi="Arial" w:cs="Arial"/>
                <w:sz w:val="20"/>
                <w:szCs w:val="20"/>
              </w:rPr>
            </w:pPr>
            <w:r w:rsidRPr="00504E7C">
              <w:rPr>
                <w:rFonts w:ascii="Arial" w:hAnsi="Arial" w:cs="Arial"/>
                <w:sz w:val="20"/>
                <w:szCs w:val="20"/>
              </w:rPr>
              <w:t>Foot traffic (</w:t>
            </w:r>
            <w:r>
              <w:rPr>
                <w:rFonts w:ascii="Arial" w:hAnsi="Arial" w:cs="Arial"/>
                <w:sz w:val="20"/>
                <w:szCs w:val="20"/>
              </w:rPr>
              <w:t xml:space="preserve">average number of </w:t>
            </w:r>
            <w:r w:rsidRPr="00504E7C">
              <w:rPr>
                <w:rFonts w:ascii="Arial" w:hAnsi="Arial" w:cs="Arial"/>
                <w:sz w:val="20"/>
                <w:szCs w:val="20"/>
              </w:rPr>
              <w:t>visitors</w:t>
            </w:r>
            <w:r>
              <w:rPr>
                <w:rFonts w:ascii="Arial" w:hAnsi="Arial" w:cs="Arial"/>
                <w:sz w:val="20"/>
                <w:szCs w:val="20"/>
              </w:rPr>
              <w:t xml:space="preserve"> and</w:t>
            </w:r>
            <w:r w:rsidRPr="00504E7C">
              <w:rPr>
                <w:rFonts w:ascii="Arial" w:hAnsi="Arial" w:cs="Arial"/>
                <w:sz w:val="20"/>
                <w:szCs w:val="20"/>
              </w:rPr>
              <w:t xml:space="preserve"> workers)</w:t>
            </w:r>
            <w:r>
              <w:rPr>
                <w:rFonts w:ascii="Arial" w:hAnsi="Arial" w:cs="Arial"/>
                <w:sz w:val="20"/>
                <w:szCs w:val="20"/>
              </w:rPr>
              <w:t xml:space="preserve"> during weekdays and weekends</w:t>
            </w:r>
            <w:r w:rsidR="00855DE3">
              <w:rPr>
                <w:rFonts w:ascii="Arial" w:hAnsi="Arial" w:cs="Arial"/>
                <w:sz w:val="20"/>
                <w:szCs w:val="20"/>
              </w:rPr>
              <w:t xml:space="preserve"> </w:t>
            </w:r>
            <w:r w:rsidR="00855DE3" w:rsidRPr="005D7A56">
              <w:rPr>
                <w:rFonts w:ascii="Arial" w:hAnsi="Arial" w:cs="Arial"/>
                <w:b/>
                <w:sz w:val="20"/>
                <w:szCs w:val="20"/>
              </w:rPr>
              <w:t>(</w:t>
            </w:r>
            <w:r w:rsidR="00410443">
              <w:rPr>
                <w:rFonts w:ascii="Arial" w:hAnsi="Arial" w:cs="Arial"/>
                <w:b/>
                <w:sz w:val="20"/>
                <w:szCs w:val="20"/>
              </w:rPr>
              <w:t>WVPD</w:t>
            </w:r>
            <w:r w:rsidR="00855DE3" w:rsidRPr="005D7A56">
              <w:rPr>
                <w:rFonts w:ascii="Arial" w:hAnsi="Arial" w:cs="Arial"/>
                <w:b/>
                <w:sz w:val="20"/>
                <w:szCs w:val="20"/>
              </w:rPr>
              <w:t>)</w:t>
            </w:r>
          </w:p>
          <w:p w14:paraId="15D8CB60" w14:textId="3D524CF6" w:rsidR="00944255" w:rsidRPr="00504E7C" w:rsidRDefault="00944255" w:rsidP="00BA14B9">
            <w:pPr>
              <w:pStyle w:val="ListParagraph"/>
              <w:numPr>
                <w:ilvl w:val="0"/>
                <w:numId w:val="6"/>
              </w:numPr>
              <w:spacing w:line="280" w:lineRule="atLeast"/>
              <w:rPr>
                <w:rFonts w:ascii="Arial" w:hAnsi="Arial" w:cs="Arial"/>
                <w:sz w:val="20"/>
                <w:szCs w:val="20"/>
              </w:rPr>
            </w:pPr>
            <w:r w:rsidRPr="00504E7C">
              <w:rPr>
                <w:rFonts w:ascii="Arial" w:hAnsi="Arial" w:cs="Arial"/>
                <w:sz w:val="20"/>
                <w:szCs w:val="20"/>
              </w:rPr>
              <w:t>Median Income</w:t>
            </w:r>
            <w:r w:rsidR="00855DE3">
              <w:rPr>
                <w:rFonts w:ascii="Arial" w:hAnsi="Arial" w:cs="Arial"/>
                <w:sz w:val="20"/>
                <w:szCs w:val="20"/>
              </w:rPr>
              <w:t xml:space="preserve"> </w:t>
            </w:r>
            <w:r w:rsidR="00855DE3" w:rsidRPr="005D7A56">
              <w:rPr>
                <w:rFonts w:ascii="Arial" w:hAnsi="Arial" w:cs="Arial"/>
                <w:b/>
                <w:sz w:val="20"/>
                <w:szCs w:val="20"/>
              </w:rPr>
              <w:t>(</w:t>
            </w:r>
            <w:r w:rsidR="00410443">
              <w:rPr>
                <w:rFonts w:ascii="Arial" w:hAnsi="Arial" w:cs="Arial"/>
                <w:b/>
                <w:sz w:val="20"/>
                <w:szCs w:val="20"/>
              </w:rPr>
              <w:t>INCM</w:t>
            </w:r>
            <w:r w:rsidR="00855DE3" w:rsidRPr="005D7A56">
              <w:rPr>
                <w:rFonts w:ascii="Arial" w:hAnsi="Arial" w:cs="Arial"/>
                <w:b/>
                <w:sz w:val="20"/>
                <w:szCs w:val="20"/>
              </w:rPr>
              <w:t>)</w:t>
            </w:r>
          </w:p>
          <w:p w14:paraId="38FEE0F7" w14:textId="47346959" w:rsidR="00944255" w:rsidRPr="00504E7C" w:rsidRDefault="00944255" w:rsidP="00BA14B9">
            <w:pPr>
              <w:pStyle w:val="ListParagraph"/>
              <w:numPr>
                <w:ilvl w:val="0"/>
                <w:numId w:val="6"/>
              </w:numPr>
              <w:spacing w:line="280" w:lineRule="atLeast"/>
              <w:rPr>
                <w:rFonts w:ascii="Arial" w:hAnsi="Arial" w:cs="Arial"/>
                <w:sz w:val="20"/>
                <w:szCs w:val="20"/>
              </w:rPr>
            </w:pPr>
            <w:r w:rsidRPr="00504E7C">
              <w:rPr>
                <w:rFonts w:ascii="Arial" w:hAnsi="Arial" w:cs="Arial"/>
                <w:sz w:val="20"/>
                <w:szCs w:val="20"/>
              </w:rPr>
              <w:t xml:space="preserve">Number </w:t>
            </w:r>
            <w:r>
              <w:rPr>
                <w:rFonts w:ascii="Arial" w:hAnsi="Arial" w:cs="Arial"/>
                <w:sz w:val="20"/>
                <w:szCs w:val="20"/>
              </w:rPr>
              <w:t xml:space="preserve">other </w:t>
            </w:r>
            <w:r w:rsidRPr="00504E7C">
              <w:rPr>
                <w:rFonts w:ascii="Arial" w:hAnsi="Arial" w:cs="Arial"/>
                <w:sz w:val="20"/>
                <w:szCs w:val="20"/>
              </w:rPr>
              <w:t>food trucks typically at site</w:t>
            </w:r>
            <w:r w:rsidR="00855DE3">
              <w:rPr>
                <w:rFonts w:ascii="Arial" w:hAnsi="Arial" w:cs="Arial"/>
                <w:sz w:val="20"/>
                <w:szCs w:val="20"/>
              </w:rPr>
              <w:t xml:space="preserve"> </w:t>
            </w:r>
            <w:r w:rsidR="00855DE3" w:rsidRPr="005D7A56">
              <w:rPr>
                <w:rFonts w:ascii="Arial" w:hAnsi="Arial" w:cs="Arial"/>
                <w:b/>
                <w:sz w:val="20"/>
                <w:szCs w:val="20"/>
              </w:rPr>
              <w:t>(</w:t>
            </w:r>
            <w:r w:rsidR="00410443">
              <w:rPr>
                <w:rFonts w:ascii="Arial" w:hAnsi="Arial" w:cs="Arial"/>
                <w:b/>
                <w:sz w:val="20"/>
                <w:szCs w:val="20"/>
              </w:rPr>
              <w:t>FTRKS</w:t>
            </w:r>
            <w:r w:rsidR="00855DE3" w:rsidRPr="005D7A56">
              <w:rPr>
                <w:rFonts w:ascii="Arial" w:hAnsi="Arial" w:cs="Arial"/>
                <w:b/>
                <w:sz w:val="20"/>
                <w:szCs w:val="20"/>
              </w:rPr>
              <w:t>)</w:t>
            </w:r>
          </w:p>
          <w:p w14:paraId="25093B53" w14:textId="68FFA415" w:rsidR="00944255" w:rsidRPr="00DA40FD" w:rsidRDefault="00BA0FE8" w:rsidP="00BA14B9">
            <w:pPr>
              <w:pStyle w:val="ListParagraph"/>
              <w:numPr>
                <w:ilvl w:val="0"/>
                <w:numId w:val="6"/>
              </w:numPr>
              <w:spacing w:line="280" w:lineRule="atLeast"/>
              <w:rPr>
                <w:rFonts w:ascii="Arial" w:hAnsi="Arial" w:cs="Arial"/>
                <w:sz w:val="20"/>
                <w:szCs w:val="20"/>
              </w:rPr>
            </w:pPr>
            <w:r>
              <w:rPr>
                <w:rFonts w:ascii="Arial" w:hAnsi="Arial" w:cs="Arial"/>
                <w:sz w:val="20"/>
                <w:szCs w:val="20"/>
              </w:rPr>
              <w:t>Monthly</w:t>
            </w:r>
            <w:r w:rsidR="00E00F14">
              <w:rPr>
                <w:rFonts w:ascii="Arial" w:hAnsi="Arial" w:cs="Arial"/>
                <w:sz w:val="20"/>
                <w:szCs w:val="20"/>
              </w:rPr>
              <w:t xml:space="preserve"> c</w:t>
            </w:r>
            <w:r w:rsidR="00944255" w:rsidRPr="00504E7C">
              <w:rPr>
                <w:rFonts w:ascii="Arial" w:hAnsi="Arial" w:cs="Arial"/>
                <w:sz w:val="20"/>
                <w:szCs w:val="20"/>
              </w:rPr>
              <w:t>ost to park</w:t>
            </w:r>
            <w:r w:rsidR="00886A44">
              <w:rPr>
                <w:rFonts w:ascii="Arial" w:hAnsi="Arial" w:cs="Arial"/>
                <w:sz w:val="20"/>
                <w:szCs w:val="20"/>
              </w:rPr>
              <w:t>*</w:t>
            </w:r>
            <w:r w:rsidR="00E00F14">
              <w:rPr>
                <w:rFonts w:ascii="Arial" w:hAnsi="Arial" w:cs="Arial"/>
                <w:sz w:val="20"/>
                <w:szCs w:val="20"/>
              </w:rPr>
              <w:t xml:space="preserve"> </w:t>
            </w:r>
            <w:r w:rsidR="00855DE3" w:rsidRPr="005D7A56">
              <w:rPr>
                <w:rFonts w:ascii="Arial" w:hAnsi="Arial" w:cs="Arial"/>
                <w:b/>
                <w:sz w:val="20"/>
                <w:szCs w:val="20"/>
              </w:rPr>
              <w:t>(</w:t>
            </w:r>
            <w:r w:rsidR="00DA40FD">
              <w:rPr>
                <w:rFonts w:ascii="Arial" w:hAnsi="Arial" w:cs="Arial"/>
                <w:b/>
                <w:sz w:val="20"/>
                <w:szCs w:val="20"/>
              </w:rPr>
              <w:t>PCOST</w:t>
            </w:r>
            <w:r w:rsidR="00855DE3" w:rsidRPr="00DA40FD">
              <w:rPr>
                <w:rFonts w:ascii="Arial" w:hAnsi="Arial" w:cs="Arial"/>
                <w:b/>
                <w:sz w:val="20"/>
                <w:szCs w:val="20"/>
              </w:rPr>
              <w:t>)</w:t>
            </w:r>
            <w:r w:rsidR="00886A44" w:rsidRPr="00DA40FD">
              <w:rPr>
                <w:rFonts w:ascii="Arial" w:hAnsi="Arial" w:cs="Arial"/>
                <w:b/>
                <w:sz w:val="20"/>
                <w:szCs w:val="20"/>
              </w:rPr>
              <w:t xml:space="preserve"> </w:t>
            </w:r>
          </w:p>
          <w:p w14:paraId="6E359F97" w14:textId="51A8FDF1" w:rsidR="00944255" w:rsidRPr="005D7A56" w:rsidRDefault="00944255" w:rsidP="00BA14B9">
            <w:pPr>
              <w:pStyle w:val="ListParagraph"/>
              <w:numPr>
                <w:ilvl w:val="0"/>
                <w:numId w:val="6"/>
              </w:numPr>
              <w:spacing w:line="280" w:lineRule="atLeast"/>
              <w:rPr>
                <w:rFonts w:ascii="Arial" w:hAnsi="Arial" w:cs="Arial"/>
                <w:b/>
                <w:sz w:val="20"/>
                <w:szCs w:val="20"/>
              </w:rPr>
            </w:pPr>
            <w:r w:rsidRPr="00504E7C">
              <w:rPr>
                <w:rFonts w:ascii="Arial" w:hAnsi="Arial" w:cs="Arial"/>
                <w:sz w:val="20"/>
                <w:szCs w:val="20"/>
              </w:rPr>
              <w:t xml:space="preserve">Number of hotels within </w:t>
            </w:r>
            <w:r>
              <w:rPr>
                <w:rFonts w:ascii="Arial" w:hAnsi="Arial" w:cs="Arial"/>
                <w:sz w:val="20"/>
                <w:szCs w:val="20"/>
              </w:rPr>
              <w:t>0</w:t>
            </w:r>
            <w:r w:rsidRPr="00504E7C">
              <w:rPr>
                <w:rFonts w:ascii="Arial" w:hAnsi="Arial" w:cs="Arial"/>
                <w:sz w:val="20"/>
                <w:szCs w:val="20"/>
              </w:rPr>
              <w:t>.25 miles</w:t>
            </w:r>
            <w:r w:rsidR="00886A44">
              <w:rPr>
                <w:rFonts w:ascii="Arial" w:hAnsi="Arial" w:cs="Arial"/>
                <w:sz w:val="20"/>
                <w:szCs w:val="20"/>
              </w:rPr>
              <w:t xml:space="preserve">, </w:t>
            </w:r>
            <w:r>
              <w:rPr>
                <w:rFonts w:ascii="Arial" w:hAnsi="Arial" w:cs="Arial"/>
                <w:sz w:val="20"/>
                <w:szCs w:val="20"/>
              </w:rPr>
              <w:t xml:space="preserve">around two </w:t>
            </w:r>
            <w:r w:rsidRPr="00504E7C">
              <w:rPr>
                <w:rFonts w:ascii="Arial" w:hAnsi="Arial" w:cs="Arial"/>
                <w:sz w:val="20"/>
                <w:szCs w:val="20"/>
              </w:rPr>
              <w:t>blocks</w:t>
            </w:r>
            <w:r w:rsidR="00855DE3">
              <w:rPr>
                <w:rFonts w:ascii="Arial" w:hAnsi="Arial" w:cs="Arial"/>
                <w:sz w:val="20"/>
                <w:szCs w:val="20"/>
              </w:rPr>
              <w:t xml:space="preserve"> </w:t>
            </w:r>
            <w:r w:rsidR="00855DE3" w:rsidRPr="005D7A56">
              <w:rPr>
                <w:rFonts w:ascii="Arial" w:hAnsi="Arial" w:cs="Arial"/>
                <w:b/>
                <w:sz w:val="20"/>
                <w:szCs w:val="20"/>
              </w:rPr>
              <w:t>(</w:t>
            </w:r>
            <w:r w:rsidR="00DA40FD">
              <w:rPr>
                <w:rFonts w:ascii="Arial" w:hAnsi="Arial" w:cs="Arial"/>
                <w:b/>
                <w:sz w:val="20"/>
                <w:szCs w:val="20"/>
              </w:rPr>
              <w:t>HTLS</w:t>
            </w:r>
            <w:r w:rsidR="00855DE3" w:rsidRPr="005D7A56">
              <w:rPr>
                <w:rFonts w:ascii="Arial" w:hAnsi="Arial" w:cs="Arial"/>
                <w:b/>
                <w:sz w:val="20"/>
                <w:szCs w:val="20"/>
              </w:rPr>
              <w:t>)</w:t>
            </w:r>
          </w:p>
          <w:p w14:paraId="1A3845CA" w14:textId="360BB5F9" w:rsidR="00944255" w:rsidRPr="00504E7C" w:rsidRDefault="00944255" w:rsidP="00BA14B9">
            <w:pPr>
              <w:pStyle w:val="ListParagraph"/>
              <w:numPr>
                <w:ilvl w:val="0"/>
                <w:numId w:val="6"/>
              </w:numPr>
              <w:spacing w:line="280" w:lineRule="atLeast"/>
              <w:rPr>
                <w:rFonts w:ascii="Arial" w:hAnsi="Arial" w:cs="Arial"/>
                <w:sz w:val="20"/>
                <w:szCs w:val="20"/>
              </w:rPr>
            </w:pPr>
            <w:r w:rsidRPr="00504E7C">
              <w:rPr>
                <w:rFonts w:ascii="Arial" w:hAnsi="Arial" w:cs="Arial"/>
                <w:sz w:val="20"/>
                <w:szCs w:val="20"/>
              </w:rPr>
              <w:t xml:space="preserve">Distance to two commissaries, one located in Petworth and the other in Mayfair </w:t>
            </w:r>
            <w:r w:rsidR="00855DE3" w:rsidRPr="005D7A56">
              <w:rPr>
                <w:rFonts w:ascii="Arial" w:hAnsi="Arial" w:cs="Arial"/>
                <w:b/>
                <w:sz w:val="20"/>
                <w:szCs w:val="20"/>
              </w:rPr>
              <w:t>(</w:t>
            </w:r>
            <w:r w:rsidR="00DA40FD">
              <w:rPr>
                <w:rFonts w:ascii="Arial" w:hAnsi="Arial" w:cs="Arial"/>
                <w:b/>
                <w:sz w:val="20"/>
                <w:szCs w:val="20"/>
              </w:rPr>
              <w:t>DMF</w:t>
            </w:r>
            <w:r w:rsidR="00855DE3" w:rsidRPr="005D7A56">
              <w:rPr>
                <w:rFonts w:ascii="Arial" w:hAnsi="Arial" w:cs="Arial"/>
                <w:b/>
                <w:sz w:val="20"/>
                <w:szCs w:val="20"/>
              </w:rPr>
              <w:t xml:space="preserve">, </w:t>
            </w:r>
            <w:r w:rsidR="00DA40FD">
              <w:rPr>
                <w:rFonts w:ascii="Arial" w:hAnsi="Arial" w:cs="Arial"/>
                <w:b/>
                <w:sz w:val="20"/>
                <w:szCs w:val="20"/>
              </w:rPr>
              <w:t>DPW</w:t>
            </w:r>
            <w:r w:rsidR="00855DE3" w:rsidRPr="005D7A56">
              <w:rPr>
                <w:rFonts w:ascii="Arial" w:hAnsi="Arial" w:cs="Arial"/>
                <w:b/>
                <w:sz w:val="20"/>
                <w:szCs w:val="20"/>
              </w:rPr>
              <w:t>)</w:t>
            </w:r>
          </w:p>
          <w:p w14:paraId="7BDA1971" w14:textId="674B8B12" w:rsidR="00944255" w:rsidRPr="00504E7C" w:rsidRDefault="00944255" w:rsidP="00BA14B9">
            <w:pPr>
              <w:pStyle w:val="ListParagraph"/>
              <w:numPr>
                <w:ilvl w:val="0"/>
                <w:numId w:val="6"/>
              </w:numPr>
              <w:spacing w:line="280" w:lineRule="atLeast"/>
              <w:rPr>
                <w:rFonts w:ascii="Arial" w:hAnsi="Arial" w:cs="Arial"/>
                <w:sz w:val="20"/>
                <w:szCs w:val="20"/>
              </w:rPr>
            </w:pPr>
            <w:r w:rsidRPr="00504E7C">
              <w:rPr>
                <w:rFonts w:ascii="Arial" w:hAnsi="Arial" w:cs="Arial"/>
                <w:sz w:val="20"/>
                <w:szCs w:val="20"/>
              </w:rPr>
              <w:t>Number of metro fares per week</w:t>
            </w:r>
            <w:r>
              <w:rPr>
                <w:rFonts w:ascii="Arial" w:hAnsi="Arial" w:cs="Arial"/>
                <w:sz w:val="20"/>
                <w:szCs w:val="20"/>
              </w:rPr>
              <w:t>day</w:t>
            </w:r>
            <w:r w:rsidRPr="00504E7C">
              <w:rPr>
                <w:rFonts w:ascii="Arial" w:hAnsi="Arial" w:cs="Arial"/>
                <w:sz w:val="20"/>
                <w:szCs w:val="20"/>
              </w:rPr>
              <w:t xml:space="preserve"> and per weekend day at closest stop</w:t>
            </w:r>
            <w:r w:rsidR="005D7A56">
              <w:rPr>
                <w:rFonts w:ascii="Arial" w:hAnsi="Arial" w:cs="Arial"/>
                <w:sz w:val="20"/>
                <w:szCs w:val="20"/>
              </w:rPr>
              <w:t xml:space="preserve"> </w:t>
            </w:r>
            <w:r w:rsidR="005D7A56" w:rsidRPr="005D7A56">
              <w:rPr>
                <w:rFonts w:ascii="Arial" w:hAnsi="Arial" w:cs="Arial"/>
                <w:b/>
                <w:sz w:val="20"/>
                <w:szCs w:val="20"/>
              </w:rPr>
              <w:t>(</w:t>
            </w:r>
            <w:r w:rsidR="001D5902">
              <w:rPr>
                <w:rFonts w:ascii="Arial" w:hAnsi="Arial" w:cs="Arial"/>
                <w:b/>
                <w:sz w:val="20"/>
                <w:szCs w:val="20"/>
              </w:rPr>
              <w:t>MFPWD</w:t>
            </w:r>
            <w:r w:rsidR="005D7A56" w:rsidRPr="005D7A56">
              <w:rPr>
                <w:rFonts w:ascii="Arial" w:hAnsi="Arial" w:cs="Arial"/>
                <w:b/>
                <w:sz w:val="20"/>
                <w:szCs w:val="20"/>
              </w:rPr>
              <w:t xml:space="preserve">, </w:t>
            </w:r>
            <w:r w:rsidR="00050E20">
              <w:rPr>
                <w:rFonts w:ascii="Arial" w:hAnsi="Arial" w:cs="Arial"/>
                <w:b/>
                <w:sz w:val="20"/>
                <w:szCs w:val="20"/>
              </w:rPr>
              <w:t>MFPSS</w:t>
            </w:r>
            <w:r w:rsidR="005D7A56" w:rsidRPr="005D7A56">
              <w:rPr>
                <w:rFonts w:ascii="Arial" w:hAnsi="Arial" w:cs="Arial"/>
                <w:b/>
                <w:sz w:val="20"/>
                <w:szCs w:val="20"/>
              </w:rPr>
              <w:t>)</w:t>
            </w:r>
          </w:p>
          <w:p w14:paraId="522EA612" w14:textId="77777777" w:rsidR="00944255" w:rsidRDefault="00886A44" w:rsidP="00BA14B9">
            <w:pPr>
              <w:spacing w:line="280" w:lineRule="atLeast"/>
              <w:ind w:left="720"/>
              <w:rPr>
                <w:rFonts w:ascii="Arial" w:hAnsi="Arial" w:cs="Arial"/>
                <w:sz w:val="20"/>
                <w:szCs w:val="20"/>
              </w:rPr>
            </w:pPr>
            <w:r>
              <w:rPr>
                <w:rFonts w:ascii="Arial" w:hAnsi="Arial" w:cs="Arial"/>
                <w:sz w:val="20"/>
                <w:szCs w:val="20"/>
              </w:rPr>
              <w:t>*Note that those sites with a monthly fee of $175 are lottery sites.</w:t>
            </w:r>
          </w:p>
          <w:p w14:paraId="790EF3B1" w14:textId="7E34FF2F" w:rsidR="00886A44" w:rsidRDefault="00886A44" w:rsidP="006705A8">
            <w:pPr>
              <w:spacing w:line="280" w:lineRule="atLeast"/>
              <w:ind w:left="720"/>
              <w:rPr>
                <w:rFonts w:ascii="Arial" w:hAnsi="Arial" w:cs="Arial"/>
                <w:sz w:val="20"/>
                <w:szCs w:val="20"/>
              </w:rPr>
            </w:pPr>
          </w:p>
        </w:tc>
      </w:tr>
      <w:tr w:rsidR="00944255" w:rsidRPr="003532F3" w14:paraId="6813F939" w14:textId="77777777" w:rsidTr="00CD6069">
        <w:trPr>
          <w:cantSplit/>
          <w:trHeight w:val="1746"/>
        </w:trPr>
        <w:tc>
          <w:tcPr>
            <w:tcW w:w="9720" w:type="dxa"/>
            <w:tcBorders>
              <w:top w:val="nil"/>
              <w:left w:val="nil"/>
              <w:bottom w:val="nil"/>
              <w:right w:val="nil"/>
            </w:tcBorders>
          </w:tcPr>
          <w:p w14:paraId="377E36E4" w14:textId="1EF950A3" w:rsidR="00944255" w:rsidRDefault="00944255" w:rsidP="00944255">
            <w:pPr>
              <w:spacing w:line="280" w:lineRule="atLeast"/>
              <w:rPr>
                <w:rFonts w:ascii="Arial" w:hAnsi="Arial" w:cs="Arial"/>
                <w:sz w:val="20"/>
                <w:szCs w:val="20"/>
              </w:rPr>
            </w:pPr>
            <w:r>
              <w:rPr>
                <w:rFonts w:ascii="Arial" w:hAnsi="Arial" w:cs="Arial"/>
                <w:sz w:val="20"/>
                <w:szCs w:val="20"/>
              </w:rPr>
              <w:t xml:space="preserve">The </w:t>
            </w:r>
            <w:r w:rsidR="00652AF0" w:rsidRPr="00CB4403">
              <w:rPr>
                <w:rFonts w:ascii="Arial" w:hAnsi="Arial" w:cs="Arial"/>
                <w:sz w:val="20"/>
                <w:szCs w:val="20"/>
              </w:rPr>
              <w:t>Food Truck Data.</w:t>
            </w:r>
            <w:r w:rsidR="00CE2263" w:rsidRPr="00CB4403">
              <w:rPr>
                <w:rFonts w:ascii="Arial" w:hAnsi="Arial" w:cs="Arial"/>
                <w:sz w:val="20"/>
                <w:szCs w:val="20"/>
              </w:rPr>
              <w:t>8xp</w:t>
            </w:r>
            <w:r w:rsidR="00CE2263">
              <w:rPr>
                <w:rFonts w:ascii="Arial" w:hAnsi="Arial" w:cs="Arial"/>
                <w:sz w:val="20"/>
                <w:szCs w:val="20"/>
              </w:rPr>
              <w:t xml:space="preserve"> program</w:t>
            </w:r>
            <w:r>
              <w:rPr>
                <w:rFonts w:ascii="Arial" w:hAnsi="Arial" w:cs="Arial"/>
                <w:sz w:val="20"/>
                <w:szCs w:val="20"/>
              </w:rPr>
              <w:t xml:space="preserve"> file contains these data for the 11 sites, and the data can also be found on the </w:t>
            </w:r>
            <w:r w:rsidR="005D7A56">
              <w:rPr>
                <w:rFonts w:ascii="Arial" w:hAnsi="Arial" w:cs="Arial"/>
                <w:sz w:val="20"/>
                <w:szCs w:val="20"/>
              </w:rPr>
              <w:t xml:space="preserve">student </w:t>
            </w:r>
            <w:r w:rsidR="005D7A56" w:rsidRPr="009D60E8">
              <w:rPr>
                <w:rFonts w:ascii="Arial" w:hAnsi="Arial" w:cs="Arial"/>
                <w:sz w:val="20"/>
                <w:szCs w:val="20"/>
              </w:rPr>
              <w:t xml:space="preserve">data </w:t>
            </w:r>
            <w:r w:rsidRPr="00DA43ED">
              <w:rPr>
                <w:rFonts w:ascii="Arial" w:hAnsi="Arial" w:cs="Arial"/>
                <w:sz w:val="20"/>
                <w:szCs w:val="20"/>
              </w:rPr>
              <w:t>worksheet at the end of the activity.</w:t>
            </w:r>
            <w:r w:rsidRPr="009D60E8">
              <w:rPr>
                <w:rFonts w:ascii="Arial" w:hAnsi="Arial" w:cs="Arial"/>
                <w:sz w:val="20"/>
                <w:szCs w:val="20"/>
              </w:rPr>
              <w:t xml:space="preserve"> </w:t>
            </w:r>
            <w:r w:rsidRPr="009D60E8">
              <w:rPr>
                <w:rFonts w:ascii="Arial" w:hAnsi="Arial" w:cs="Arial"/>
                <w:i/>
                <w:sz w:val="20"/>
                <w:szCs w:val="20"/>
              </w:rPr>
              <w:t xml:space="preserve">The </w:t>
            </w:r>
            <w:proofErr w:type="spellStart"/>
            <w:r w:rsidRPr="009D60E8">
              <w:rPr>
                <w:rFonts w:ascii="Arial" w:hAnsi="Arial" w:cs="Arial"/>
                <w:i/>
                <w:sz w:val="20"/>
                <w:szCs w:val="20"/>
              </w:rPr>
              <w:t>Truck</w:t>
            </w:r>
            <w:r w:rsidR="00D60E27" w:rsidRPr="009D60E8">
              <w:rPr>
                <w:rFonts w:ascii="Arial" w:hAnsi="Arial" w:cs="Arial"/>
                <w:i/>
                <w:sz w:val="20"/>
                <w:szCs w:val="20"/>
              </w:rPr>
              <w:t>r</w:t>
            </w:r>
            <w:proofErr w:type="spellEnd"/>
            <w:r w:rsidRPr="009D60E8">
              <w:rPr>
                <w:rFonts w:ascii="Arial" w:hAnsi="Arial" w:cs="Arial"/>
                <w:i/>
                <w:sz w:val="20"/>
                <w:szCs w:val="20"/>
              </w:rPr>
              <w:t xml:space="preserve"> believes that the most profit will occur when the number of possible customers is maximized</w:t>
            </w:r>
            <w:r w:rsidR="00F03E4D" w:rsidRPr="009D60E8">
              <w:rPr>
                <w:rFonts w:ascii="Arial" w:hAnsi="Arial" w:cs="Arial"/>
                <w:i/>
                <w:sz w:val="20"/>
                <w:szCs w:val="20"/>
              </w:rPr>
              <w:t xml:space="preserve"> and the cost is minimized</w:t>
            </w:r>
            <w:r w:rsidRPr="009D60E8">
              <w:rPr>
                <w:rFonts w:ascii="Arial" w:hAnsi="Arial" w:cs="Arial"/>
                <w:i/>
                <w:sz w:val="20"/>
                <w:szCs w:val="20"/>
              </w:rPr>
              <w:t>.</w:t>
            </w:r>
            <w:r>
              <w:rPr>
                <w:rFonts w:ascii="Arial" w:hAnsi="Arial" w:cs="Arial"/>
                <w:sz w:val="20"/>
                <w:szCs w:val="20"/>
              </w:rPr>
              <w:t xml:space="preserve"> Use the data to decide which of the 11 sites the </w:t>
            </w:r>
            <w:proofErr w:type="spellStart"/>
            <w:r>
              <w:rPr>
                <w:rFonts w:ascii="Arial" w:hAnsi="Arial" w:cs="Arial"/>
                <w:sz w:val="20"/>
                <w:szCs w:val="20"/>
              </w:rPr>
              <w:t>Truck</w:t>
            </w:r>
            <w:r w:rsidR="00D60E27">
              <w:rPr>
                <w:rFonts w:ascii="Arial" w:hAnsi="Arial" w:cs="Arial"/>
                <w:sz w:val="20"/>
                <w:szCs w:val="20"/>
              </w:rPr>
              <w:t>r</w:t>
            </w:r>
            <w:proofErr w:type="spellEnd"/>
            <w:r>
              <w:rPr>
                <w:rFonts w:ascii="Arial" w:hAnsi="Arial" w:cs="Arial"/>
                <w:sz w:val="20"/>
                <w:szCs w:val="20"/>
              </w:rPr>
              <w:t xml:space="preserve"> should choose to park the truck and whether to house the truck at Petworth or Mayfair.</w:t>
            </w:r>
          </w:p>
          <w:p w14:paraId="000C8FB7" w14:textId="77777777" w:rsidR="00944255" w:rsidRDefault="00944255" w:rsidP="00944255">
            <w:pPr>
              <w:spacing w:line="280" w:lineRule="atLeast"/>
              <w:rPr>
                <w:rFonts w:ascii="Arial" w:hAnsi="Arial" w:cs="Arial"/>
                <w:sz w:val="20"/>
                <w:szCs w:val="20"/>
              </w:rPr>
            </w:pPr>
          </w:p>
          <w:p w14:paraId="7CF20C82" w14:textId="77777777" w:rsidR="00944255" w:rsidRPr="00475EE7" w:rsidRDefault="00944255" w:rsidP="00944255">
            <w:pPr>
              <w:rPr>
                <w:rFonts w:ascii="Arial" w:hAnsi="Arial" w:cs="Arial"/>
                <w:sz w:val="20"/>
                <w:szCs w:val="20"/>
              </w:rPr>
            </w:pPr>
            <w:r>
              <w:rPr>
                <w:rFonts w:ascii="Arial" w:hAnsi="Arial" w:cs="Arial"/>
                <w:sz w:val="20"/>
                <w:szCs w:val="20"/>
              </w:rPr>
              <w:t>Note</w:t>
            </w:r>
            <w:r w:rsidRPr="00475EE7">
              <w:rPr>
                <w:rFonts w:ascii="Arial" w:hAnsi="Arial" w:cs="Arial"/>
                <w:sz w:val="20"/>
                <w:szCs w:val="20"/>
              </w:rPr>
              <w:t>: Some costs are constant for every truck (license, cost of inspections, etc.), and</w:t>
            </w:r>
          </w:p>
          <w:p w14:paraId="6CD6DDCC" w14:textId="2B127109" w:rsidR="00944255" w:rsidRPr="00475EE7" w:rsidRDefault="00944255" w:rsidP="00944255">
            <w:pPr>
              <w:spacing w:line="280" w:lineRule="atLeast"/>
              <w:rPr>
                <w:rFonts w:ascii="Arial" w:hAnsi="Arial" w:cs="Arial"/>
                <w:sz w:val="20"/>
                <w:szCs w:val="20"/>
              </w:rPr>
            </w:pPr>
            <w:r w:rsidRPr="00475EE7">
              <w:rPr>
                <w:rFonts w:ascii="Arial" w:hAnsi="Arial" w:cs="Arial"/>
                <w:sz w:val="20"/>
                <w:szCs w:val="20"/>
              </w:rPr>
              <w:t xml:space="preserve">the type of food offered and the price of a meal are other </w:t>
            </w:r>
            <w:r w:rsidR="00F03E4D">
              <w:rPr>
                <w:rFonts w:ascii="Arial" w:hAnsi="Arial" w:cs="Arial"/>
                <w:sz w:val="20"/>
                <w:szCs w:val="20"/>
              </w:rPr>
              <w:t>factors</w:t>
            </w:r>
            <w:r w:rsidR="00F03E4D" w:rsidRPr="00475EE7">
              <w:rPr>
                <w:rFonts w:ascii="Arial" w:hAnsi="Arial" w:cs="Arial"/>
                <w:sz w:val="20"/>
                <w:szCs w:val="20"/>
              </w:rPr>
              <w:t xml:space="preserve"> </w:t>
            </w:r>
            <w:r w:rsidRPr="00475EE7">
              <w:rPr>
                <w:rFonts w:ascii="Arial" w:hAnsi="Arial" w:cs="Arial"/>
                <w:sz w:val="20"/>
                <w:szCs w:val="20"/>
              </w:rPr>
              <w:t xml:space="preserve">the potential </w:t>
            </w:r>
            <w:proofErr w:type="spellStart"/>
            <w:r w:rsidRPr="00475EE7">
              <w:rPr>
                <w:rFonts w:ascii="Arial" w:hAnsi="Arial" w:cs="Arial"/>
                <w:sz w:val="20"/>
                <w:szCs w:val="20"/>
              </w:rPr>
              <w:t>Truck</w:t>
            </w:r>
            <w:r w:rsidR="00901AE3">
              <w:rPr>
                <w:rFonts w:ascii="Arial" w:hAnsi="Arial" w:cs="Arial"/>
                <w:sz w:val="20"/>
                <w:szCs w:val="20"/>
              </w:rPr>
              <w:t>r</w:t>
            </w:r>
            <w:proofErr w:type="spellEnd"/>
            <w:r w:rsidRPr="00475EE7">
              <w:rPr>
                <w:rFonts w:ascii="Arial" w:hAnsi="Arial" w:cs="Arial"/>
                <w:sz w:val="20"/>
                <w:szCs w:val="20"/>
              </w:rPr>
              <w:t xml:space="preserve"> has to consider</w:t>
            </w:r>
            <w:r>
              <w:rPr>
                <w:rFonts w:ascii="Arial" w:hAnsi="Arial" w:cs="Arial"/>
                <w:sz w:val="20"/>
                <w:szCs w:val="20"/>
              </w:rPr>
              <w:t>. These</w:t>
            </w:r>
            <w:r w:rsidRPr="00475EE7">
              <w:rPr>
                <w:rFonts w:ascii="Arial" w:hAnsi="Arial" w:cs="Arial"/>
                <w:sz w:val="20"/>
                <w:szCs w:val="20"/>
              </w:rPr>
              <w:t xml:space="preserve"> are not part of this investigation</w:t>
            </w:r>
            <w:r>
              <w:rPr>
                <w:rFonts w:ascii="Arial" w:hAnsi="Arial" w:cs="Arial"/>
                <w:sz w:val="20"/>
                <w:szCs w:val="20"/>
              </w:rPr>
              <w:t>, but s</w:t>
            </w:r>
            <w:r w:rsidRPr="00475EE7">
              <w:rPr>
                <w:rFonts w:ascii="Arial" w:hAnsi="Arial" w:cs="Arial"/>
                <w:sz w:val="20"/>
                <w:szCs w:val="20"/>
              </w:rPr>
              <w:t>tudents might pursue the</w:t>
            </w:r>
            <w:r>
              <w:rPr>
                <w:rFonts w:ascii="Arial" w:hAnsi="Arial" w:cs="Arial"/>
                <w:sz w:val="20"/>
                <w:szCs w:val="20"/>
              </w:rPr>
              <w:t>m</w:t>
            </w:r>
            <w:r w:rsidRPr="00475EE7">
              <w:rPr>
                <w:rFonts w:ascii="Arial" w:hAnsi="Arial" w:cs="Arial"/>
                <w:sz w:val="20"/>
                <w:szCs w:val="20"/>
              </w:rPr>
              <w:t xml:space="preserve"> as an extension to the </w:t>
            </w:r>
            <w:r>
              <w:rPr>
                <w:rFonts w:ascii="Arial" w:hAnsi="Arial" w:cs="Arial"/>
                <w:sz w:val="20"/>
                <w:szCs w:val="20"/>
              </w:rPr>
              <w:t>activity</w:t>
            </w:r>
            <w:r w:rsidRPr="00475EE7">
              <w:rPr>
                <w:rFonts w:ascii="Arial" w:hAnsi="Arial" w:cs="Arial"/>
                <w:sz w:val="20"/>
                <w:szCs w:val="20"/>
              </w:rPr>
              <w:t>.</w:t>
            </w:r>
          </w:p>
          <w:p w14:paraId="0A07CB6E" w14:textId="77777777" w:rsidR="00944255" w:rsidRPr="003532F3" w:rsidRDefault="00944255" w:rsidP="00CD6069">
            <w:pPr>
              <w:spacing w:line="280" w:lineRule="atLeast"/>
              <w:rPr>
                <w:rFonts w:ascii="Arial" w:hAnsi="Arial" w:cs="Arial"/>
                <w:sz w:val="20"/>
                <w:szCs w:val="20"/>
              </w:rPr>
            </w:pPr>
          </w:p>
        </w:tc>
      </w:tr>
      <w:tr w:rsidR="00194F0A" w14:paraId="5E022D45" w14:textId="77777777" w:rsidTr="00334FD0">
        <w:trPr>
          <w:cantSplit/>
          <w:trHeight w:val="2376"/>
        </w:trPr>
        <w:tc>
          <w:tcPr>
            <w:tcW w:w="9720" w:type="dxa"/>
            <w:tcBorders>
              <w:top w:val="nil"/>
              <w:left w:val="nil"/>
              <w:bottom w:val="nil"/>
              <w:right w:val="nil"/>
            </w:tcBorders>
          </w:tcPr>
          <w:p w14:paraId="614CFDBC" w14:textId="77777777" w:rsidR="00194F0A" w:rsidRDefault="00194F0A" w:rsidP="00334FD0">
            <w:pPr>
              <w:pBdr>
                <w:top w:val="single" w:sz="18" w:space="1" w:color="auto" w:shadow="1"/>
                <w:left w:val="single" w:sz="18" w:space="4" w:color="auto" w:shadow="1"/>
                <w:bottom w:val="single" w:sz="18" w:space="1" w:color="auto" w:shadow="1"/>
                <w:right w:val="single" w:sz="18" w:space="4" w:color="auto" w:shadow="1"/>
              </w:pBdr>
              <w:shd w:val="clear" w:color="auto" w:fill="D9D9D9"/>
              <w:tabs>
                <w:tab w:val="left" w:pos="10515"/>
                <w:tab w:val="left" w:pos="11325"/>
              </w:tabs>
              <w:spacing w:line="280" w:lineRule="exact"/>
              <w:ind w:left="806" w:right="360"/>
              <w:rPr>
                <w:rFonts w:ascii="Arial" w:hAnsi="Arial" w:cs="Arial"/>
                <w:sz w:val="20"/>
                <w:szCs w:val="20"/>
              </w:rPr>
            </w:pPr>
            <w:r w:rsidRPr="00A327CE">
              <w:rPr>
                <w:rFonts w:ascii="Arial" w:hAnsi="Arial" w:cs="Arial"/>
                <w:b/>
                <w:sz w:val="20"/>
                <w:szCs w:val="20"/>
              </w:rPr>
              <w:lastRenderedPageBreak/>
              <w:t>Teacher Tip:</w:t>
            </w:r>
            <w:r>
              <w:rPr>
                <w:rFonts w:ascii="Arial" w:hAnsi="Arial" w:cs="Arial"/>
                <w:b/>
                <w:sz w:val="20"/>
                <w:szCs w:val="20"/>
              </w:rPr>
              <w:t xml:space="preserve"> </w:t>
            </w:r>
            <w:r w:rsidRPr="00285050">
              <w:rPr>
                <w:rFonts w:ascii="Arial" w:hAnsi="Arial" w:cs="Arial"/>
                <w:sz w:val="20"/>
                <w:szCs w:val="20"/>
              </w:rPr>
              <w:t xml:space="preserve">This activity involves many and very different variables, similar to an investigative task in data science. Students may choose some of the variables as relevant and not others; they may </w:t>
            </w:r>
            <w:r>
              <w:rPr>
                <w:rFonts w:ascii="Arial" w:hAnsi="Arial" w:cs="Arial"/>
                <w:sz w:val="20"/>
                <w:szCs w:val="20"/>
              </w:rPr>
              <w:t xml:space="preserve">want to investigate other possible variables. Some will </w:t>
            </w:r>
            <w:r w:rsidRPr="00285050">
              <w:rPr>
                <w:rFonts w:ascii="Arial" w:hAnsi="Arial" w:cs="Arial"/>
                <w:sz w:val="20"/>
                <w:szCs w:val="20"/>
              </w:rPr>
              <w:t>find creative ways to arrive at what they think would be an optimal site to locate a food truck. The examples below are only suggestions</w:t>
            </w:r>
            <w:r>
              <w:rPr>
                <w:rFonts w:ascii="Arial" w:hAnsi="Arial" w:cs="Arial"/>
                <w:sz w:val="20"/>
                <w:szCs w:val="20"/>
              </w:rPr>
              <w:t xml:space="preserve"> that highlight possible avenues for thinking about the task.</w:t>
            </w:r>
            <w:r w:rsidRPr="00285050">
              <w:rPr>
                <w:rFonts w:ascii="Arial" w:hAnsi="Arial" w:cs="Arial"/>
                <w:sz w:val="20"/>
                <w:szCs w:val="20"/>
              </w:rPr>
              <w:t xml:space="preserve"> </w:t>
            </w:r>
          </w:p>
          <w:p w14:paraId="61AF0311" w14:textId="22C10489" w:rsidR="00194F0A" w:rsidRDefault="00F03E4D" w:rsidP="00334FD0">
            <w:pPr>
              <w:pBdr>
                <w:top w:val="single" w:sz="18" w:space="1" w:color="auto" w:shadow="1"/>
                <w:left w:val="single" w:sz="18" w:space="4" w:color="auto" w:shadow="1"/>
                <w:bottom w:val="single" w:sz="18" w:space="1" w:color="auto" w:shadow="1"/>
                <w:right w:val="single" w:sz="18" w:space="4" w:color="auto" w:shadow="1"/>
              </w:pBdr>
              <w:shd w:val="clear" w:color="auto" w:fill="D9D9D9"/>
              <w:tabs>
                <w:tab w:val="left" w:pos="10515"/>
                <w:tab w:val="left" w:pos="11325"/>
              </w:tabs>
              <w:spacing w:line="280" w:lineRule="exact"/>
              <w:ind w:left="806" w:right="360"/>
              <w:rPr>
                <w:rFonts w:ascii="Arial" w:hAnsi="Arial" w:cs="Arial"/>
                <w:sz w:val="20"/>
                <w:szCs w:val="20"/>
              </w:rPr>
            </w:pPr>
            <w:r>
              <w:rPr>
                <w:rFonts w:ascii="Arial" w:hAnsi="Arial" w:cs="Arial"/>
                <w:sz w:val="20"/>
                <w:szCs w:val="20"/>
              </w:rPr>
              <w:t>At the end of the investigation, s</w:t>
            </w:r>
            <w:r w:rsidR="00194F0A">
              <w:rPr>
                <w:rFonts w:ascii="Arial" w:hAnsi="Arial" w:cs="Arial"/>
                <w:sz w:val="20"/>
                <w:szCs w:val="20"/>
              </w:rPr>
              <w:t xml:space="preserve">tudents might make a poster defending their choice for locating a food truck </w:t>
            </w:r>
            <w:r w:rsidR="00194F0A" w:rsidRPr="00DA43ED">
              <w:rPr>
                <w:rFonts w:ascii="Arial" w:hAnsi="Arial" w:cs="Arial"/>
                <w:sz w:val="20"/>
                <w:szCs w:val="20"/>
              </w:rPr>
              <w:t>to be shared with the class</w:t>
            </w:r>
            <w:r w:rsidRPr="00DA43ED">
              <w:rPr>
                <w:rFonts w:ascii="Arial" w:hAnsi="Arial" w:cs="Arial"/>
                <w:sz w:val="20"/>
                <w:szCs w:val="20"/>
              </w:rPr>
              <w:t>.</w:t>
            </w:r>
            <w:r>
              <w:rPr>
                <w:rFonts w:ascii="Arial" w:hAnsi="Arial" w:cs="Arial"/>
                <w:sz w:val="20"/>
                <w:szCs w:val="20"/>
              </w:rPr>
              <w:t xml:space="preserve"> </w:t>
            </w:r>
            <w:r w:rsidR="00194F0A">
              <w:rPr>
                <w:rFonts w:ascii="Arial" w:hAnsi="Arial" w:cs="Arial"/>
                <w:sz w:val="20"/>
                <w:szCs w:val="20"/>
              </w:rPr>
              <w:t xml:space="preserve">The posters </w:t>
            </w:r>
            <w:r w:rsidR="00194F0A" w:rsidRPr="008E0216">
              <w:rPr>
                <w:rFonts w:ascii="Arial" w:hAnsi="Arial" w:cs="Arial"/>
                <w:sz w:val="20"/>
                <w:szCs w:val="20"/>
              </w:rPr>
              <w:t>should attend to the assumptions made, clarity of the message, use of visual representations, creativity and method of analysis. The posters could be critiqued by another team and revised as part of the process. Sharing the final products with the class can be accompanied by a class discussion about the differences and similarities across the posters, highlighting ideas and the way they are portrayed that seem particularly useful or relevant in making an informed decision</w:t>
            </w:r>
            <w:r w:rsidR="00194F0A">
              <w:t>.</w:t>
            </w:r>
          </w:p>
          <w:p w14:paraId="121580FD" w14:textId="77777777" w:rsidR="00194F0A" w:rsidRDefault="00194F0A" w:rsidP="00334FD0">
            <w:pPr>
              <w:pStyle w:val="Header"/>
              <w:tabs>
                <w:tab w:val="clear" w:pos="4680"/>
                <w:tab w:val="clear" w:pos="9360"/>
                <w:tab w:val="left" w:pos="5500"/>
              </w:tabs>
              <w:spacing w:line="280" w:lineRule="atLeast"/>
              <w:rPr>
                <w:rFonts w:ascii="Arial" w:hAnsi="Arial" w:cs="Arial"/>
                <w:b/>
                <w:i/>
                <w:sz w:val="20"/>
                <w:szCs w:val="20"/>
                <w:u w:val="single"/>
              </w:rPr>
            </w:pPr>
          </w:p>
        </w:tc>
      </w:tr>
      <w:tr w:rsidR="007C714B" w:rsidRPr="003532F3" w14:paraId="5CF37BBF" w14:textId="77777777" w:rsidTr="00CD6069">
        <w:trPr>
          <w:cantSplit/>
        </w:trPr>
        <w:tc>
          <w:tcPr>
            <w:tcW w:w="9720" w:type="dxa"/>
            <w:tcBorders>
              <w:top w:val="nil"/>
              <w:left w:val="nil"/>
              <w:bottom w:val="nil"/>
              <w:right w:val="nil"/>
            </w:tcBorders>
            <w:shd w:val="clear" w:color="auto" w:fill="C6D9F1" w:themeFill="text2" w:themeFillTint="33"/>
          </w:tcPr>
          <w:p w14:paraId="6AF89185" w14:textId="77777777" w:rsidR="007C714B" w:rsidRPr="003532F3" w:rsidRDefault="007C714B" w:rsidP="00CD6069">
            <w:pPr>
              <w:spacing w:after="120"/>
              <w:rPr>
                <w:rFonts w:ascii="Arial" w:hAnsi="Arial" w:cs="Arial"/>
                <w:b/>
                <w:sz w:val="20"/>
                <w:szCs w:val="20"/>
              </w:rPr>
            </w:pPr>
            <w:r w:rsidRPr="003532F3">
              <w:rPr>
                <w:rFonts w:ascii="Arial" w:hAnsi="Arial" w:cs="Arial"/>
                <w:b/>
                <w:noProof/>
                <w:sz w:val="20"/>
                <w:szCs w:val="20"/>
              </w:rPr>
              <w:drawing>
                <wp:inline distT="0" distB="0" distL="0" distR="0" wp14:anchorId="7CE92A02" wp14:editId="17FD7CA6">
                  <wp:extent cx="283464" cy="219456"/>
                  <wp:effectExtent l="0" t="0" r="2540" b="9525"/>
                  <wp:docPr id="50" name="Picture 5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3532F3">
              <w:rPr>
                <w:rFonts w:ascii="Arial" w:hAnsi="Arial" w:cs="Arial"/>
                <w:b/>
                <w:sz w:val="20"/>
                <w:szCs w:val="20"/>
              </w:rPr>
              <w:t xml:space="preserve">Facilitating the Lesson  </w:t>
            </w:r>
          </w:p>
        </w:tc>
      </w:tr>
      <w:tr w:rsidR="007C714B" w:rsidRPr="005D0A16" w14:paraId="641A49A6" w14:textId="77777777" w:rsidTr="00533C78">
        <w:trPr>
          <w:cantSplit/>
          <w:trHeight w:val="2349"/>
        </w:trPr>
        <w:tc>
          <w:tcPr>
            <w:tcW w:w="9720" w:type="dxa"/>
            <w:tcBorders>
              <w:top w:val="nil"/>
              <w:left w:val="nil"/>
              <w:bottom w:val="nil"/>
              <w:right w:val="nil"/>
            </w:tcBorders>
          </w:tcPr>
          <w:p w14:paraId="5AEFC11D" w14:textId="77777777" w:rsidR="00AF2B5E" w:rsidRDefault="00AF2B5E" w:rsidP="000E5E75">
            <w:pPr>
              <w:pStyle w:val="Header"/>
              <w:numPr>
                <w:ilvl w:val="0"/>
                <w:numId w:val="8"/>
              </w:numPr>
              <w:spacing w:line="280" w:lineRule="atLeast"/>
              <w:ind w:left="345" w:hanging="345"/>
              <w:rPr>
                <w:rFonts w:ascii="Arial" w:hAnsi="Arial" w:cs="Arial"/>
                <w:b/>
                <w:sz w:val="20"/>
                <w:szCs w:val="20"/>
              </w:rPr>
            </w:pPr>
            <w:r w:rsidRPr="003532F3">
              <w:rPr>
                <w:rFonts w:ascii="Arial" w:hAnsi="Arial" w:cs="Arial"/>
                <w:b/>
                <w:i/>
                <w:sz w:val="20"/>
                <w:szCs w:val="20"/>
                <w:u w:val="single"/>
              </w:rPr>
              <w:t>Open-Ended Approach:</w:t>
            </w:r>
            <w:r w:rsidRPr="003532F3">
              <w:rPr>
                <w:rFonts w:ascii="Arial" w:hAnsi="Arial" w:cs="Arial"/>
                <w:b/>
                <w:sz w:val="20"/>
                <w:szCs w:val="20"/>
              </w:rPr>
              <w:t xml:space="preserve"> </w:t>
            </w:r>
          </w:p>
          <w:p w14:paraId="3AD06507" w14:textId="77777777" w:rsidR="00AF2B5E" w:rsidRPr="003532F3" w:rsidRDefault="00AF2B5E" w:rsidP="00AF2B5E">
            <w:pPr>
              <w:pStyle w:val="Header"/>
              <w:spacing w:line="280" w:lineRule="atLeast"/>
              <w:ind w:left="720"/>
              <w:rPr>
                <w:rFonts w:ascii="Arial" w:hAnsi="Arial" w:cs="Arial"/>
                <w:b/>
                <w:sz w:val="20"/>
                <w:szCs w:val="20"/>
              </w:rPr>
            </w:pPr>
          </w:p>
          <w:p w14:paraId="67C0A22B" w14:textId="77777777" w:rsidR="007C714B" w:rsidRPr="007C714B" w:rsidDel="003829CB" w:rsidRDefault="00AF2B5E" w:rsidP="00BA14B9">
            <w:pPr>
              <w:spacing w:line="280" w:lineRule="atLeast"/>
            </w:pPr>
            <w:r w:rsidRPr="003532F3">
              <w:rPr>
                <w:rFonts w:ascii="Arial" w:hAnsi="Arial" w:cs="Arial"/>
                <w:sz w:val="20"/>
                <w:szCs w:val="20"/>
              </w:rPr>
              <w:t>Students can be given the data and asked to think about how they might approach the problem. After some individual think time, students should share their thoughts in groups of two or three. To prevent the task from being overwhelming, students might be encouraged</w:t>
            </w:r>
            <w:r>
              <w:rPr>
                <w:rFonts w:ascii="Arial" w:hAnsi="Arial" w:cs="Arial"/>
                <w:sz w:val="20"/>
                <w:szCs w:val="20"/>
              </w:rPr>
              <w:t xml:space="preserve"> to make a list of the factors they think would b</w:t>
            </w:r>
            <w:r w:rsidR="002D4337">
              <w:rPr>
                <w:rFonts w:ascii="Arial" w:hAnsi="Arial" w:cs="Arial"/>
                <w:sz w:val="20"/>
                <w:szCs w:val="20"/>
              </w:rPr>
              <w:t>e i</w:t>
            </w:r>
            <w:r>
              <w:rPr>
                <w:rFonts w:ascii="Arial" w:hAnsi="Arial" w:cs="Arial"/>
                <w:sz w:val="20"/>
                <w:szCs w:val="20"/>
              </w:rPr>
              <w:t>mportant</w:t>
            </w:r>
            <w:r w:rsidRPr="003532F3">
              <w:rPr>
                <w:rFonts w:ascii="Arial" w:hAnsi="Arial" w:cs="Arial"/>
                <w:sz w:val="20"/>
                <w:szCs w:val="20"/>
              </w:rPr>
              <w:t xml:space="preserve"> </w:t>
            </w:r>
            <w:r>
              <w:rPr>
                <w:rFonts w:ascii="Arial" w:hAnsi="Arial" w:cs="Arial"/>
                <w:sz w:val="20"/>
                <w:szCs w:val="20"/>
              </w:rPr>
              <w:t xml:space="preserve">in choosing a site. They might also think about ways to organize, combine and </w:t>
            </w:r>
            <w:r w:rsidR="002D4337">
              <w:rPr>
                <w:rFonts w:ascii="Arial" w:hAnsi="Arial" w:cs="Arial"/>
                <w:sz w:val="20"/>
                <w:szCs w:val="20"/>
              </w:rPr>
              <w:t>graph the data.</w:t>
            </w:r>
            <w:r w:rsidR="00285050">
              <w:rPr>
                <w:rFonts w:ascii="Arial" w:hAnsi="Arial" w:cs="Arial"/>
                <w:sz w:val="20"/>
                <w:szCs w:val="20"/>
              </w:rPr>
              <w:t xml:space="preserve"> The only constraint is that they should be able to justify their reasoning in a convincing fashion.</w:t>
            </w:r>
          </w:p>
        </w:tc>
      </w:tr>
      <w:tr w:rsidR="00157602" w:rsidRPr="005D0A16" w14:paraId="4237870F" w14:textId="77777777" w:rsidTr="00157602">
        <w:trPr>
          <w:cantSplit/>
          <w:trHeight w:val="2376"/>
        </w:trPr>
        <w:tc>
          <w:tcPr>
            <w:tcW w:w="9720" w:type="dxa"/>
            <w:tcBorders>
              <w:top w:val="nil"/>
              <w:left w:val="nil"/>
              <w:bottom w:val="nil"/>
              <w:right w:val="nil"/>
            </w:tcBorders>
          </w:tcPr>
          <w:p w14:paraId="5F885313" w14:textId="77777777" w:rsidR="00157602" w:rsidRPr="00E40FA6" w:rsidRDefault="00157602" w:rsidP="00157602">
            <w:pPr>
              <w:pStyle w:val="Header"/>
              <w:tabs>
                <w:tab w:val="clear" w:pos="4680"/>
                <w:tab w:val="clear" w:pos="9360"/>
                <w:tab w:val="left" w:pos="5500"/>
              </w:tabs>
              <w:spacing w:line="280" w:lineRule="atLeast"/>
              <w:rPr>
                <w:rFonts w:ascii="Arial" w:hAnsi="Arial" w:cs="Arial"/>
                <w:b/>
                <w:i/>
                <w:sz w:val="20"/>
                <w:szCs w:val="20"/>
                <w:u w:val="single"/>
              </w:rPr>
            </w:pPr>
            <w:r>
              <w:rPr>
                <w:rFonts w:ascii="Arial" w:hAnsi="Arial" w:cs="Arial"/>
                <w:b/>
                <w:i/>
                <w:sz w:val="20"/>
                <w:szCs w:val="20"/>
                <w:u w:val="single"/>
              </w:rPr>
              <w:t xml:space="preserve">2) </w:t>
            </w:r>
            <w:r w:rsidRPr="00A327CE">
              <w:rPr>
                <w:rFonts w:ascii="Arial" w:hAnsi="Arial" w:cs="Arial"/>
                <w:b/>
                <w:i/>
                <w:sz w:val="20"/>
                <w:szCs w:val="20"/>
                <w:u w:val="single"/>
              </w:rPr>
              <w:t>More-Structured Approach</w:t>
            </w:r>
            <w:r>
              <w:rPr>
                <w:rFonts w:ascii="Arial" w:hAnsi="Arial" w:cs="Arial"/>
                <w:b/>
                <w:i/>
                <w:sz w:val="20"/>
                <w:szCs w:val="20"/>
                <w:u w:val="single"/>
              </w:rPr>
              <w:t xml:space="preserve"> to Finding a Model:</w:t>
            </w:r>
          </w:p>
          <w:p w14:paraId="0BE7DDB7" w14:textId="77777777" w:rsidR="00157602" w:rsidRDefault="00157602" w:rsidP="00BA14B9">
            <w:pPr>
              <w:spacing w:line="280" w:lineRule="atLeast"/>
              <w:rPr>
                <w:rFonts w:ascii="Arial" w:hAnsi="Arial" w:cs="Arial"/>
                <w:sz w:val="20"/>
                <w:szCs w:val="20"/>
              </w:rPr>
            </w:pPr>
            <w:r w:rsidRPr="00F7536F">
              <w:rPr>
                <w:rFonts w:ascii="Arial" w:hAnsi="Arial" w:cs="Arial"/>
                <w:sz w:val="20"/>
                <w:szCs w:val="20"/>
              </w:rPr>
              <w:t xml:space="preserve">The teacher might lead the class through </w:t>
            </w:r>
            <w:r w:rsidR="004353C1">
              <w:rPr>
                <w:rFonts w:ascii="Arial" w:hAnsi="Arial" w:cs="Arial"/>
                <w:sz w:val="20"/>
                <w:szCs w:val="20"/>
              </w:rPr>
              <w:t xml:space="preserve">the following </w:t>
            </w:r>
            <w:r w:rsidR="009C5B65">
              <w:rPr>
                <w:rFonts w:ascii="Arial" w:hAnsi="Arial" w:cs="Arial"/>
                <w:sz w:val="20"/>
                <w:szCs w:val="20"/>
              </w:rPr>
              <w:t>exploration.</w:t>
            </w:r>
          </w:p>
          <w:p w14:paraId="593178D7" w14:textId="77777777" w:rsidR="00F41D69" w:rsidRDefault="00F41D69" w:rsidP="00BA14B9">
            <w:pPr>
              <w:spacing w:line="280" w:lineRule="atLeast"/>
              <w:rPr>
                <w:rFonts w:ascii="Arial" w:hAnsi="Arial" w:cs="Arial"/>
                <w:sz w:val="20"/>
                <w:szCs w:val="20"/>
              </w:rPr>
            </w:pPr>
          </w:p>
          <w:p w14:paraId="59F5B542" w14:textId="61D7B16B" w:rsidR="00F41D69" w:rsidRPr="00285050" w:rsidRDefault="00F41D69" w:rsidP="00BA14B9">
            <w:pPr>
              <w:spacing w:line="280" w:lineRule="atLeast"/>
              <w:rPr>
                <w:rFonts w:ascii="Arial" w:hAnsi="Arial" w:cs="Arial"/>
                <w:sz w:val="20"/>
                <w:szCs w:val="20"/>
              </w:rPr>
            </w:pPr>
            <w:r w:rsidRPr="009D60E8">
              <w:rPr>
                <w:rFonts w:ascii="Arial" w:hAnsi="Arial" w:cs="Arial"/>
                <w:sz w:val="20"/>
                <w:szCs w:val="20"/>
              </w:rPr>
              <w:t xml:space="preserve">Suppose the </w:t>
            </w:r>
            <w:proofErr w:type="spellStart"/>
            <w:r w:rsidRPr="009D60E8">
              <w:rPr>
                <w:rFonts w:ascii="Arial" w:hAnsi="Arial" w:cs="Arial"/>
                <w:sz w:val="20"/>
                <w:szCs w:val="20"/>
              </w:rPr>
              <w:t>Truck</w:t>
            </w:r>
            <w:r w:rsidR="00D60E27" w:rsidRPr="009D60E8">
              <w:rPr>
                <w:rFonts w:ascii="Arial" w:hAnsi="Arial" w:cs="Arial"/>
                <w:sz w:val="20"/>
                <w:szCs w:val="20"/>
              </w:rPr>
              <w:t>r</w:t>
            </w:r>
            <w:proofErr w:type="spellEnd"/>
            <w:r w:rsidRPr="009D60E8">
              <w:rPr>
                <w:rFonts w:ascii="Arial" w:hAnsi="Arial" w:cs="Arial"/>
                <w:sz w:val="20"/>
                <w:szCs w:val="20"/>
              </w:rPr>
              <w:t xml:space="preserve"> investigates possible sites for locating a food truck during the week, when people are at work and tourists are exploring the city.</w:t>
            </w:r>
            <w:r w:rsidRPr="00901AE3">
              <w:rPr>
                <w:rFonts w:ascii="Arial" w:hAnsi="Arial" w:cs="Arial"/>
                <w:sz w:val="20"/>
                <w:szCs w:val="20"/>
              </w:rPr>
              <w:t xml:space="preserve"> While</w:t>
            </w:r>
            <w:r>
              <w:rPr>
                <w:rFonts w:ascii="Arial" w:hAnsi="Arial" w:cs="Arial"/>
                <w:sz w:val="20"/>
                <w:szCs w:val="20"/>
              </w:rPr>
              <w:t xml:space="preserve"> the number of potential customers is the goal, the Truck also has to consider the expenses associated with parking the truck at a site and the location of the commissary to facilitate traveling back and forth each day</w:t>
            </w:r>
            <w:r w:rsidR="00A01230">
              <w:rPr>
                <w:rFonts w:ascii="Arial" w:hAnsi="Arial" w:cs="Arial"/>
                <w:sz w:val="20"/>
                <w:szCs w:val="20"/>
              </w:rPr>
              <w:t xml:space="preserve"> and the potential cost for each commissary</w:t>
            </w:r>
            <w:r w:rsidR="00285050">
              <w:rPr>
                <w:rFonts w:ascii="Arial" w:hAnsi="Arial" w:cs="Arial"/>
                <w:sz w:val="20"/>
                <w:szCs w:val="20"/>
              </w:rPr>
              <w:t>.</w:t>
            </w:r>
          </w:p>
        </w:tc>
      </w:tr>
    </w:tbl>
    <w:tbl>
      <w:tblPr>
        <w:tblStyle w:val="TableGrid3"/>
        <w:tblW w:w="9720" w:type="dxa"/>
        <w:tblLayout w:type="fixed"/>
        <w:tblLook w:val="04A0" w:firstRow="1" w:lastRow="0" w:firstColumn="1" w:lastColumn="0" w:noHBand="0" w:noVBand="1"/>
      </w:tblPr>
      <w:tblGrid>
        <w:gridCol w:w="6570"/>
        <w:gridCol w:w="3150"/>
      </w:tblGrid>
      <w:tr w:rsidR="00DB7189" w:rsidRPr="00CC3573" w14:paraId="6137EBF1" w14:textId="77777777" w:rsidTr="00A8257A">
        <w:trPr>
          <w:cantSplit/>
        </w:trPr>
        <w:tc>
          <w:tcPr>
            <w:tcW w:w="9720" w:type="dxa"/>
            <w:gridSpan w:val="2"/>
            <w:tcBorders>
              <w:top w:val="nil"/>
              <w:left w:val="nil"/>
              <w:bottom w:val="nil"/>
              <w:right w:val="nil"/>
            </w:tcBorders>
            <w:shd w:val="clear" w:color="auto" w:fill="C6D9F1" w:themeFill="text2" w:themeFillTint="33"/>
          </w:tcPr>
          <w:p w14:paraId="67451B5F" w14:textId="77777777" w:rsidR="00DB7189" w:rsidRPr="00CC3573" w:rsidRDefault="00DB7189" w:rsidP="00CD6069">
            <w:pPr>
              <w:tabs>
                <w:tab w:val="left" w:pos="3040"/>
              </w:tabs>
              <w:spacing w:after="120"/>
              <w:rPr>
                <w:rFonts w:ascii="Arial" w:hAnsi="Arial" w:cs="Arial"/>
                <w:b/>
                <w:sz w:val="20"/>
                <w:szCs w:val="20"/>
              </w:rPr>
            </w:pPr>
            <w:r w:rsidRPr="00CC3573">
              <w:rPr>
                <w:rFonts w:ascii="Arial" w:hAnsi="Arial" w:cs="Arial"/>
                <w:sz w:val="20"/>
                <w:szCs w:val="20"/>
              </w:rPr>
              <w:br w:type="page"/>
            </w:r>
            <w:r>
              <w:rPr>
                <w:rFonts w:ascii="Arial" w:hAnsi="Arial" w:cs="Arial"/>
                <w:b/>
                <w:sz w:val="20"/>
                <w:szCs w:val="20"/>
              </w:rPr>
              <w:t>What to Expect: Example Student Approaches</w:t>
            </w:r>
          </w:p>
        </w:tc>
      </w:tr>
      <w:tr w:rsidR="00DB7189" w:rsidRPr="00A44A8A" w14:paraId="0ADC6118" w14:textId="77777777" w:rsidTr="00A82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6"/>
        </w:trPr>
        <w:tc>
          <w:tcPr>
            <w:tcW w:w="6570" w:type="dxa"/>
            <w:shd w:val="clear" w:color="auto" w:fill="auto"/>
          </w:tcPr>
          <w:p w14:paraId="396373FD" w14:textId="77777777" w:rsidR="00DB7189" w:rsidRPr="00A44A8A" w:rsidRDefault="00DB7189" w:rsidP="00BA14B9">
            <w:pPr>
              <w:spacing w:line="280" w:lineRule="atLeast"/>
              <w:rPr>
                <w:rFonts w:ascii="Arial" w:hAnsi="Arial" w:cs="Arial"/>
                <w:sz w:val="20"/>
                <w:szCs w:val="20"/>
              </w:rPr>
            </w:pPr>
            <w:r w:rsidRPr="00A44A8A">
              <w:rPr>
                <w:rFonts w:ascii="Arial" w:hAnsi="Arial" w:cs="Arial"/>
                <w:b/>
                <w:sz w:val="20"/>
                <w:szCs w:val="20"/>
              </w:rPr>
              <w:t>With technology</w:t>
            </w:r>
            <w:r w:rsidRPr="00A44A8A">
              <w:rPr>
                <w:rFonts w:ascii="Arial" w:hAnsi="Arial" w:cs="Arial"/>
                <w:sz w:val="20"/>
                <w:szCs w:val="20"/>
              </w:rPr>
              <w:t>:</w:t>
            </w:r>
          </w:p>
          <w:p w14:paraId="376578EB" w14:textId="28636B4D" w:rsidR="00F6724C" w:rsidRPr="00F6724C" w:rsidRDefault="00E34A0E" w:rsidP="00BA14B9">
            <w:pPr>
              <w:spacing w:line="280" w:lineRule="atLeast"/>
              <w:rPr>
                <w:rFonts w:ascii="Arial" w:hAnsi="Arial" w:cs="Arial"/>
                <w:sz w:val="20"/>
                <w:szCs w:val="20"/>
              </w:rPr>
            </w:pPr>
            <w:r w:rsidRPr="00F41D69">
              <w:rPr>
                <w:rFonts w:ascii="Arial" w:hAnsi="Arial" w:cs="Arial"/>
                <w:sz w:val="20"/>
                <w:szCs w:val="20"/>
              </w:rPr>
              <w:t xml:space="preserve">Example 1: </w:t>
            </w:r>
            <w:r>
              <w:rPr>
                <w:rFonts w:ascii="Arial" w:hAnsi="Arial" w:cs="Arial"/>
                <w:sz w:val="20"/>
                <w:szCs w:val="20"/>
              </w:rPr>
              <w:t xml:space="preserve">Graphs can provide some insight into both the potential number of customers and the costs associated with parking and storing the truck. </w:t>
            </w:r>
            <w:r w:rsidR="00194F0A">
              <w:rPr>
                <w:rFonts w:ascii="Arial" w:hAnsi="Arial" w:cs="Arial"/>
                <w:sz w:val="20"/>
                <w:szCs w:val="20"/>
              </w:rPr>
              <w:t xml:space="preserve">The </w:t>
            </w:r>
            <w:r w:rsidR="00652AF0">
              <w:rPr>
                <w:rFonts w:ascii="Arial" w:hAnsi="Arial" w:cs="Arial"/>
                <w:sz w:val="20"/>
                <w:szCs w:val="20"/>
              </w:rPr>
              <w:t>program</w:t>
            </w:r>
            <w:r w:rsidR="00FB226B" w:rsidRPr="00CB4403">
              <w:rPr>
                <w:rFonts w:ascii="Arial" w:hAnsi="Arial" w:cs="Arial"/>
                <w:sz w:val="20"/>
                <w:szCs w:val="20"/>
              </w:rPr>
              <w:t>,</w:t>
            </w:r>
            <w:r w:rsidR="001047C9" w:rsidRPr="00CB4403">
              <w:t xml:space="preserve"> </w:t>
            </w:r>
            <w:r w:rsidR="001047C9" w:rsidRPr="00CB4403">
              <w:rPr>
                <w:rFonts w:ascii="Arial" w:hAnsi="Arial" w:cs="Arial"/>
                <w:sz w:val="20"/>
                <w:szCs w:val="20"/>
              </w:rPr>
              <w:t>FTDLS,</w:t>
            </w:r>
            <w:r w:rsidR="00533C78" w:rsidRPr="00CB4403">
              <w:rPr>
                <w:rFonts w:ascii="Arial" w:hAnsi="Arial" w:cs="Arial"/>
                <w:sz w:val="20"/>
                <w:szCs w:val="20"/>
              </w:rPr>
              <w:t xml:space="preserve"> will</w:t>
            </w:r>
            <w:r w:rsidR="00533C78">
              <w:rPr>
                <w:rFonts w:ascii="Arial" w:hAnsi="Arial" w:cs="Arial"/>
                <w:sz w:val="20"/>
                <w:szCs w:val="20"/>
              </w:rPr>
              <w:t xml:space="preserve"> load the data for the variables with regard to each site into named lists</w:t>
            </w:r>
            <w:r w:rsidR="007F79B1">
              <w:rPr>
                <w:rFonts w:ascii="Arial" w:hAnsi="Arial" w:cs="Arial"/>
                <w:sz w:val="20"/>
                <w:szCs w:val="20"/>
              </w:rPr>
              <w:t xml:space="preserve"> as given above</w:t>
            </w:r>
            <w:r w:rsidR="00D43747">
              <w:rPr>
                <w:rFonts w:ascii="Arial" w:hAnsi="Arial" w:cs="Arial"/>
                <w:sz w:val="20"/>
                <w:szCs w:val="20"/>
              </w:rPr>
              <w:t xml:space="preserve"> </w:t>
            </w:r>
            <w:r w:rsidR="00194F0A">
              <w:rPr>
                <w:rFonts w:ascii="Arial" w:hAnsi="Arial" w:cs="Arial"/>
                <w:sz w:val="20"/>
                <w:szCs w:val="20"/>
              </w:rPr>
              <w:t>(</w:t>
            </w:r>
            <w:r>
              <w:rPr>
                <w:rFonts w:ascii="Arial" w:hAnsi="Arial" w:cs="Arial"/>
                <w:sz w:val="20"/>
                <w:szCs w:val="20"/>
              </w:rPr>
              <w:t xml:space="preserve">Figure </w:t>
            </w:r>
            <w:r w:rsidR="0088677A">
              <w:rPr>
                <w:rFonts w:ascii="Arial" w:hAnsi="Arial" w:cs="Arial"/>
                <w:sz w:val="20"/>
                <w:szCs w:val="20"/>
              </w:rPr>
              <w:t>2</w:t>
            </w:r>
            <w:r w:rsidR="00D43747">
              <w:rPr>
                <w:rFonts w:ascii="Arial" w:hAnsi="Arial" w:cs="Arial"/>
                <w:sz w:val="20"/>
                <w:szCs w:val="20"/>
              </w:rPr>
              <w:t>). The sites are denoted by a number</w:t>
            </w:r>
            <w:r w:rsidR="00C76572">
              <w:rPr>
                <w:rFonts w:ascii="Arial" w:hAnsi="Arial" w:cs="Arial"/>
                <w:sz w:val="20"/>
                <w:szCs w:val="20"/>
              </w:rPr>
              <w:t xml:space="preserve"> from 1 to 11</w:t>
            </w:r>
            <w:r w:rsidR="00D43747">
              <w:rPr>
                <w:rFonts w:ascii="Arial" w:hAnsi="Arial" w:cs="Arial"/>
                <w:sz w:val="20"/>
                <w:szCs w:val="20"/>
              </w:rPr>
              <w:t xml:space="preserve"> as indicated in Figure 1. </w:t>
            </w:r>
            <w:r w:rsidR="00F6724C">
              <w:rPr>
                <w:rFonts w:ascii="Arial" w:hAnsi="Arial" w:cs="Arial"/>
                <w:sz w:val="20"/>
                <w:szCs w:val="20"/>
              </w:rPr>
              <w:t xml:space="preserve">(Note: </w:t>
            </w:r>
            <w:r w:rsidR="00F6724C" w:rsidRPr="00CB4403">
              <w:rPr>
                <w:rFonts w:ascii="Arial" w:hAnsi="Arial" w:cs="Arial"/>
                <w:sz w:val="20"/>
                <w:szCs w:val="20"/>
              </w:rPr>
              <w:t>To access the named lists use 2</w:t>
            </w:r>
            <w:r w:rsidR="00F6724C" w:rsidRPr="00CB4403">
              <w:rPr>
                <w:rFonts w:ascii="Arial" w:hAnsi="Arial" w:cs="Arial"/>
                <w:sz w:val="20"/>
                <w:szCs w:val="20"/>
                <w:vertAlign w:val="superscript"/>
              </w:rPr>
              <w:t>nd</w:t>
            </w:r>
            <w:r w:rsidR="00F6724C" w:rsidRPr="00CB4403">
              <w:rPr>
                <w:rFonts w:ascii="Arial" w:hAnsi="Arial" w:cs="Arial"/>
                <w:sz w:val="20"/>
                <w:szCs w:val="20"/>
              </w:rPr>
              <w:t xml:space="preserve"> </w:t>
            </w:r>
            <w:r w:rsidR="00C76572" w:rsidRPr="00CB4403">
              <w:rPr>
                <w:rFonts w:ascii="Arial" w:hAnsi="Arial" w:cs="Arial"/>
                <w:sz w:val="20"/>
                <w:szCs w:val="20"/>
              </w:rPr>
              <w:t>l</w:t>
            </w:r>
            <w:r w:rsidR="00F6724C" w:rsidRPr="00CB4403">
              <w:rPr>
                <w:rFonts w:ascii="Arial" w:hAnsi="Arial" w:cs="Arial"/>
                <w:sz w:val="20"/>
                <w:szCs w:val="20"/>
              </w:rPr>
              <w:t>ist (</w:t>
            </w:r>
            <w:r w:rsidR="00C76572" w:rsidRPr="00CB4403">
              <w:rPr>
                <w:rFonts w:ascii="Arial" w:hAnsi="Arial" w:cs="Arial"/>
                <w:sz w:val="20"/>
                <w:szCs w:val="20"/>
              </w:rPr>
              <w:t>s</w:t>
            </w:r>
            <w:r w:rsidR="00F6724C" w:rsidRPr="00CB4403">
              <w:rPr>
                <w:rFonts w:ascii="Arial" w:hAnsi="Arial" w:cs="Arial"/>
                <w:sz w:val="20"/>
                <w:szCs w:val="20"/>
              </w:rPr>
              <w:t>tat)</w:t>
            </w:r>
            <w:r w:rsidR="00C76572" w:rsidRPr="00CB4403">
              <w:rPr>
                <w:rFonts w:ascii="Arial" w:hAnsi="Arial" w:cs="Arial"/>
                <w:sz w:val="20"/>
                <w:szCs w:val="20"/>
              </w:rPr>
              <w:t xml:space="preserve"> NAMES.)</w:t>
            </w:r>
          </w:p>
        </w:tc>
        <w:tc>
          <w:tcPr>
            <w:tcW w:w="3150" w:type="dxa"/>
            <w:shd w:val="clear" w:color="auto" w:fill="auto"/>
          </w:tcPr>
          <w:p w14:paraId="4ADC9833" w14:textId="011D3753" w:rsidR="00DB7189" w:rsidRPr="008E07E4" w:rsidRDefault="00DA43ED" w:rsidP="00CD6069">
            <w:pPr>
              <w:jc w:val="center"/>
            </w:pPr>
            <w:r w:rsidRPr="00DA43ED">
              <w:rPr>
                <w:noProof/>
              </w:rPr>
              <w:drawing>
                <wp:inline distT="0" distB="0" distL="0" distR="0" wp14:anchorId="3FCF6F46" wp14:editId="3AA2582B">
                  <wp:extent cx="1827250" cy="1371600"/>
                  <wp:effectExtent l="0" t="0" r="1905" b="0"/>
                  <wp:docPr id="5" name="Picture 5" descr="C:\Users\a0226426\AppData\Local\Temp\Texas Instruments\TI-SmartView CE for the TI-84 Plus Family\Capture1-1633535162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0226426\AppData\Local\Temp\Texas Instruments\TI-SmartView CE for the TI-84 Plus Family\Capture1-1633535162033.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7250" cy="1371600"/>
                          </a:xfrm>
                          <a:prstGeom prst="rect">
                            <a:avLst/>
                          </a:prstGeom>
                          <a:noFill/>
                          <a:ln>
                            <a:noFill/>
                          </a:ln>
                        </pic:spPr>
                      </pic:pic>
                    </a:graphicData>
                  </a:graphic>
                </wp:inline>
              </w:drawing>
            </w:r>
            <w:r w:rsidR="00DB7189" w:rsidRPr="008E07E4">
              <w:fldChar w:fldCharType="begin"/>
            </w:r>
            <w:r w:rsidR="00DB7189">
              <w:instrText xml:space="preserve"> INCLUDEPICTURE "C:\\var\\folders\\zv\\n9zv59zh8xj6d8006s7h8h600000gq\\T\\TI-Nspire-CE-CAS_2387839699013181568\\screenshot0.png" \* MERGEFORMAT </w:instrText>
            </w:r>
            <w:r w:rsidR="00DB7189" w:rsidRPr="008E07E4">
              <w:fldChar w:fldCharType="end"/>
            </w:r>
          </w:p>
          <w:p w14:paraId="0BC7CBA6" w14:textId="77777777" w:rsidR="00DB7189" w:rsidRPr="00A44A8A" w:rsidRDefault="00DB7189" w:rsidP="00CD6069">
            <w:pPr>
              <w:spacing w:after="200" w:line="276" w:lineRule="auto"/>
              <w:jc w:val="center"/>
              <w:rPr>
                <w:rFonts w:ascii="Arial" w:hAnsi="Arial" w:cs="Arial"/>
                <w:sz w:val="20"/>
                <w:szCs w:val="20"/>
              </w:rPr>
            </w:pPr>
            <w:r w:rsidRPr="006C3F8E">
              <w:rPr>
                <w:rFonts w:ascii="Arial" w:hAnsi="Arial" w:cs="Arial"/>
                <w:sz w:val="20"/>
                <w:szCs w:val="20"/>
              </w:rPr>
              <w:t xml:space="preserve">Figure </w:t>
            </w:r>
            <w:r w:rsidR="000C0D35">
              <w:rPr>
                <w:rFonts w:ascii="Arial" w:hAnsi="Arial" w:cs="Arial"/>
                <w:sz w:val="20"/>
                <w:szCs w:val="20"/>
              </w:rPr>
              <w:t>2</w:t>
            </w:r>
            <w:r w:rsidRPr="006C3F8E">
              <w:rPr>
                <w:rFonts w:ascii="Arial" w:hAnsi="Arial" w:cs="Arial"/>
                <w:sz w:val="20"/>
                <w:szCs w:val="20"/>
              </w:rPr>
              <w:t xml:space="preserve"> </w:t>
            </w:r>
            <w:r w:rsidR="00EF01E9">
              <w:rPr>
                <w:rFonts w:ascii="Arial" w:hAnsi="Arial" w:cs="Arial"/>
                <w:sz w:val="20"/>
                <w:szCs w:val="20"/>
              </w:rPr>
              <w:t>Data for potential food</w:t>
            </w:r>
            <w:r w:rsidR="00C91D04">
              <w:rPr>
                <w:rFonts w:ascii="Arial" w:hAnsi="Arial" w:cs="Arial"/>
                <w:sz w:val="20"/>
                <w:szCs w:val="20"/>
              </w:rPr>
              <w:t xml:space="preserve"> </w:t>
            </w:r>
            <w:r w:rsidR="00EF01E9">
              <w:rPr>
                <w:rFonts w:ascii="Arial" w:hAnsi="Arial" w:cs="Arial"/>
                <w:sz w:val="20"/>
                <w:szCs w:val="20"/>
              </w:rPr>
              <w:t>truck sites</w:t>
            </w:r>
          </w:p>
        </w:tc>
      </w:tr>
      <w:tr w:rsidR="00E34A0E" w:rsidRPr="00A44A8A" w14:paraId="5BEBDEF5" w14:textId="77777777" w:rsidTr="00A82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24"/>
        </w:trPr>
        <w:tc>
          <w:tcPr>
            <w:tcW w:w="6570" w:type="dxa"/>
            <w:shd w:val="clear" w:color="auto" w:fill="auto"/>
          </w:tcPr>
          <w:p w14:paraId="43859BA1" w14:textId="1DB123D4" w:rsidR="00A8257A" w:rsidRDefault="00FB226B" w:rsidP="00BA14B9">
            <w:pPr>
              <w:spacing w:line="280" w:lineRule="atLeast"/>
              <w:rPr>
                <w:rFonts w:ascii="Arial" w:hAnsi="Arial" w:cs="Arial"/>
                <w:sz w:val="20"/>
                <w:szCs w:val="20"/>
              </w:rPr>
            </w:pPr>
            <w:r>
              <w:rPr>
                <w:rFonts w:ascii="Arial" w:hAnsi="Arial" w:cs="Arial"/>
                <w:sz w:val="20"/>
                <w:szCs w:val="20"/>
              </w:rPr>
              <w:lastRenderedPageBreak/>
              <w:t xml:space="preserve">Use </w:t>
            </w:r>
            <w:proofErr w:type="spellStart"/>
            <w:r>
              <w:rPr>
                <w:rFonts w:ascii="Arial" w:hAnsi="Arial" w:cs="Arial"/>
                <w:sz w:val="20"/>
                <w:szCs w:val="20"/>
              </w:rPr>
              <w:t>statplot</w:t>
            </w:r>
            <w:proofErr w:type="spellEnd"/>
            <w:r>
              <w:rPr>
                <w:rFonts w:ascii="Arial" w:hAnsi="Arial" w:cs="Arial"/>
                <w:sz w:val="20"/>
                <w:szCs w:val="20"/>
              </w:rPr>
              <w:t xml:space="preserve"> to plot the sites with population density (SITES, DENS); number of workers/visitors (</w:t>
            </w:r>
            <w:proofErr w:type="gramStart"/>
            <w:r>
              <w:rPr>
                <w:rFonts w:ascii="Arial" w:hAnsi="Arial" w:cs="Arial"/>
                <w:sz w:val="20"/>
                <w:szCs w:val="20"/>
              </w:rPr>
              <w:t>SITES,WVPD</w:t>
            </w:r>
            <w:proofErr w:type="gramEnd"/>
            <w:r>
              <w:rPr>
                <w:rFonts w:ascii="Arial" w:hAnsi="Arial" w:cs="Arial"/>
                <w:sz w:val="20"/>
                <w:szCs w:val="20"/>
              </w:rPr>
              <w:t xml:space="preserve">); and the number of people using the metro stop nearest each site on a week day (SITES, MFPWD). Trace will identify any ordered pair in the plot, for example, (1, 18573) gives the average number of metro fares per day for DuPont Circle (Figure 3). </w:t>
            </w:r>
            <w:r>
              <w:rPr>
                <w:rFonts w:ascii="Arial" w:hAnsi="Arial" w:cs="Arial"/>
                <w:noProof/>
                <w:sz w:val="20"/>
                <w:szCs w:val="20"/>
              </w:rPr>
              <w:t xml:space="preserve"> Arrowing up or down displays the variables for a given site.</w:t>
            </w:r>
            <w:r w:rsidR="00E3656B">
              <w:rPr>
                <w:rFonts w:ascii="Arial" w:hAnsi="Arial" w:cs="Arial"/>
                <w:sz w:val="20"/>
                <w:szCs w:val="20"/>
              </w:rPr>
              <w:t xml:space="preserve"> </w:t>
            </w:r>
          </w:p>
          <w:p w14:paraId="77B03505" w14:textId="77777777" w:rsidR="00A8257A" w:rsidRDefault="00A8257A" w:rsidP="00BA14B9">
            <w:pPr>
              <w:spacing w:line="280" w:lineRule="atLeast"/>
              <w:rPr>
                <w:rFonts w:ascii="Arial" w:hAnsi="Arial" w:cs="Arial"/>
                <w:sz w:val="20"/>
                <w:szCs w:val="20"/>
              </w:rPr>
            </w:pPr>
          </w:p>
          <w:p w14:paraId="3DEEF03C" w14:textId="2939DF4B" w:rsidR="00E34A0E" w:rsidRDefault="00E34A0E" w:rsidP="00BA14B9">
            <w:pPr>
              <w:spacing w:line="280" w:lineRule="atLeast"/>
              <w:rPr>
                <w:rFonts w:ascii="Arial" w:hAnsi="Arial" w:cs="Arial"/>
                <w:sz w:val="20"/>
                <w:szCs w:val="20"/>
              </w:rPr>
            </w:pPr>
            <w:r>
              <w:rPr>
                <w:rFonts w:ascii="Arial" w:hAnsi="Arial" w:cs="Arial"/>
                <w:sz w:val="20"/>
                <w:szCs w:val="20"/>
              </w:rPr>
              <w:t>From this perspective, three sites</w:t>
            </w:r>
            <w:r w:rsidR="000C3A38">
              <w:rPr>
                <w:rFonts w:ascii="Arial" w:hAnsi="Arial" w:cs="Arial"/>
                <w:sz w:val="20"/>
                <w:szCs w:val="20"/>
              </w:rPr>
              <w:t xml:space="preserve"> -</w:t>
            </w:r>
            <w:r>
              <w:rPr>
                <w:rFonts w:ascii="Arial" w:hAnsi="Arial" w:cs="Arial"/>
                <w:sz w:val="20"/>
                <w:szCs w:val="20"/>
              </w:rPr>
              <w:t xml:space="preserve"> </w:t>
            </w:r>
            <w:r w:rsidRPr="00CB4403">
              <w:rPr>
                <w:rFonts w:ascii="Arial" w:hAnsi="Arial" w:cs="Arial"/>
                <w:sz w:val="20"/>
                <w:szCs w:val="20"/>
              </w:rPr>
              <w:t>Farragut Square, Union Station and Dupont Circle</w:t>
            </w:r>
            <w:r w:rsidR="000C3A38">
              <w:rPr>
                <w:rFonts w:ascii="Arial" w:hAnsi="Arial" w:cs="Arial"/>
                <w:sz w:val="20"/>
                <w:szCs w:val="20"/>
              </w:rPr>
              <w:t xml:space="preserve"> -</w:t>
            </w:r>
            <w:r>
              <w:rPr>
                <w:rFonts w:ascii="Arial" w:hAnsi="Arial" w:cs="Arial"/>
                <w:sz w:val="20"/>
                <w:szCs w:val="20"/>
              </w:rPr>
              <w:t xml:space="preserve"> have the largest number of potential customers during a week day. </w:t>
            </w:r>
          </w:p>
          <w:p w14:paraId="12830B89" w14:textId="77777777" w:rsidR="00E34A0E" w:rsidRPr="00A44A8A" w:rsidRDefault="00E34A0E" w:rsidP="00BA14B9">
            <w:pPr>
              <w:spacing w:line="280" w:lineRule="atLeast"/>
              <w:rPr>
                <w:rFonts w:ascii="Arial" w:hAnsi="Arial" w:cs="Arial"/>
                <w:b/>
                <w:sz w:val="20"/>
                <w:szCs w:val="20"/>
              </w:rPr>
            </w:pPr>
          </w:p>
        </w:tc>
        <w:tc>
          <w:tcPr>
            <w:tcW w:w="3150" w:type="dxa"/>
            <w:shd w:val="clear" w:color="auto" w:fill="auto"/>
          </w:tcPr>
          <w:p w14:paraId="289B39B2" w14:textId="026645BA" w:rsidR="00901AE3" w:rsidRDefault="00FB226B" w:rsidP="00901AE3">
            <w:r>
              <w:rPr>
                <w:rFonts w:ascii="Arial" w:hAnsi="Arial" w:cs="Arial"/>
                <w:noProof/>
                <w:sz w:val="20"/>
                <w:szCs w:val="20"/>
              </w:rPr>
              <w:drawing>
                <wp:inline distT="0" distB="0" distL="0" distR="0" wp14:anchorId="288DA8B2" wp14:editId="6E1CE698">
                  <wp:extent cx="1818861" cy="1371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5">
                            <a:extLst>
                              <a:ext uri="{28A0092B-C50C-407E-A947-70E740481C1C}">
                                <a14:useLocalDpi xmlns:a14="http://schemas.microsoft.com/office/drawing/2010/main" val="0"/>
                              </a:ext>
                            </a:extLst>
                          </a:blip>
                          <a:stretch>
                            <a:fillRect/>
                          </a:stretch>
                        </pic:blipFill>
                        <pic:spPr>
                          <a:xfrm>
                            <a:off x="0" y="0"/>
                            <a:ext cx="1818861" cy="1371600"/>
                          </a:xfrm>
                          <a:prstGeom prst="rect">
                            <a:avLst/>
                          </a:prstGeom>
                        </pic:spPr>
                      </pic:pic>
                    </a:graphicData>
                  </a:graphic>
                </wp:inline>
              </w:drawing>
            </w:r>
            <w:r w:rsidR="00901AE3">
              <w:fldChar w:fldCharType="begin"/>
            </w:r>
            <w:r w:rsidR="005042D1">
              <w:instrText xml:space="preserve"> INCLUDEPICTURE "C:\\var\\folders\\zv\\n9zv59zh8xj6d8006s7h8h600000gq\\T\\TI-Nspire-CE-CAS_1962473051245000590\\screenshot0.png" \* MERGEFORMAT </w:instrText>
            </w:r>
            <w:r w:rsidR="00901AE3">
              <w:fldChar w:fldCharType="end"/>
            </w:r>
          </w:p>
          <w:p w14:paraId="6343652B" w14:textId="18C3166C" w:rsidR="00CA01D1" w:rsidRPr="00AD1AE4" w:rsidRDefault="00CA01D1" w:rsidP="00901AE3">
            <w:pPr>
              <w:rPr>
                <w:rFonts w:ascii="Arial" w:hAnsi="Arial" w:cs="Arial"/>
                <w:sz w:val="20"/>
                <w:szCs w:val="20"/>
              </w:rPr>
            </w:pPr>
            <w:r w:rsidRPr="00381C5A">
              <w:fldChar w:fldCharType="begin"/>
            </w:r>
            <w:r w:rsidR="00B86C4F">
              <w:instrText xml:space="preserve"> INCLUDEPICTURE "C:\\var\\folders\\zv\\n9zv59zh8xj6d8006s7h8h600000gq\\T\\TI-Nspire-CE-CAS_4902119815466796916\\screenshot0.png" \* MERGEFORMAT </w:instrText>
            </w:r>
            <w:r w:rsidRPr="00381C5A">
              <w:fldChar w:fldCharType="end"/>
            </w:r>
            <w:r w:rsidRPr="00AD1AE4">
              <w:rPr>
                <w:rFonts w:ascii="Arial" w:hAnsi="Arial" w:cs="Arial"/>
                <w:sz w:val="20"/>
                <w:szCs w:val="20"/>
              </w:rPr>
              <w:t xml:space="preserve">Figure </w:t>
            </w:r>
            <w:r w:rsidR="0088677A">
              <w:rPr>
                <w:rFonts w:ascii="Arial" w:hAnsi="Arial" w:cs="Arial"/>
                <w:sz w:val="20"/>
                <w:szCs w:val="20"/>
              </w:rPr>
              <w:t>3</w:t>
            </w:r>
            <w:r w:rsidRPr="00AD1AE4">
              <w:rPr>
                <w:rFonts w:ascii="Arial" w:hAnsi="Arial" w:cs="Arial"/>
                <w:sz w:val="20"/>
                <w:szCs w:val="20"/>
              </w:rPr>
              <w:t xml:space="preserve"> Potential number of customers </w:t>
            </w:r>
            <w:r>
              <w:rPr>
                <w:rFonts w:ascii="Arial" w:hAnsi="Arial" w:cs="Arial"/>
                <w:sz w:val="20"/>
                <w:szCs w:val="20"/>
              </w:rPr>
              <w:t>considering population, population density, number of workers/visitors and weekday metro</w:t>
            </w:r>
            <w:r w:rsidR="009B1D08">
              <w:rPr>
                <w:rFonts w:ascii="Arial" w:hAnsi="Arial" w:cs="Arial"/>
                <w:sz w:val="20"/>
                <w:szCs w:val="20"/>
              </w:rPr>
              <w:t xml:space="preserve"> </w:t>
            </w:r>
            <w:r>
              <w:rPr>
                <w:rFonts w:ascii="Arial" w:hAnsi="Arial" w:cs="Arial"/>
                <w:sz w:val="20"/>
                <w:szCs w:val="20"/>
              </w:rPr>
              <w:t>fairs</w:t>
            </w:r>
          </w:p>
          <w:p w14:paraId="2B8D0454" w14:textId="77777777" w:rsidR="00E34A0E" w:rsidRPr="00610F16" w:rsidRDefault="00E34A0E" w:rsidP="00CD6069">
            <w:pPr>
              <w:jc w:val="center"/>
              <w:rPr>
                <w:noProof/>
              </w:rPr>
            </w:pPr>
          </w:p>
        </w:tc>
      </w:tr>
      <w:tr w:rsidR="00E34A0E" w:rsidRPr="00A44A8A" w14:paraId="39912945" w14:textId="77777777" w:rsidTr="00A82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24"/>
        </w:trPr>
        <w:tc>
          <w:tcPr>
            <w:tcW w:w="6570" w:type="dxa"/>
            <w:shd w:val="clear" w:color="auto" w:fill="auto"/>
          </w:tcPr>
          <w:p w14:paraId="02D5520C" w14:textId="20DF515F" w:rsidR="009231D7" w:rsidRDefault="00AC6059" w:rsidP="00BA14B9">
            <w:pPr>
              <w:spacing w:line="280" w:lineRule="atLeast"/>
              <w:rPr>
                <w:rFonts w:ascii="Arial" w:hAnsi="Arial" w:cs="Arial"/>
                <w:sz w:val="20"/>
                <w:szCs w:val="20"/>
              </w:rPr>
            </w:pPr>
            <w:r>
              <w:rPr>
                <w:rFonts w:ascii="Arial" w:hAnsi="Arial" w:cs="Arial"/>
                <w:sz w:val="20"/>
                <w:szCs w:val="20"/>
              </w:rPr>
              <w:t xml:space="preserve">There are </w:t>
            </w:r>
            <w:r w:rsidR="000C3A38">
              <w:rPr>
                <w:rFonts w:ascii="Arial" w:hAnsi="Arial" w:cs="Arial"/>
                <w:sz w:val="20"/>
                <w:szCs w:val="20"/>
              </w:rPr>
              <w:t>three</w:t>
            </w:r>
            <w:r>
              <w:rPr>
                <w:rFonts w:ascii="Arial" w:hAnsi="Arial" w:cs="Arial"/>
                <w:sz w:val="20"/>
                <w:szCs w:val="20"/>
              </w:rPr>
              <w:t xml:space="preserve"> costs of concern to the </w:t>
            </w:r>
            <w:proofErr w:type="spellStart"/>
            <w:r w:rsidRPr="00564AC3">
              <w:rPr>
                <w:rFonts w:ascii="Arial" w:hAnsi="Arial" w:cs="Arial"/>
                <w:sz w:val="20"/>
                <w:szCs w:val="20"/>
              </w:rPr>
              <w:t>Truckr</w:t>
            </w:r>
            <w:proofErr w:type="spellEnd"/>
            <w:r w:rsidR="00F96CA5" w:rsidRPr="00564AC3">
              <w:rPr>
                <w:rFonts w:ascii="Arial" w:hAnsi="Arial" w:cs="Arial"/>
                <w:sz w:val="20"/>
                <w:szCs w:val="20"/>
              </w:rPr>
              <w:t>:</w:t>
            </w:r>
          </w:p>
          <w:p w14:paraId="4CB93F32" w14:textId="77777777" w:rsidR="009231D7" w:rsidRDefault="00AC6059" w:rsidP="00BA14B9">
            <w:pPr>
              <w:pStyle w:val="ListParagraph"/>
              <w:numPr>
                <w:ilvl w:val="0"/>
                <w:numId w:val="13"/>
              </w:numPr>
              <w:spacing w:line="280" w:lineRule="atLeast"/>
              <w:rPr>
                <w:rFonts w:ascii="Arial" w:hAnsi="Arial" w:cs="Arial"/>
                <w:sz w:val="20"/>
                <w:szCs w:val="20"/>
              </w:rPr>
            </w:pPr>
            <w:r w:rsidRPr="009231D7">
              <w:rPr>
                <w:rFonts w:ascii="Arial" w:hAnsi="Arial" w:cs="Arial"/>
                <w:sz w:val="20"/>
                <w:szCs w:val="20"/>
              </w:rPr>
              <w:t>The cost to park the truck</w:t>
            </w:r>
            <w:r w:rsidR="009231D7">
              <w:rPr>
                <w:rFonts w:ascii="Arial" w:hAnsi="Arial" w:cs="Arial"/>
                <w:sz w:val="20"/>
                <w:szCs w:val="20"/>
              </w:rPr>
              <w:t xml:space="preserve"> at a site</w:t>
            </w:r>
            <w:r w:rsidRPr="009231D7">
              <w:rPr>
                <w:rFonts w:ascii="Arial" w:hAnsi="Arial" w:cs="Arial"/>
                <w:sz w:val="20"/>
                <w:szCs w:val="20"/>
              </w:rPr>
              <w:t>.</w:t>
            </w:r>
          </w:p>
          <w:p w14:paraId="79BA3AC7" w14:textId="77777777" w:rsidR="009231D7" w:rsidRDefault="00AC6059" w:rsidP="00BA14B9">
            <w:pPr>
              <w:pStyle w:val="ListParagraph"/>
              <w:numPr>
                <w:ilvl w:val="0"/>
                <w:numId w:val="13"/>
              </w:numPr>
              <w:spacing w:line="280" w:lineRule="atLeast"/>
              <w:rPr>
                <w:rFonts w:ascii="Arial" w:hAnsi="Arial" w:cs="Arial"/>
                <w:sz w:val="20"/>
                <w:szCs w:val="20"/>
              </w:rPr>
            </w:pPr>
            <w:r w:rsidRPr="009231D7">
              <w:rPr>
                <w:rFonts w:ascii="Arial" w:hAnsi="Arial" w:cs="Arial"/>
                <w:sz w:val="20"/>
                <w:szCs w:val="20"/>
              </w:rPr>
              <w:t>The cost to house the truck at the commissary.</w:t>
            </w:r>
          </w:p>
          <w:p w14:paraId="786DDE6C" w14:textId="77777777" w:rsidR="009231D7" w:rsidRDefault="009231D7" w:rsidP="00BA14B9">
            <w:pPr>
              <w:pStyle w:val="ListParagraph"/>
              <w:numPr>
                <w:ilvl w:val="0"/>
                <w:numId w:val="13"/>
              </w:numPr>
              <w:spacing w:line="280" w:lineRule="atLeast"/>
              <w:rPr>
                <w:rFonts w:ascii="Arial" w:hAnsi="Arial" w:cs="Arial"/>
                <w:sz w:val="20"/>
                <w:szCs w:val="20"/>
              </w:rPr>
            </w:pPr>
            <w:r w:rsidRPr="009231D7">
              <w:rPr>
                <w:rFonts w:ascii="Arial" w:hAnsi="Arial" w:cs="Arial"/>
                <w:sz w:val="20"/>
                <w:szCs w:val="20"/>
              </w:rPr>
              <w:t>The cost of a daily round trip between the commissary</w:t>
            </w:r>
            <w:r>
              <w:rPr>
                <w:rFonts w:ascii="Arial" w:hAnsi="Arial" w:cs="Arial"/>
                <w:sz w:val="20"/>
                <w:szCs w:val="20"/>
              </w:rPr>
              <w:t xml:space="preserve"> and the site.</w:t>
            </w:r>
          </w:p>
          <w:p w14:paraId="29FAD86F" w14:textId="77777777" w:rsidR="009231D7" w:rsidRDefault="009231D7" w:rsidP="00BA14B9">
            <w:pPr>
              <w:spacing w:line="280" w:lineRule="atLeast"/>
              <w:rPr>
                <w:rFonts w:ascii="Arial" w:hAnsi="Arial" w:cs="Arial"/>
                <w:sz w:val="20"/>
                <w:szCs w:val="20"/>
              </w:rPr>
            </w:pPr>
          </w:p>
          <w:p w14:paraId="174DF644" w14:textId="77777777" w:rsidR="009231D7" w:rsidRDefault="009231D7" w:rsidP="00BA14B9">
            <w:pPr>
              <w:spacing w:line="280" w:lineRule="atLeast"/>
              <w:rPr>
                <w:rFonts w:ascii="Arial" w:hAnsi="Arial" w:cs="Arial"/>
                <w:sz w:val="20"/>
                <w:szCs w:val="20"/>
              </w:rPr>
            </w:pPr>
          </w:p>
          <w:p w14:paraId="24ED3D4F" w14:textId="5091C3F1" w:rsidR="00E34A0E" w:rsidRDefault="00CD6069" w:rsidP="00BA14B9">
            <w:pPr>
              <w:spacing w:line="280" w:lineRule="atLeast"/>
              <w:rPr>
                <w:rFonts w:ascii="Arial" w:hAnsi="Arial" w:cs="Arial"/>
                <w:sz w:val="20"/>
                <w:szCs w:val="20"/>
              </w:rPr>
            </w:pPr>
            <w:r>
              <w:rPr>
                <w:rFonts w:ascii="Arial" w:hAnsi="Arial" w:cs="Arial"/>
                <w:sz w:val="20"/>
                <w:szCs w:val="20"/>
              </w:rPr>
              <w:t xml:space="preserve">One way to find the </w:t>
            </w:r>
            <w:r w:rsidR="009231D7">
              <w:rPr>
                <w:rFonts w:ascii="Arial" w:hAnsi="Arial" w:cs="Arial"/>
                <w:sz w:val="20"/>
                <w:szCs w:val="20"/>
              </w:rPr>
              <w:t xml:space="preserve">total </w:t>
            </w:r>
            <w:r>
              <w:rPr>
                <w:rFonts w:ascii="Arial" w:hAnsi="Arial" w:cs="Arial"/>
                <w:sz w:val="20"/>
                <w:szCs w:val="20"/>
              </w:rPr>
              <w:t xml:space="preserve">costs associated with </w:t>
            </w:r>
            <w:r w:rsidR="009231D7">
              <w:rPr>
                <w:rFonts w:ascii="Arial" w:hAnsi="Arial" w:cs="Arial"/>
                <w:sz w:val="20"/>
                <w:szCs w:val="20"/>
              </w:rPr>
              <w:t>driving</w:t>
            </w:r>
            <w:r w:rsidR="009C6687">
              <w:rPr>
                <w:rFonts w:ascii="Arial" w:hAnsi="Arial" w:cs="Arial"/>
                <w:sz w:val="20"/>
                <w:szCs w:val="20"/>
              </w:rPr>
              <w:t xml:space="preserve"> to and from a</w:t>
            </w:r>
            <w:r>
              <w:rPr>
                <w:rFonts w:ascii="Arial" w:hAnsi="Arial" w:cs="Arial"/>
                <w:sz w:val="20"/>
                <w:szCs w:val="20"/>
              </w:rPr>
              <w:t xml:space="preserve"> commissary is to estimate the cost of gas for driving a round trip to each site</w:t>
            </w:r>
            <w:r w:rsidR="00AC6059">
              <w:rPr>
                <w:rFonts w:ascii="Arial" w:hAnsi="Arial" w:cs="Arial"/>
                <w:sz w:val="20"/>
                <w:szCs w:val="20"/>
              </w:rPr>
              <w:t>.</w:t>
            </w:r>
            <w:r>
              <w:rPr>
                <w:rFonts w:ascii="Arial" w:hAnsi="Arial" w:cs="Arial"/>
                <w:sz w:val="20"/>
                <w:szCs w:val="20"/>
              </w:rPr>
              <w:t xml:space="preserve"> </w:t>
            </w:r>
            <w:r w:rsidR="00F03E4D">
              <w:rPr>
                <w:rFonts w:ascii="Arial" w:hAnsi="Arial" w:cs="Arial"/>
                <w:sz w:val="20"/>
                <w:szCs w:val="20"/>
              </w:rPr>
              <w:t>The a</w:t>
            </w:r>
            <w:r w:rsidR="00E00F14">
              <w:rPr>
                <w:rFonts w:ascii="Arial" w:hAnsi="Arial" w:cs="Arial"/>
                <w:sz w:val="20"/>
                <w:szCs w:val="20"/>
              </w:rPr>
              <w:t>ssum</w:t>
            </w:r>
            <w:r w:rsidR="00F03E4D">
              <w:rPr>
                <w:rFonts w:ascii="Arial" w:hAnsi="Arial" w:cs="Arial"/>
                <w:sz w:val="20"/>
                <w:szCs w:val="20"/>
              </w:rPr>
              <w:t>ptions here are that</w:t>
            </w:r>
            <w:r w:rsidR="00E00F14">
              <w:rPr>
                <w:rFonts w:ascii="Arial" w:hAnsi="Arial" w:cs="Arial"/>
                <w:sz w:val="20"/>
                <w:szCs w:val="20"/>
              </w:rPr>
              <w:t xml:space="preserve"> the truck gets 10 miles per gallon</w:t>
            </w:r>
            <w:r w:rsidR="00F03E4D">
              <w:rPr>
                <w:rFonts w:ascii="Arial" w:hAnsi="Arial" w:cs="Arial"/>
                <w:sz w:val="20"/>
                <w:szCs w:val="20"/>
              </w:rPr>
              <w:t xml:space="preserve"> and </w:t>
            </w:r>
            <w:r w:rsidR="00AC6059">
              <w:rPr>
                <w:rFonts w:ascii="Arial" w:hAnsi="Arial" w:cs="Arial"/>
                <w:sz w:val="20"/>
                <w:szCs w:val="20"/>
              </w:rPr>
              <w:t>gas costs $4 per gallon</w:t>
            </w:r>
            <w:r w:rsidR="008C1C31">
              <w:rPr>
                <w:rFonts w:ascii="Arial" w:hAnsi="Arial" w:cs="Arial"/>
                <w:sz w:val="20"/>
                <w:szCs w:val="20"/>
              </w:rPr>
              <w:t xml:space="preserve">. </w:t>
            </w:r>
            <w:r>
              <w:rPr>
                <w:rFonts w:ascii="Arial" w:hAnsi="Arial" w:cs="Arial"/>
                <w:sz w:val="20"/>
                <w:szCs w:val="20"/>
              </w:rPr>
              <w:t xml:space="preserve">Figure </w:t>
            </w:r>
            <w:r w:rsidR="0088677A">
              <w:rPr>
                <w:rFonts w:ascii="Arial" w:hAnsi="Arial" w:cs="Arial"/>
                <w:sz w:val="20"/>
                <w:szCs w:val="20"/>
              </w:rPr>
              <w:t>4</w:t>
            </w:r>
            <w:r w:rsidR="008C1C31">
              <w:rPr>
                <w:rFonts w:ascii="Arial" w:hAnsi="Arial" w:cs="Arial"/>
                <w:sz w:val="20"/>
                <w:szCs w:val="20"/>
              </w:rPr>
              <w:t xml:space="preserve"> displays the calculation for inserting a column for the daily cost of commuting to and</w:t>
            </w:r>
            <w:r w:rsidR="00E3036A">
              <w:rPr>
                <w:rFonts w:ascii="Arial" w:hAnsi="Arial" w:cs="Arial"/>
                <w:sz w:val="20"/>
                <w:szCs w:val="20"/>
              </w:rPr>
              <w:t xml:space="preserve"> from</w:t>
            </w:r>
            <w:r w:rsidR="008C1C31">
              <w:rPr>
                <w:rFonts w:ascii="Arial" w:hAnsi="Arial" w:cs="Arial"/>
                <w:sz w:val="20"/>
                <w:szCs w:val="20"/>
              </w:rPr>
              <w:t xml:space="preserve"> Mayfair (CTOM).</w:t>
            </w:r>
            <w:r w:rsidR="00564AC3">
              <w:rPr>
                <w:rFonts w:ascii="Arial" w:hAnsi="Arial" w:cs="Arial"/>
                <w:sz w:val="20"/>
                <w:szCs w:val="20"/>
              </w:rPr>
              <w:t xml:space="preserve"> Note: Storing the formula for a calculation can be done by enclosing the formula in quotations. This will allow students to refer back to the calculations to know what they computed and </w:t>
            </w:r>
            <w:proofErr w:type="gramStart"/>
            <w:r w:rsidR="00564AC3">
              <w:rPr>
                <w:rFonts w:ascii="Arial" w:hAnsi="Arial" w:cs="Arial"/>
                <w:sz w:val="20"/>
                <w:szCs w:val="20"/>
              </w:rPr>
              <w:t>make adjustments</w:t>
            </w:r>
            <w:proofErr w:type="gramEnd"/>
            <w:r w:rsidR="00564AC3">
              <w:rPr>
                <w:rFonts w:ascii="Arial" w:hAnsi="Arial" w:cs="Arial"/>
                <w:sz w:val="20"/>
                <w:szCs w:val="20"/>
              </w:rPr>
              <w:t xml:space="preserve"> as necessary. </w:t>
            </w:r>
          </w:p>
          <w:p w14:paraId="3C55D8CA" w14:textId="77777777" w:rsidR="00DB1805" w:rsidRPr="00A44A8A" w:rsidRDefault="00DB1805" w:rsidP="00BA14B9">
            <w:pPr>
              <w:spacing w:line="280" w:lineRule="atLeast"/>
              <w:rPr>
                <w:rFonts w:ascii="Arial" w:hAnsi="Arial" w:cs="Arial"/>
                <w:b/>
                <w:sz w:val="20"/>
                <w:szCs w:val="20"/>
              </w:rPr>
            </w:pPr>
          </w:p>
        </w:tc>
        <w:tc>
          <w:tcPr>
            <w:tcW w:w="3150" w:type="dxa"/>
            <w:shd w:val="clear" w:color="auto" w:fill="auto"/>
          </w:tcPr>
          <w:p w14:paraId="5CE3C8C8" w14:textId="696B4570" w:rsidR="00D366AC" w:rsidRDefault="00564AC3" w:rsidP="00D366AC">
            <w:pPr>
              <w:rPr>
                <w:rFonts w:ascii="Arial" w:hAnsi="Arial" w:cs="Arial"/>
                <w:sz w:val="20"/>
                <w:szCs w:val="20"/>
              </w:rPr>
            </w:pPr>
            <w:r>
              <w:rPr>
                <w:rFonts w:ascii="Arial" w:hAnsi="Arial" w:cs="Arial"/>
                <w:noProof/>
              </w:rPr>
              <w:drawing>
                <wp:inline distT="0" distB="0" distL="0" distR="0" wp14:anchorId="6B2932EF" wp14:editId="06AE57CF">
                  <wp:extent cx="1818861" cy="1371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a:extLst>
                              <a:ext uri="{28A0092B-C50C-407E-A947-70E740481C1C}">
                                <a14:useLocalDpi xmlns:a14="http://schemas.microsoft.com/office/drawing/2010/main" val="0"/>
                              </a:ext>
                            </a:extLst>
                          </a:blip>
                          <a:stretch>
                            <a:fillRect/>
                          </a:stretch>
                        </pic:blipFill>
                        <pic:spPr>
                          <a:xfrm>
                            <a:off x="0" y="0"/>
                            <a:ext cx="1818861" cy="1371600"/>
                          </a:xfrm>
                          <a:prstGeom prst="rect">
                            <a:avLst/>
                          </a:prstGeom>
                        </pic:spPr>
                      </pic:pic>
                    </a:graphicData>
                  </a:graphic>
                </wp:inline>
              </w:drawing>
            </w:r>
          </w:p>
          <w:p w14:paraId="480D1952" w14:textId="63841342" w:rsidR="00E34A0E" w:rsidRPr="00F93B68" w:rsidRDefault="00CA01D1" w:rsidP="00D366AC">
            <w:pPr>
              <w:rPr>
                <w:rFonts w:ascii="Arial" w:hAnsi="Arial" w:cs="Arial"/>
                <w:sz w:val="20"/>
                <w:szCs w:val="20"/>
              </w:rPr>
            </w:pPr>
            <w:r w:rsidRPr="00564AC3">
              <w:rPr>
                <w:rFonts w:ascii="Arial" w:hAnsi="Arial" w:cs="Arial"/>
                <w:sz w:val="20"/>
                <w:szCs w:val="20"/>
              </w:rPr>
              <w:fldChar w:fldCharType="begin"/>
            </w:r>
            <w:r w:rsidR="00B86C4F" w:rsidRPr="00564AC3">
              <w:rPr>
                <w:rFonts w:ascii="Arial" w:hAnsi="Arial" w:cs="Arial"/>
                <w:sz w:val="20"/>
                <w:szCs w:val="20"/>
              </w:rPr>
              <w:instrText xml:space="preserve"> INCLUDEPICTURE "C:\\var\\folders\\zv\\n9zv59zh8xj6d8006s7h8h600000gq\\T\\TI-Nspire-CE-CAS_4902119815466796916\\screenshot0.png" \* MERGEFORMAT </w:instrText>
            </w:r>
            <w:r w:rsidRPr="00564AC3">
              <w:rPr>
                <w:rFonts w:ascii="Arial" w:hAnsi="Arial" w:cs="Arial"/>
                <w:sz w:val="20"/>
                <w:szCs w:val="20"/>
              </w:rPr>
              <w:fldChar w:fldCharType="end"/>
            </w:r>
            <w:r w:rsidRPr="00564AC3">
              <w:rPr>
                <w:rFonts w:ascii="Arial" w:hAnsi="Arial" w:cs="Arial"/>
                <w:sz w:val="20"/>
                <w:szCs w:val="20"/>
              </w:rPr>
              <w:t xml:space="preserve">Figure </w:t>
            </w:r>
            <w:r w:rsidR="0088677A" w:rsidRPr="00564AC3">
              <w:rPr>
                <w:rFonts w:ascii="Arial" w:hAnsi="Arial" w:cs="Arial"/>
                <w:sz w:val="20"/>
                <w:szCs w:val="20"/>
              </w:rPr>
              <w:t>4</w:t>
            </w:r>
            <w:r w:rsidRPr="00564AC3">
              <w:rPr>
                <w:rFonts w:ascii="Arial" w:hAnsi="Arial" w:cs="Arial"/>
                <w:sz w:val="20"/>
                <w:szCs w:val="20"/>
              </w:rPr>
              <w:t xml:space="preserve"> </w:t>
            </w:r>
            <w:r w:rsidR="0084737F" w:rsidRPr="00564AC3">
              <w:rPr>
                <w:rFonts w:ascii="Arial" w:hAnsi="Arial" w:cs="Arial"/>
                <w:sz w:val="20"/>
                <w:szCs w:val="20"/>
              </w:rPr>
              <w:t>Computing daily cost of commute to and from each site</w:t>
            </w:r>
          </w:p>
        </w:tc>
      </w:tr>
      <w:tr w:rsidR="00E34A0E" w:rsidRPr="00A44A8A" w14:paraId="32EE0A63" w14:textId="77777777" w:rsidTr="00A82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24"/>
        </w:trPr>
        <w:tc>
          <w:tcPr>
            <w:tcW w:w="6570" w:type="dxa"/>
            <w:shd w:val="clear" w:color="auto" w:fill="auto"/>
          </w:tcPr>
          <w:p w14:paraId="10E904AD" w14:textId="15B1C573" w:rsidR="00E34A0E" w:rsidRPr="00A44A8A" w:rsidRDefault="00567A53" w:rsidP="00BA14B9">
            <w:pPr>
              <w:spacing w:line="280" w:lineRule="atLeast"/>
              <w:rPr>
                <w:rFonts w:ascii="Arial" w:hAnsi="Arial" w:cs="Arial"/>
                <w:b/>
                <w:sz w:val="20"/>
                <w:szCs w:val="20"/>
              </w:rPr>
            </w:pPr>
            <w:r>
              <w:rPr>
                <w:rFonts w:ascii="Arial" w:hAnsi="Arial" w:cs="Arial"/>
                <w:sz w:val="20"/>
                <w:szCs w:val="20"/>
              </w:rPr>
              <w:t xml:space="preserve">Suppose the </w:t>
            </w:r>
            <w:proofErr w:type="spellStart"/>
            <w:r>
              <w:rPr>
                <w:rFonts w:ascii="Arial" w:hAnsi="Arial" w:cs="Arial"/>
                <w:sz w:val="20"/>
                <w:szCs w:val="20"/>
              </w:rPr>
              <w:t>Truckr</w:t>
            </w:r>
            <w:proofErr w:type="spellEnd"/>
            <w:r>
              <w:rPr>
                <w:rFonts w:ascii="Arial" w:hAnsi="Arial" w:cs="Arial"/>
                <w:sz w:val="20"/>
                <w:szCs w:val="20"/>
              </w:rPr>
              <w:t xml:space="preserve"> wants to</w:t>
            </w:r>
            <w:r w:rsidR="00DB1805">
              <w:rPr>
                <w:rFonts w:ascii="Arial" w:hAnsi="Arial" w:cs="Arial"/>
                <w:sz w:val="20"/>
                <w:szCs w:val="20"/>
              </w:rPr>
              <w:t xml:space="preserve"> compute</w:t>
            </w:r>
            <w:r w:rsidR="00DB03A7">
              <w:rPr>
                <w:rFonts w:ascii="Arial" w:hAnsi="Arial" w:cs="Arial"/>
                <w:sz w:val="20"/>
                <w:szCs w:val="20"/>
              </w:rPr>
              <w:t xml:space="preserve"> the</w:t>
            </w:r>
            <w:r w:rsidR="00DB1805">
              <w:rPr>
                <w:rFonts w:ascii="Arial" w:hAnsi="Arial" w:cs="Arial"/>
                <w:sz w:val="20"/>
                <w:szCs w:val="20"/>
              </w:rPr>
              <w:t xml:space="preserve"> total cost of operations on a monthly basis.</w:t>
            </w:r>
            <w:r w:rsidR="00DB1805" w:rsidRPr="009231D7">
              <w:rPr>
                <w:rFonts w:ascii="Arial" w:hAnsi="Arial" w:cs="Arial"/>
                <w:sz w:val="20"/>
                <w:szCs w:val="20"/>
              </w:rPr>
              <w:t xml:space="preserve"> </w:t>
            </w:r>
            <w:r w:rsidR="00DB1805">
              <w:rPr>
                <w:rFonts w:ascii="Arial" w:hAnsi="Arial" w:cs="Arial"/>
                <w:sz w:val="20"/>
                <w:szCs w:val="20"/>
              </w:rPr>
              <w:t>Accounting for 30 round-trips per month</w:t>
            </w:r>
            <w:r w:rsidR="00F93B68">
              <w:rPr>
                <w:rFonts w:ascii="Arial" w:hAnsi="Arial" w:cs="Arial"/>
                <w:sz w:val="20"/>
                <w:szCs w:val="20"/>
              </w:rPr>
              <w:t>, the daily parking rate</w:t>
            </w:r>
            <w:r w:rsidR="00DB1805">
              <w:rPr>
                <w:rFonts w:ascii="Arial" w:hAnsi="Arial" w:cs="Arial"/>
                <w:sz w:val="20"/>
                <w:szCs w:val="20"/>
              </w:rPr>
              <w:t xml:space="preserve"> and a</w:t>
            </w:r>
            <w:r w:rsidR="00BE0AF8" w:rsidRPr="00BE0AF8">
              <w:rPr>
                <w:rFonts w:ascii="Arial" w:hAnsi="Arial" w:cs="Arial"/>
                <w:sz w:val="20"/>
                <w:szCs w:val="20"/>
              </w:rPr>
              <w:t>dding in the monthly fee for each commissary gives</w:t>
            </w:r>
            <w:r>
              <w:rPr>
                <w:rFonts w:ascii="Arial" w:hAnsi="Arial" w:cs="Arial"/>
                <w:sz w:val="20"/>
                <w:szCs w:val="20"/>
              </w:rPr>
              <w:t xml:space="preserve"> an estimate of</w:t>
            </w:r>
            <w:r w:rsidR="00BE0AF8" w:rsidRPr="00BE0AF8">
              <w:rPr>
                <w:rFonts w:ascii="Arial" w:hAnsi="Arial" w:cs="Arial"/>
                <w:sz w:val="20"/>
                <w:szCs w:val="20"/>
              </w:rPr>
              <w:t xml:space="preserve"> the total cost for each commissary</w:t>
            </w:r>
            <w:r w:rsidR="006705A8">
              <w:rPr>
                <w:rFonts w:ascii="Arial" w:hAnsi="Arial" w:cs="Arial"/>
                <w:sz w:val="20"/>
                <w:szCs w:val="20"/>
              </w:rPr>
              <w:t xml:space="preserve"> per month</w:t>
            </w:r>
            <w:r w:rsidR="001170FB">
              <w:rPr>
                <w:rFonts w:ascii="Arial" w:hAnsi="Arial" w:cs="Arial"/>
                <w:sz w:val="20"/>
                <w:szCs w:val="20"/>
              </w:rPr>
              <w:t>, TOTMF and TOTPW (Figure 5),</w:t>
            </w:r>
          </w:p>
        </w:tc>
        <w:tc>
          <w:tcPr>
            <w:tcW w:w="3150" w:type="dxa"/>
            <w:shd w:val="clear" w:color="auto" w:fill="auto"/>
          </w:tcPr>
          <w:p w14:paraId="0C15F9B6" w14:textId="19BB432D" w:rsidR="001170FB" w:rsidRDefault="001170FB" w:rsidP="006705A8">
            <w:r>
              <w:rPr>
                <w:noProof/>
              </w:rPr>
              <w:drawing>
                <wp:inline distT="0" distB="0" distL="0" distR="0" wp14:anchorId="400CCCCB" wp14:editId="575D6CA4">
                  <wp:extent cx="1818861" cy="1371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7">
                            <a:extLst>
                              <a:ext uri="{28A0092B-C50C-407E-A947-70E740481C1C}">
                                <a14:useLocalDpi xmlns:a14="http://schemas.microsoft.com/office/drawing/2010/main" val="0"/>
                              </a:ext>
                            </a:extLst>
                          </a:blip>
                          <a:stretch>
                            <a:fillRect/>
                          </a:stretch>
                        </pic:blipFill>
                        <pic:spPr>
                          <a:xfrm>
                            <a:off x="0" y="0"/>
                            <a:ext cx="1818861" cy="1371600"/>
                          </a:xfrm>
                          <a:prstGeom prst="rect">
                            <a:avLst/>
                          </a:prstGeom>
                        </pic:spPr>
                      </pic:pic>
                    </a:graphicData>
                  </a:graphic>
                </wp:inline>
              </w:drawing>
            </w:r>
          </w:p>
          <w:p w14:paraId="7C31537C" w14:textId="36968ED5" w:rsidR="00F6724C" w:rsidRDefault="00CA01D1" w:rsidP="00CA01D1">
            <w:pPr>
              <w:rPr>
                <w:rFonts w:ascii="Arial" w:hAnsi="Arial" w:cs="Arial"/>
                <w:sz w:val="20"/>
                <w:szCs w:val="20"/>
              </w:rPr>
            </w:pPr>
            <w:r w:rsidRPr="00F93B68">
              <w:rPr>
                <w:rFonts w:ascii="Arial" w:hAnsi="Arial" w:cs="Arial"/>
                <w:sz w:val="20"/>
                <w:szCs w:val="20"/>
              </w:rPr>
              <w:t xml:space="preserve">Figure </w:t>
            </w:r>
            <w:r w:rsidR="00776DE6" w:rsidRPr="00F93B68">
              <w:rPr>
                <w:rFonts w:ascii="Arial" w:hAnsi="Arial" w:cs="Arial"/>
                <w:sz w:val="20"/>
                <w:szCs w:val="20"/>
              </w:rPr>
              <w:t>5</w:t>
            </w:r>
            <w:r w:rsidRPr="00F93B68">
              <w:rPr>
                <w:rFonts w:ascii="Arial" w:hAnsi="Arial" w:cs="Arial"/>
                <w:sz w:val="20"/>
                <w:szCs w:val="20"/>
              </w:rPr>
              <w:t xml:space="preserve"> Travel cost +</w:t>
            </w:r>
            <w:r w:rsidR="00F93B68">
              <w:rPr>
                <w:rFonts w:ascii="Arial" w:hAnsi="Arial" w:cs="Arial"/>
                <w:sz w:val="20"/>
                <w:szCs w:val="20"/>
              </w:rPr>
              <w:t>parking +</w:t>
            </w:r>
            <w:r w:rsidRPr="00F93B68">
              <w:rPr>
                <w:rFonts w:ascii="Arial" w:hAnsi="Arial" w:cs="Arial"/>
                <w:sz w:val="20"/>
                <w:szCs w:val="20"/>
              </w:rPr>
              <w:t xml:space="preserve"> commissary fee for </w:t>
            </w:r>
          </w:p>
          <w:p w14:paraId="7ED7E52D" w14:textId="2C380555" w:rsidR="00CA01D1" w:rsidRPr="00F93B68" w:rsidRDefault="00752A7A" w:rsidP="00CA01D1">
            <w:pPr>
              <w:rPr>
                <w:rFonts w:ascii="Arial" w:hAnsi="Arial" w:cs="Arial"/>
                <w:sz w:val="20"/>
                <w:szCs w:val="20"/>
              </w:rPr>
            </w:pPr>
            <w:r>
              <w:rPr>
                <w:rFonts w:ascii="Arial" w:hAnsi="Arial" w:cs="Arial"/>
                <w:sz w:val="20"/>
                <w:szCs w:val="20"/>
              </w:rPr>
              <w:t>Mayfair</w:t>
            </w:r>
          </w:p>
          <w:p w14:paraId="3B7FDA7F" w14:textId="77777777" w:rsidR="00CA01D1" w:rsidRPr="00F93B68" w:rsidRDefault="00CA01D1" w:rsidP="00CD6069">
            <w:pPr>
              <w:jc w:val="center"/>
              <w:rPr>
                <w:rFonts w:ascii="Arial" w:hAnsi="Arial" w:cs="Arial"/>
                <w:noProof/>
                <w:sz w:val="20"/>
                <w:szCs w:val="20"/>
              </w:rPr>
            </w:pPr>
          </w:p>
        </w:tc>
      </w:tr>
      <w:tr w:rsidR="00E34A0E" w:rsidRPr="00A44A8A" w14:paraId="76A7090C" w14:textId="77777777" w:rsidTr="00BA1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780"/>
        </w:trPr>
        <w:tc>
          <w:tcPr>
            <w:tcW w:w="6570" w:type="dxa"/>
            <w:shd w:val="clear" w:color="auto" w:fill="auto"/>
          </w:tcPr>
          <w:p w14:paraId="23810151" w14:textId="646EDFBF" w:rsidR="00E34A0E" w:rsidRPr="00A44A8A" w:rsidRDefault="00D60054" w:rsidP="00BA14B9">
            <w:pPr>
              <w:spacing w:line="280" w:lineRule="atLeast"/>
              <w:rPr>
                <w:rFonts w:ascii="Arial" w:hAnsi="Arial" w:cs="Arial"/>
                <w:b/>
                <w:sz w:val="20"/>
                <w:szCs w:val="20"/>
              </w:rPr>
            </w:pPr>
            <w:r>
              <w:rPr>
                <w:rFonts w:ascii="Arial" w:hAnsi="Arial" w:cs="Arial"/>
                <w:sz w:val="20"/>
                <w:szCs w:val="20"/>
              </w:rPr>
              <w:lastRenderedPageBreak/>
              <w:t>Figure 6 displays the total monthly costs associated with each commissary.</w:t>
            </w:r>
            <w:r>
              <w:t xml:space="preserve"> </w:t>
            </w:r>
            <w:r w:rsidRPr="000C6A4D">
              <w:rPr>
                <w:rFonts w:ascii="Arial" w:hAnsi="Arial" w:cs="Arial"/>
                <w:sz w:val="20"/>
                <w:szCs w:val="20"/>
              </w:rPr>
              <w:t xml:space="preserve">The least cost for the Petworth Commissary is </w:t>
            </w:r>
            <w:r>
              <w:rPr>
                <w:rFonts w:ascii="Arial" w:hAnsi="Arial" w:cs="Arial"/>
                <w:sz w:val="20"/>
                <w:szCs w:val="20"/>
              </w:rPr>
              <w:t>the Mall</w:t>
            </w:r>
            <w:r w:rsidRPr="000C6A4D">
              <w:rPr>
                <w:rFonts w:ascii="Arial" w:hAnsi="Arial" w:cs="Arial"/>
                <w:sz w:val="20"/>
                <w:szCs w:val="20"/>
              </w:rPr>
              <w:t xml:space="preserve"> followed by Farragut Square; Union Station has the smallest costs for the Mayfair Commissary followed by the Navy Yard. Maximizing the potential number of customers and minimizing the costs</w:t>
            </w:r>
            <w:r w:rsidRPr="00065766">
              <w:rPr>
                <w:rFonts w:ascii="Arial" w:hAnsi="Arial" w:cs="Arial"/>
                <w:sz w:val="20"/>
                <w:szCs w:val="20"/>
              </w:rPr>
              <w:t xml:space="preserve"> associated with each site would suggest choosing Union Station</w:t>
            </w:r>
            <w:r>
              <w:rPr>
                <w:rFonts w:ascii="Arial" w:hAnsi="Arial" w:cs="Arial"/>
                <w:sz w:val="20"/>
                <w:szCs w:val="20"/>
              </w:rPr>
              <w:t xml:space="preserve">. However, </w:t>
            </w:r>
            <w:r w:rsidRPr="00AD1AE4">
              <w:rPr>
                <w:rFonts w:ascii="Arial" w:hAnsi="Arial" w:cs="Arial"/>
                <w:sz w:val="20"/>
                <w:szCs w:val="20"/>
              </w:rPr>
              <w:t xml:space="preserve">Union Station </w:t>
            </w:r>
            <w:r>
              <w:rPr>
                <w:rFonts w:ascii="Arial" w:hAnsi="Arial" w:cs="Arial"/>
                <w:sz w:val="20"/>
                <w:szCs w:val="20"/>
              </w:rPr>
              <w:t>is a</w:t>
            </w:r>
            <w:r w:rsidRPr="00AD1AE4">
              <w:rPr>
                <w:rFonts w:ascii="Arial" w:hAnsi="Arial" w:cs="Arial"/>
                <w:sz w:val="20"/>
                <w:szCs w:val="20"/>
              </w:rPr>
              <w:t xml:space="preserve"> lottery site</w:t>
            </w:r>
            <w:r>
              <w:rPr>
                <w:rFonts w:ascii="Arial" w:hAnsi="Arial" w:cs="Arial"/>
                <w:sz w:val="20"/>
                <w:szCs w:val="20"/>
              </w:rPr>
              <w:t xml:space="preserve"> as are Navy Yard, Farragut Square, and the Metro Center.</w:t>
            </w:r>
            <w:r w:rsidRPr="00AD1AE4">
              <w:rPr>
                <w:rFonts w:ascii="Arial" w:hAnsi="Arial" w:cs="Arial"/>
                <w:sz w:val="20"/>
                <w:szCs w:val="20"/>
              </w:rPr>
              <w:t xml:space="preserve"> </w:t>
            </w:r>
            <w:r>
              <w:rPr>
                <w:rFonts w:ascii="Arial" w:hAnsi="Arial" w:cs="Arial"/>
                <w:sz w:val="20"/>
                <w:szCs w:val="20"/>
              </w:rPr>
              <w:t>P</w:t>
            </w:r>
            <w:r w:rsidRPr="00AD1AE4">
              <w:rPr>
                <w:rFonts w:ascii="Arial" w:hAnsi="Arial" w:cs="Arial"/>
                <w:sz w:val="20"/>
                <w:szCs w:val="20"/>
              </w:rPr>
              <w:t>arking is allowed only with a lottery permit</w:t>
            </w:r>
            <w:r>
              <w:rPr>
                <w:rFonts w:ascii="Arial" w:hAnsi="Arial" w:cs="Arial"/>
                <w:sz w:val="20"/>
                <w:szCs w:val="20"/>
              </w:rPr>
              <w:t xml:space="preserve">; </w:t>
            </w:r>
            <w:r w:rsidRPr="00AD1AE4">
              <w:rPr>
                <w:rFonts w:ascii="Arial" w:hAnsi="Arial" w:cs="Arial"/>
                <w:sz w:val="20"/>
                <w:szCs w:val="20"/>
              </w:rPr>
              <w:t>there are about 180 spots and as many as 450 trucks eligible for the sites</w:t>
            </w:r>
            <w:r>
              <w:rPr>
                <w:rFonts w:ascii="Arial" w:hAnsi="Arial" w:cs="Arial"/>
                <w:sz w:val="20"/>
                <w:szCs w:val="20"/>
              </w:rPr>
              <w:t>. This means about a</w:t>
            </w:r>
            <w:r w:rsidRPr="00AD1AE4">
              <w:rPr>
                <w:rFonts w:ascii="Arial" w:hAnsi="Arial" w:cs="Arial"/>
                <w:sz w:val="20"/>
                <w:szCs w:val="20"/>
              </w:rPr>
              <w:t xml:space="preserve"> 40% chance of getting a permit, where each of the lottery sites is assigned at random for those winning the lottery. Students should consider these factors when deciding on where to locate a food truck.</w:t>
            </w:r>
          </w:p>
        </w:tc>
        <w:tc>
          <w:tcPr>
            <w:tcW w:w="3150" w:type="dxa"/>
            <w:shd w:val="clear" w:color="auto" w:fill="auto"/>
          </w:tcPr>
          <w:p w14:paraId="6445F8FB" w14:textId="0095273D" w:rsidR="006705A8" w:rsidRDefault="008874DF" w:rsidP="001D32AC">
            <w:pPr>
              <w:jc w:val="both"/>
            </w:pPr>
            <w:r w:rsidRPr="008874DF">
              <w:rPr>
                <w:noProof/>
              </w:rPr>
              <w:drawing>
                <wp:inline distT="0" distB="0" distL="0" distR="0" wp14:anchorId="1FC71844" wp14:editId="3AC31C2E">
                  <wp:extent cx="1827250" cy="1371600"/>
                  <wp:effectExtent l="0" t="0" r="1905" b="0"/>
                  <wp:docPr id="2" name="Picture 2" descr="C:\Users\a0226426\AppData\Local\Temp\Texas Instruments\TI-SmartView CE for the TI-84 Plus Family\Capture2-16330147834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0226426\AppData\Local\Temp\Texas Instruments\TI-SmartView CE for the TI-84 Plus Family\Capture2-1633014783450.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27250" cy="1371600"/>
                          </a:xfrm>
                          <a:prstGeom prst="rect">
                            <a:avLst/>
                          </a:prstGeom>
                          <a:noFill/>
                          <a:ln>
                            <a:noFill/>
                          </a:ln>
                        </pic:spPr>
                      </pic:pic>
                    </a:graphicData>
                  </a:graphic>
                </wp:inline>
              </w:drawing>
            </w:r>
            <w:r w:rsidR="006705A8">
              <w:fldChar w:fldCharType="begin"/>
            </w:r>
            <w:r w:rsidR="00D70CE5">
              <w:instrText xml:space="preserve"> INCLUDEPICTURE "C:\\var\\folders\\zv\\n9zv59zh8xj6d8006s7h8h600000gq\\T\\TI-Nspire-CE-CAS_1962473051245000590\\screenshot0.png" \* MERGEFORMAT </w:instrText>
            </w:r>
            <w:r w:rsidR="006705A8">
              <w:fldChar w:fldCharType="end"/>
            </w:r>
          </w:p>
          <w:p w14:paraId="056C5821" w14:textId="3A616A78" w:rsidR="00CA01D1" w:rsidRPr="00AD1AE4" w:rsidRDefault="00CA01D1" w:rsidP="00CA01D1">
            <w:pPr>
              <w:rPr>
                <w:rFonts w:ascii="Arial" w:hAnsi="Arial" w:cs="Arial"/>
                <w:sz w:val="20"/>
                <w:szCs w:val="20"/>
              </w:rPr>
            </w:pPr>
            <w:r w:rsidRPr="004A200E">
              <w:fldChar w:fldCharType="begin"/>
            </w:r>
            <w:r w:rsidR="00B86C4F">
              <w:instrText xml:space="preserve"> INCLUDEPICTURE "C:\\var\\folders\\zv\\n9zv59zh8xj6d8006s7h8h600000gq\\T\\TI-Nspire-CE-CAS_4902119815466796916\\screenshot0.png" \* MERGEFORMAT </w:instrText>
            </w:r>
            <w:r w:rsidRPr="004A200E">
              <w:fldChar w:fldCharType="end"/>
            </w:r>
            <w:r w:rsidRPr="00AD1AE4">
              <w:rPr>
                <w:rFonts w:ascii="Arial" w:hAnsi="Arial" w:cs="Arial"/>
                <w:sz w:val="20"/>
                <w:szCs w:val="20"/>
              </w:rPr>
              <w:t xml:space="preserve">Figure </w:t>
            </w:r>
            <w:r w:rsidR="00065766">
              <w:rPr>
                <w:rFonts w:ascii="Arial" w:hAnsi="Arial" w:cs="Arial"/>
                <w:sz w:val="20"/>
                <w:szCs w:val="20"/>
              </w:rPr>
              <w:t>6</w:t>
            </w:r>
            <w:r w:rsidRPr="00AD1AE4">
              <w:rPr>
                <w:rFonts w:ascii="Arial" w:hAnsi="Arial" w:cs="Arial"/>
                <w:sz w:val="20"/>
                <w:szCs w:val="20"/>
              </w:rPr>
              <w:t xml:space="preserve"> </w:t>
            </w:r>
            <w:r>
              <w:rPr>
                <w:rFonts w:ascii="Arial" w:hAnsi="Arial" w:cs="Arial"/>
                <w:sz w:val="20"/>
                <w:szCs w:val="20"/>
              </w:rPr>
              <w:t>Monthly cost of travel and commissary fee for Petworth and Mayfair</w:t>
            </w:r>
          </w:p>
          <w:p w14:paraId="79C3BDF4" w14:textId="7632406C" w:rsidR="00836988" w:rsidRDefault="00836988" w:rsidP="00836988"/>
          <w:p w14:paraId="287DA170" w14:textId="77777777" w:rsidR="00E34A0E" w:rsidRPr="00610F16" w:rsidRDefault="00E34A0E" w:rsidP="00CD6069">
            <w:pPr>
              <w:jc w:val="center"/>
              <w:rPr>
                <w:noProof/>
              </w:rPr>
            </w:pPr>
          </w:p>
        </w:tc>
      </w:tr>
      <w:tr w:rsidR="00C278D3" w:rsidRPr="00A44A8A" w14:paraId="1DEA3C63" w14:textId="77777777" w:rsidTr="00A82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24"/>
        </w:trPr>
        <w:tc>
          <w:tcPr>
            <w:tcW w:w="6570" w:type="dxa"/>
            <w:shd w:val="clear" w:color="auto" w:fill="auto"/>
          </w:tcPr>
          <w:p w14:paraId="0112F684" w14:textId="77777777" w:rsidR="00C278D3" w:rsidRPr="00AD1AE4" w:rsidRDefault="00C278D3" w:rsidP="00BA14B9">
            <w:pPr>
              <w:spacing w:line="280" w:lineRule="atLeast"/>
              <w:rPr>
                <w:rFonts w:ascii="Arial" w:hAnsi="Arial" w:cs="Arial"/>
                <w:b/>
                <w:bCs/>
                <w:sz w:val="20"/>
                <w:szCs w:val="20"/>
              </w:rPr>
            </w:pPr>
            <w:r w:rsidRPr="00AD1AE4">
              <w:rPr>
                <w:rFonts w:ascii="Arial" w:hAnsi="Arial" w:cs="Arial"/>
                <w:b/>
                <w:bCs/>
                <w:sz w:val="20"/>
                <w:szCs w:val="20"/>
              </w:rPr>
              <w:t>Example 2</w:t>
            </w:r>
          </w:p>
          <w:p w14:paraId="4F87E1D2" w14:textId="78E89A81" w:rsidR="00C278D3" w:rsidRDefault="00C278D3" w:rsidP="00BA14B9">
            <w:pPr>
              <w:spacing w:line="280" w:lineRule="atLeast"/>
              <w:rPr>
                <w:rFonts w:ascii="Arial" w:hAnsi="Arial" w:cs="Arial"/>
                <w:sz w:val="20"/>
                <w:szCs w:val="20"/>
              </w:rPr>
            </w:pPr>
            <w:r w:rsidRPr="00AD1AE4">
              <w:rPr>
                <w:rFonts w:ascii="Arial" w:hAnsi="Arial" w:cs="Arial"/>
                <w:sz w:val="20"/>
                <w:szCs w:val="20"/>
              </w:rPr>
              <w:t xml:space="preserve">The example above did not use all of the given information. </w:t>
            </w:r>
            <w:r>
              <w:rPr>
                <w:rFonts w:ascii="Arial" w:hAnsi="Arial" w:cs="Arial"/>
                <w:sz w:val="20"/>
                <w:szCs w:val="20"/>
              </w:rPr>
              <w:t>One way to use more information is to rank each category from 1 as the most desirable to 11, the least desirable</w:t>
            </w:r>
            <w:r w:rsidR="000C3A38">
              <w:rPr>
                <w:rFonts w:ascii="Arial" w:hAnsi="Arial" w:cs="Arial"/>
                <w:sz w:val="20"/>
                <w:szCs w:val="20"/>
              </w:rPr>
              <w:t xml:space="preserve"> (Figure 7)</w:t>
            </w:r>
            <w:r>
              <w:rPr>
                <w:rFonts w:ascii="Arial" w:hAnsi="Arial" w:cs="Arial"/>
                <w:sz w:val="20"/>
                <w:szCs w:val="20"/>
              </w:rPr>
              <w:t xml:space="preserve">. </w:t>
            </w:r>
            <w:r w:rsidR="00A376E4">
              <w:rPr>
                <w:rFonts w:ascii="Arial" w:hAnsi="Arial" w:cs="Arial"/>
                <w:sz w:val="20"/>
                <w:szCs w:val="20"/>
              </w:rPr>
              <w:t xml:space="preserve">Ranking can easily be done by hand using </w:t>
            </w:r>
            <w:r w:rsidR="00A376E4" w:rsidRPr="00D851CA">
              <w:rPr>
                <w:rFonts w:ascii="Arial" w:hAnsi="Arial" w:cs="Arial"/>
                <w:sz w:val="20"/>
                <w:szCs w:val="20"/>
              </w:rPr>
              <w:t>the data sheet</w:t>
            </w:r>
            <w:r w:rsidR="001170FB">
              <w:rPr>
                <w:rFonts w:ascii="Arial" w:hAnsi="Arial" w:cs="Arial"/>
                <w:sz w:val="20"/>
                <w:szCs w:val="20"/>
              </w:rPr>
              <w:t>. Students can enter the sum of</w:t>
            </w:r>
            <w:r>
              <w:rPr>
                <w:rFonts w:ascii="Arial" w:hAnsi="Arial" w:cs="Arial"/>
                <w:sz w:val="20"/>
                <w:szCs w:val="20"/>
              </w:rPr>
              <w:t xml:space="preserve"> the ranks</w:t>
            </w:r>
            <w:r w:rsidR="001170FB">
              <w:rPr>
                <w:rFonts w:ascii="Arial" w:hAnsi="Arial" w:cs="Arial"/>
                <w:sz w:val="20"/>
                <w:szCs w:val="20"/>
              </w:rPr>
              <w:t xml:space="preserve"> for each site into a new list, which </w:t>
            </w:r>
            <w:r>
              <w:rPr>
                <w:rFonts w:ascii="Arial" w:hAnsi="Arial" w:cs="Arial"/>
                <w:sz w:val="20"/>
                <w:szCs w:val="20"/>
              </w:rPr>
              <w:t xml:space="preserve">produces an overall view of how the sites ranked across the variables. </w:t>
            </w:r>
            <w:r w:rsidR="00113308">
              <w:rPr>
                <w:rFonts w:ascii="Arial" w:hAnsi="Arial" w:cs="Arial"/>
                <w:sz w:val="20"/>
                <w:szCs w:val="20"/>
              </w:rPr>
              <w:t xml:space="preserve">(Student rankings might differ slightly depending on how </w:t>
            </w:r>
            <w:r w:rsidR="001170FB">
              <w:rPr>
                <w:rFonts w:ascii="Arial" w:hAnsi="Arial" w:cs="Arial"/>
                <w:sz w:val="20"/>
                <w:szCs w:val="20"/>
              </w:rPr>
              <w:t>students</w:t>
            </w:r>
            <w:r w:rsidR="00113308">
              <w:rPr>
                <w:rFonts w:ascii="Arial" w:hAnsi="Arial" w:cs="Arial"/>
                <w:sz w:val="20"/>
                <w:szCs w:val="20"/>
              </w:rPr>
              <w:t xml:space="preserve"> handle ties, etc.)</w:t>
            </w:r>
          </w:p>
          <w:p w14:paraId="550C53D6" w14:textId="77777777" w:rsidR="00C278D3" w:rsidRDefault="00C278D3" w:rsidP="00BA14B9">
            <w:pPr>
              <w:spacing w:line="280" w:lineRule="atLeast"/>
              <w:rPr>
                <w:rFonts w:ascii="Arial" w:hAnsi="Arial" w:cs="Arial"/>
                <w:sz w:val="20"/>
                <w:szCs w:val="20"/>
              </w:rPr>
            </w:pPr>
          </w:p>
          <w:p w14:paraId="2AEF1427" w14:textId="56E12B3D" w:rsidR="00567A53" w:rsidRDefault="00567A53" w:rsidP="00BA14B9">
            <w:pPr>
              <w:spacing w:line="280" w:lineRule="atLeast"/>
              <w:rPr>
                <w:rFonts w:ascii="Arial" w:hAnsi="Arial" w:cs="Arial"/>
                <w:sz w:val="20"/>
                <w:szCs w:val="20"/>
              </w:rPr>
            </w:pPr>
          </w:p>
        </w:tc>
        <w:tc>
          <w:tcPr>
            <w:tcW w:w="3150" w:type="dxa"/>
            <w:shd w:val="clear" w:color="auto" w:fill="auto"/>
          </w:tcPr>
          <w:p w14:paraId="1CFE8F5F" w14:textId="1D0B53F4" w:rsidR="005000FF" w:rsidRDefault="008874DF" w:rsidP="005000FF">
            <w:r w:rsidRPr="008874DF">
              <w:rPr>
                <w:noProof/>
              </w:rPr>
              <w:drawing>
                <wp:inline distT="0" distB="0" distL="0" distR="0" wp14:anchorId="4C76D4A3" wp14:editId="369F5342">
                  <wp:extent cx="1827124" cy="1371600"/>
                  <wp:effectExtent l="0" t="0" r="1905" b="0"/>
                  <wp:docPr id="3" name="Picture 3" descr="C:\Users\a0226426\AppData\Local\Temp\Texas Instruments\TI-SmartView CE for the TI-84 Plus Family\Capture3-16330185376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0226426\AppData\Local\Temp\Texas Instruments\TI-SmartView CE for the TI-84 Plus Family\Capture3-1633018537608.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27124" cy="1371600"/>
                          </a:xfrm>
                          <a:prstGeom prst="rect">
                            <a:avLst/>
                          </a:prstGeom>
                          <a:noFill/>
                          <a:ln>
                            <a:noFill/>
                          </a:ln>
                        </pic:spPr>
                      </pic:pic>
                    </a:graphicData>
                  </a:graphic>
                </wp:inline>
              </w:drawing>
            </w:r>
            <w:r w:rsidR="005000FF">
              <w:fldChar w:fldCharType="begin"/>
            </w:r>
            <w:r w:rsidR="00D70CE5">
              <w:instrText xml:space="preserve"> INCLUDEPICTURE "C:\\var\\folders\\zv\\n9zv59zh8xj6d8006s7h8h600000gq\\T\\TI-Nspire-CE-CAS_1962473051245000590\\screenshot0.png" \* MERGEFORMAT </w:instrText>
            </w:r>
            <w:r w:rsidR="005000FF">
              <w:fldChar w:fldCharType="end"/>
            </w:r>
          </w:p>
          <w:p w14:paraId="39EB961A" w14:textId="353EC8CF" w:rsidR="00231E66" w:rsidRPr="00231E66" w:rsidRDefault="00231E66" w:rsidP="003E1378">
            <w:pPr>
              <w:rPr>
                <w:rFonts w:ascii="Arial" w:hAnsi="Arial" w:cs="Arial"/>
                <w:noProof/>
                <w:sz w:val="20"/>
              </w:rPr>
            </w:pPr>
            <w:r>
              <w:rPr>
                <w:rFonts w:ascii="Arial" w:hAnsi="Arial" w:cs="Arial"/>
                <w:noProof/>
                <w:sz w:val="20"/>
              </w:rPr>
              <w:t xml:space="preserve">Figure 7 </w:t>
            </w:r>
            <w:r w:rsidR="005000FF">
              <w:rPr>
                <w:rFonts w:ascii="Arial" w:hAnsi="Arial" w:cs="Arial"/>
                <w:noProof/>
                <w:sz w:val="20"/>
              </w:rPr>
              <w:t>T</w:t>
            </w:r>
            <w:r>
              <w:rPr>
                <w:rFonts w:ascii="Arial" w:hAnsi="Arial" w:cs="Arial"/>
                <w:noProof/>
                <w:sz w:val="20"/>
              </w:rPr>
              <w:t xml:space="preserve">he sum of </w:t>
            </w:r>
            <w:r w:rsidR="005000FF">
              <w:rPr>
                <w:rFonts w:ascii="Arial" w:hAnsi="Arial" w:cs="Arial"/>
                <w:noProof/>
                <w:sz w:val="20"/>
              </w:rPr>
              <w:t>each</w:t>
            </w:r>
            <w:r>
              <w:rPr>
                <w:rFonts w:ascii="Arial" w:hAnsi="Arial" w:cs="Arial"/>
                <w:noProof/>
                <w:sz w:val="20"/>
              </w:rPr>
              <w:t xml:space="preserve"> rank for </w:t>
            </w:r>
            <w:r w:rsidR="005000FF">
              <w:rPr>
                <w:rFonts w:ascii="Arial" w:hAnsi="Arial" w:cs="Arial"/>
                <w:noProof/>
                <w:sz w:val="20"/>
              </w:rPr>
              <w:t>the</w:t>
            </w:r>
            <w:r>
              <w:rPr>
                <w:rFonts w:ascii="Arial" w:hAnsi="Arial" w:cs="Arial"/>
                <w:noProof/>
                <w:sz w:val="20"/>
              </w:rPr>
              <w:t xml:space="preserve"> categories </w:t>
            </w:r>
            <w:r w:rsidR="005000FF">
              <w:rPr>
                <w:rFonts w:ascii="Arial" w:hAnsi="Arial" w:cs="Arial"/>
                <w:noProof/>
                <w:sz w:val="20"/>
              </w:rPr>
              <w:t>related to potential customers</w:t>
            </w:r>
            <w:r w:rsidR="00785D84">
              <w:rPr>
                <w:rFonts w:ascii="Arial" w:hAnsi="Arial" w:cs="Arial"/>
                <w:noProof/>
                <w:sz w:val="20"/>
              </w:rPr>
              <w:t xml:space="preserve"> for Farragut Square</w:t>
            </w:r>
          </w:p>
        </w:tc>
      </w:tr>
      <w:tr w:rsidR="00C278D3" w:rsidRPr="00A44A8A" w14:paraId="600B2AB5" w14:textId="77777777" w:rsidTr="00A82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24"/>
        </w:trPr>
        <w:tc>
          <w:tcPr>
            <w:tcW w:w="6570" w:type="dxa"/>
            <w:shd w:val="clear" w:color="auto" w:fill="auto"/>
          </w:tcPr>
          <w:p w14:paraId="3E1B6CBE" w14:textId="4ED32A82" w:rsidR="00C278D3" w:rsidRDefault="00612B43" w:rsidP="00BA14B9">
            <w:pPr>
              <w:spacing w:line="280" w:lineRule="atLeast"/>
              <w:rPr>
                <w:rFonts w:ascii="Arial" w:hAnsi="Arial" w:cs="Arial"/>
                <w:sz w:val="20"/>
                <w:szCs w:val="20"/>
              </w:rPr>
            </w:pPr>
            <w:r>
              <w:rPr>
                <w:rFonts w:ascii="Arial" w:hAnsi="Arial" w:cs="Arial"/>
                <w:sz w:val="20"/>
                <w:szCs w:val="20"/>
              </w:rPr>
              <w:t xml:space="preserve">Figure 8 illustrates the total sum of the ranks for all of the categories related to potential customers with </w:t>
            </w:r>
            <w:r w:rsidR="001170FB">
              <w:rPr>
                <w:rFonts w:ascii="Arial" w:hAnsi="Arial" w:cs="Arial"/>
                <w:sz w:val="20"/>
                <w:szCs w:val="20"/>
              </w:rPr>
              <w:t>Farragut Square</w:t>
            </w:r>
            <w:r w:rsidRPr="00113308">
              <w:rPr>
                <w:rFonts w:ascii="Arial" w:hAnsi="Arial" w:cs="Arial"/>
                <w:sz w:val="20"/>
                <w:szCs w:val="20"/>
              </w:rPr>
              <w:t xml:space="preserve"> top ranked </w:t>
            </w:r>
            <w:r w:rsidR="00FE0FCD">
              <w:rPr>
                <w:rFonts w:ascii="Arial" w:hAnsi="Arial" w:cs="Arial"/>
                <w:sz w:val="20"/>
                <w:szCs w:val="20"/>
              </w:rPr>
              <w:t xml:space="preserve">(smallest sum) </w:t>
            </w:r>
            <w:r w:rsidRPr="00113308">
              <w:rPr>
                <w:rFonts w:ascii="Arial" w:hAnsi="Arial" w:cs="Arial"/>
                <w:sz w:val="20"/>
                <w:szCs w:val="20"/>
              </w:rPr>
              <w:t xml:space="preserve">most often followed by </w:t>
            </w:r>
            <w:r w:rsidR="001170FB">
              <w:rPr>
                <w:rFonts w:ascii="Arial" w:hAnsi="Arial" w:cs="Arial"/>
                <w:sz w:val="20"/>
                <w:szCs w:val="20"/>
              </w:rPr>
              <w:t>Dupont Circle</w:t>
            </w:r>
            <w:r w:rsidRPr="00113308">
              <w:rPr>
                <w:rFonts w:ascii="Arial" w:hAnsi="Arial" w:cs="Arial"/>
                <w:sz w:val="20"/>
                <w:szCs w:val="20"/>
              </w:rPr>
              <w:t xml:space="preserve"> and Union Station.</w:t>
            </w:r>
            <w:r>
              <w:rPr>
                <w:rFonts w:ascii="Arial" w:hAnsi="Arial" w:cs="Arial"/>
                <w:sz w:val="20"/>
                <w:szCs w:val="20"/>
              </w:rPr>
              <w:t xml:space="preserve"> Note that summing the ranks assigns equal value to each of the variables.</w:t>
            </w:r>
          </w:p>
        </w:tc>
        <w:tc>
          <w:tcPr>
            <w:tcW w:w="3150" w:type="dxa"/>
            <w:shd w:val="clear" w:color="auto" w:fill="auto"/>
          </w:tcPr>
          <w:p w14:paraId="01BC489B" w14:textId="7AE61058" w:rsidR="008874DF" w:rsidRDefault="008874DF" w:rsidP="00C278D3">
            <w:r w:rsidRPr="008874DF">
              <w:rPr>
                <w:noProof/>
              </w:rPr>
              <w:drawing>
                <wp:inline distT="0" distB="0" distL="0" distR="0" wp14:anchorId="54C69559" wp14:editId="1E8DDB21">
                  <wp:extent cx="1827124" cy="1371600"/>
                  <wp:effectExtent l="0" t="0" r="1905" b="0"/>
                  <wp:docPr id="6" name="Picture 6" descr="C:\Users\a0226426\AppData\Local\Temp\Texas Instruments\TI-SmartView CE for the TI-84 Plus Family\Capture4-1633018714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0226426\AppData\Local\Temp\Texas Instruments\TI-SmartView CE for the TI-84 Plus Family\Capture4-1633018714047.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27124" cy="1371600"/>
                          </a:xfrm>
                          <a:prstGeom prst="rect">
                            <a:avLst/>
                          </a:prstGeom>
                          <a:noFill/>
                          <a:ln>
                            <a:noFill/>
                          </a:ln>
                        </pic:spPr>
                      </pic:pic>
                    </a:graphicData>
                  </a:graphic>
                </wp:inline>
              </w:drawing>
            </w:r>
          </w:p>
          <w:p w14:paraId="3338B398" w14:textId="431C30B8" w:rsidR="00C278D3" w:rsidRPr="003E1378" w:rsidRDefault="00C278D3" w:rsidP="00C278D3">
            <w:pPr>
              <w:rPr>
                <w:rFonts w:ascii="Arial" w:hAnsi="Arial" w:cs="Arial"/>
                <w:sz w:val="20"/>
              </w:rPr>
            </w:pPr>
            <w:r w:rsidRPr="003E1378">
              <w:rPr>
                <w:rFonts w:ascii="Arial" w:hAnsi="Arial" w:cs="Arial"/>
                <w:sz w:val="20"/>
              </w:rPr>
              <w:t xml:space="preserve">Figure </w:t>
            </w:r>
            <w:r w:rsidR="000C3A38" w:rsidRPr="003E1378">
              <w:rPr>
                <w:rFonts w:ascii="Arial" w:hAnsi="Arial" w:cs="Arial"/>
                <w:sz w:val="20"/>
              </w:rPr>
              <w:t>8</w:t>
            </w:r>
            <w:r w:rsidRPr="003E1378">
              <w:rPr>
                <w:rFonts w:ascii="Arial" w:hAnsi="Arial" w:cs="Arial"/>
                <w:sz w:val="20"/>
              </w:rPr>
              <w:t xml:space="preserve"> </w:t>
            </w:r>
            <w:r w:rsidR="000C3A38" w:rsidRPr="003E1378">
              <w:rPr>
                <w:rFonts w:ascii="Arial" w:hAnsi="Arial" w:cs="Arial"/>
                <w:sz w:val="20"/>
              </w:rPr>
              <w:t>Sum of rankings for variable</w:t>
            </w:r>
            <w:r w:rsidR="005000FF" w:rsidRPr="003E1378">
              <w:rPr>
                <w:rFonts w:ascii="Arial" w:hAnsi="Arial" w:cs="Arial"/>
                <w:sz w:val="20"/>
              </w:rPr>
              <w:t>s related to potential customers</w:t>
            </w:r>
            <w:r w:rsidR="000C3A38" w:rsidRPr="003E1378">
              <w:rPr>
                <w:rFonts w:ascii="Arial" w:hAnsi="Arial" w:cs="Arial"/>
                <w:sz w:val="20"/>
              </w:rPr>
              <w:t xml:space="preserve"> by site</w:t>
            </w:r>
          </w:p>
          <w:p w14:paraId="214E9DDF" w14:textId="77777777" w:rsidR="00C278D3" w:rsidRPr="004A200E" w:rsidRDefault="00C278D3" w:rsidP="00C278D3"/>
        </w:tc>
      </w:tr>
      <w:tr w:rsidR="00C278D3" w:rsidRPr="00A44A8A" w14:paraId="0B2C095B" w14:textId="77777777" w:rsidTr="00A82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24"/>
        </w:trPr>
        <w:tc>
          <w:tcPr>
            <w:tcW w:w="6570" w:type="dxa"/>
            <w:shd w:val="clear" w:color="auto" w:fill="auto"/>
          </w:tcPr>
          <w:p w14:paraId="0ECEB9A0" w14:textId="77777777" w:rsidR="002D560E" w:rsidRDefault="002D560E" w:rsidP="00BA14B9">
            <w:pPr>
              <w:spacing w:line="280" w:lineRule="atLeast"/>
              <w:rPr>
                <w:rFonts w:ascii="Arial" w:hAnsi="Arial" w:cs="Arial"/>
                <w:sz w:val="20"/>
                <w:szCs w:val="20"/>
              </w:rPr>
            </w:pPr>
          </w:p>
          <w:p w14:paraId="0977039E" w14:textId="6FAE5A65" w:rsidR="00C278D3" w:rsidRPr="00231E66" w:rsidRDefault="005000FF" w:rsidP="00BA14B9">
            <w:pPr>
              <w:spacing w:line="280" w:lineRule="atLeast"/>
              <w:rPr>
                <w:rFonts w:ascii="Arial" w:hAnsi="Arial" w:cs="Arial"/>
                <w:sz w:val="20"/>
                <w:szCs w:val="20"/>
              </w:rPr>
            </w:pPr>
            <w:r>
              <w:rPr>
                <w:rFonts w:ascii="Arial" w:hAnsi="Arial" w:cs="Arial"/>
                <w:sz w:val="20"/>
                <w:szCs w:val="20"/>
              </w:rPr>
              <w:t xml:space="preserve">Including ranks for the </w:t>
            </w:r>
            <w:r w:rsidR="008874DF">
              <w:rPr>
                <w:rFonts w:ascii="Arial" w:hAnsi="Arial" w:cs="Arial"/>
                <w:sz w:val="20"/>
                <w:szCs w:val="20"/>
              </w:rPr>
              <w:t>total cost of operations out of either commissary, Farragut Square ranks best regardless of commissary. Union Station and Dupont Circle rank second using Petworth, and Union Station ranks second followed by Dupont Circle using Mayfair</w:t>
            </w:r>
            <w:r>
              <w:rPr>
                <w:rFonts w:ascii="Arial" w:hAnsi="Arial" w:cs="Arial"/>
                <w:sz w:val="20"/>
                <w:szCs w:val="20"/>
              </w:rPr>
              <w:t xml:space="preserve">. Any decision </w:t>
            </w:r>
            <w:r w:rsidR="008874DF">
              <w:rPr>
                <w:rFonts w:ascii="Arial" w:hAnsi="Arial" w:cs="Arial"/>
                <w:sz w:val="20"/>
                <w:szCs w:val="20"/>
              </w:rPr>
              <w:t>should</w:t>
            </w:r>
            <w:r>
              <w:rPr>
                <w:rFonts w:ascii="Arial" w:hAnsi="Arial" w:cs="Arial"/>
                <w:sz w:val="20"/>
                <w:szCs w:val="20"/>
              </w:rPr>
              <w:t xml:space="preserve"> also </w:t>
            </w:r>
            <w:r w:rsidR="00612B43">
              <w:rPr>
                <w:rFonts w:ascii="Arial" w:hAnsi="Arial" w:cs="Arial"/>
                <w:sz w:val="20"/>
                <w:szCs w:val="20"/>
              </w:rPr>
              <w:t>consider</w:t>
            </w:r>
            <w:r>
              <w:rPr>
                <w:rFonts w:ascii="Arial" w:hAnsi="Arial" w:cs="Arial"/>
                <w:sz w:val="20"/>
                <w:szCs w:val="20"/>
              </w:rPr>
              <w:t xml:space="preserve"> the cost of renting space at each of the commissaries. </w:t>
            </w:r>
          </w:p>
        </w:tc>
        <w:tc>
          <w:tcPr>
            <w:tcW w:w="3150" w:type="dxa"/>
            <w:shd w:val="clear" w:color="auto" w:fill="auto"/>
          </w:tcPr>
          <w:p w14:paraId="139D93FD" w14:textId="7AF756F9" w:rsidR="005000FF" w:rsidRDefault="008874DF" w:rsidP="005000FF">
            <w:r w:rsidRPr="008874DF">
              <w:rPr>
                <w:noProof/>
              </w:rPr>
              <w:drawing>
                <wp:inline distT="0" distB="0" distL="0" distR="0" wp14:anchorId="74E801D7" wp14:editId="1C64DC79">
                  <wp:extent cx="1827124" cy="1371600"/>
                  <wp:effectExtent l="0" t="0" r="1905" b="0"/>
                  <wp:docPr id="7" name="Picture 7" descr="C:\Users\a0226426\AppData\Local\Temp\Texas Instruments\TI-SmartView CE for the TI-84 Plus Family\Capture6-16330201336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0226426\AppData\Local\Temp\Texas Instruments\TI-SmartView CE for the TI-84 Plus Family\Capture6-163302013367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27124" cy="1371600"/>
                          </a:xfrm>
                          <a:prstGeom prst="rect">
                            <a:avLst/>
                          </a:prstGeom>
                          <a:noFill/>
                          <a:ln>
                            <a:noFill/>
                          </a:ln>
                        </pic:spPr>
                      </pic:pic>
                    </a:graphicData>
                  </a:graphic>
                </wp:inline>
              </w:drawing>
            </w:r>
            <w:r w:rsidR="005000FF">
              <w:fldChar w:fldCharType="begin"/>
            </w:r>
            <w:r w:rsidR="00D70CE5">
              <w:instrText xml:space="preserve"> INCLUDEPICTURE "C:\\var\\folders\\zv\\n9zv59zh8xj6d8006s7h8h600000gq\\T\\TI-Nspire-CE-CAS_1962473051245000590\\screenshot0.png" \* MERGEFORMAT </w:instrText>
            </w:r>
            <w:r w:rsidR="005000FF">
              <w:fldChar w:fldCharType="end"/>
            </w:r>
          </w:p>
          <w:p w14:paraId="696CBA18" w14:textId="1ECBCAED" w:rsidR="00C278D3" w:rsidRPr="00231E66" w:rsidRDefault="00C278D3" w:rsidP="00C278D3">
            <w:pPr>
              <w:rPr>
                <w:rFonts w:ascii="Arial" w:hAnsi="Arial" w:cs="Arial"/>
                <w:sz w:val="20"/>
                <w:szCs w:val="20"/>
              </w:rPr>
            </w:pPr>
            <w:r w:rsidRPr="00231E66">
              <w:rPr>
                <w:rFonts w:ascii="Arial" w:hAnsi="Arial" w:cs="Arial"/>
                <w:sz w:val="20"/>
                <w:szCs w:val="20"/>
              </w:rPr>
              <w:t xml:space="preserve">Figure </w:t>
            </w:r>
            <w:r w:rsidR="0046666C">
              <w:rPr>
                <w:rFonts w:ascii="Arial" w:hAnsi="Arial" w:cs="Arial"/>
                <w:sz w:val="20"/>
                <w:szCs w:val="20"/>
              </w:rPr>
              <w:t>9</w:t>
            </w:r>
            <w:r w:rsidRPr="00231E66">
              <w:rPr>
                <w:rFonts w:ascii="Arial" w:hAnsi="Arial" w:cs="Arial"/>
                <w:sz w:val="20"/>
                <w:szCs w:val="20"/>
              </w:rPr>
              <w:t xml:space="preserve"> </w:t>
            </w:r>
            <w:r w:rsidR="0046666C">
              <w:rPr>
                <w:rFonts w:ascii="Arial" w:hAnsi="Arial" w:cs="Arial"/>
                <w:sz w:val="20"/>
                <w:szCs w:val="20"/>
              </w:rPr>
              <w:t>R</w:t>
            </w:r>
            <w:r w:rsidRPr="00231E66">
              <w:rPr>
                <w:rFonts w:ascii="Arial" w:hAnsi="Arial" w:cs="Arial"/>
                <w:sz w:val="20"/>
                <w:szCs w:val="20"/>
              </w:rPr>
              <w:t>ankings</w:t>
            </w:r>
            <w:r w:rsidR="0046666C">
              <w:rPr>
                <w:rFonts w:ascii="Arial" w:hAnsi="Arial" w:cs="Arial"/>
                <w:sz w:val="20"/>
                <w:szCs w:val="20"/>
              </w:rPr>
              <w:t xml:space="preserve"> by site</w:t>
            </w:r>
            <w:r w:rsidRPr="00231E66">
              <w:rPr>
                <w:rFonts w:ascii="Arial" w:hAnsi="Arial" w:cs="Arial"/>
                <w:sz w:val="20"/>
                <w:szCs w:val="20"/>
              </w:rPr>
              <w:t xml:space="preserve"> including </w:t>
            </w:r>
            <w:r w:rsidR="005000FF">
              <w:rPr>
                <w:rFonts w:ascii="Arial" w:hAnsi="Arial" w:cs="Arial"/>
                <w:sz w:val="20"/>
                <w:szCs w:val="20"/>
              </w:rPr>
              <w:t>distance to Mayfair and Petworth</w:t>
            </w:r>
          </w:p>
        </w:tc>
      </w:tr>
      <w:tr w:rsidR="00EB1A31" w:rsidRPr="00A44A8A" w14:paraId="7DB77D52" w14:textId="77777777" w:rsidTr="00657F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40"/>
        </w:trPr>
        <w:tc>
          <w:tcPr>
            <w:tcW w:w="9720" w:type="dxa"/>
            <w:gridSpan w:val="2"/>
            <w:shd w:val="clear" w:color="auto" w:fill="auto"/>
          </w:tcPr>
          <w:p w14:paraId="6CDE17AF" w14:textId="77777777" w:rsidR="00EB1A31" w:rsidRDefault="00EB1A31" w:rsidP="002D560E">
            <w:pPr>
              <w:spacing w:after="120" w:line="280" w:lineRule="atLeast"/>
              <w:rPr>
                <w:rFonts w:ascii="Arial" w:hAnsi="Arial" w:cs="Arial"/>
                <w:sz w:val="20"/>
                <w:szCs w:val="20"/>
              </w:rPr>
            </w:pPr>
            <w:r>
              <w:rPr>
                <w:rFonts w:ascii="Arial" w:hAnsi="Arial" w:cs="Arial"/>
                <w:sz w:val="20"/>
                <w:szCs w:val="20"/>
              </w:rPr>
              <w:t xml:space="preserve">Questions for students to consider: </w:t>
            </w:r>
          </w:p>
          <w:p w14:paraId="1F3F8066" w14:textId="77777777" w:rsidR="00EB1A31" w:rsidRPr="00A01230" w:rsidRDefault="00EB1A31" w:rsidP="00BA14B9">
            <w:pPr>
              <w:pStyle w:val="ListParagraph"/>
              <w:numPr>
                <w:ilvl w:val="0"/>
                <w:numId w:val="19"/>
              </w:numPr>
              <w:spacing w:line="280" w:lineRule="atLeast"/>
              <w:rPr>
                <w:rFonts w:ascii="Arial" w:hAnsi="Arial" w:cs="Arial"/>
                <w:sz w:val="20"/>
                <w:szCs w:val="20"/>
              </w:rPr>
            </w:pPr>
            <w:r>
              <w:rPr>
                <w:rFonts w:ascii="Arial" w:hAnsi="Arial" w:cs="Arial"/>
                <w:sz w:val="20"/>
                <w:szCs w:val="20"/>
              </w:rPr>
              <w:t xml:space="preserve">The number of food trucks allowed or typically present at a site is one of the variables. As a potential food </w:t>
            </w:r>
            <w:proofErr w:type="spellStart"/>
            <w:r>
              <w:rPr>
                <w:rFonts w:ascii="Arial" w:hAnsi="Arial" w:cs="Arial"/>
                <w:sz w:val="20"/>
                <w:szCs w:val="20"/>
              </w:rPr>
              <w:t>Truckr</w:t>
            </w:r>
            <w:proofErr w:type="spellEnd"/>
            <w:r>
              <w:rPr>
                <w:rFonts w:ascii="Arial" w:hAnsi="Arial" w:cs="Arial"/>
                <w:sz w:val="20"/>
                <w:szCs w:val="20"/>
              </w:rPr>
              <w:t>, would you like this number to be high or low? Explain your reasoning.</w:t>
            </w:r>
          </w:p>
          <w:p w14:paraId="622D8B37" w14:textId="77777777" w:rsidR="00EB1A31" w:rsidRDefault="00EB1A31" w:rsidP="00BA14B9">
            <w:pPr>
              <w:pStyle w:val="ListParagraph"/>
              <w:numPr>
                <w:ilvl w:val="0"/>
                <w:numId w:val="19"/>
              </w:numPr>
              <w:spacing w:line="280" w:lineRule="atLeast"/>
              <w:rPr>
                <w:rFonts w:ascii="Arial" w:hAnsi="Arial" w:cs="Arial"/>
                <w:sz w:val="20"/>
                <w:szCs w:val="20"/>
              </w:rPr>
            </w:pPr>
            <w:r w:rsidRPr="00A01230">
              <w:rPr>
                <w:rFonts w:ascii="Arial" w:hAnsi="Arial" w:cs="Arial"/>
                <w:sz w:val="20"/>
                <w:szCs w:val="20"/>
              </w:rPr>
              <w:t xml:space="preserve">Were any of the </w:t>
            </w:r>
            <w:proofErr w:type="gramStart"/>
            <w:r w:rsidRPr="00A01230">
              <w:rPr>
                <w:rFonts w:ascii="Arial" w:hAnsi="Arial" w:cs="Arial"/>
                <w:sz w:val="20"/>
                <w:szCs w:val="20"/>
              </w:rPr>
              <w:t>rankings</w:t>
            </w:r>
            <w:proofErr w:type="gramEnd"/>
            <w:r w:rsidRPr="00A01230">
              <w:rPr>
                <w:rFonts w:ascii="Arial" w:hAnsi="Arial" w:cs="Arial"/>
                <w:sz w:val="20"/>
                <w:szCs w:val="20"/>
              </w:rPr>
              <w:t xml:space="preserve"> “outliers” for a site (e.g., one category with a high ranking and all the others low or vice versa)? Would this affect your analysis? </w:t>
            </w:r>
            <w:r>
              <w:rPr>
                <w:rFonts w:ascii="Arial" w:hAnsi="Arial" w:cs="Arial"/>
                <w:sz w:val="20"/>
                <w:szCs w:val="20"/>
              </w:rPr>
              <w:t>Explain why or why not.</w:t>
            </w:r>
          </w:p>
          <w:p w14:paraId="0842A5BC" w14:textId="77777777" w:rsidR="00EB1A31" w:rsidRDefault="00EB1A31" w:rsidP="00BA14B9">
            <w:pPr>
              <w:pStyle w:val="ListParagraph"/>
              <w:numPr>
                <w:ilvl w:val="0"/>
                <w:numId w:val="19"/>
              </w:numPr>
              <w:spacing w:line="280" w:lineRule="atLeast"/>
              <w:rPr>
                <w:rFonts w:ascii="Arial" w:hAnsi="Arial" w:cs="Arial"/>
                <w:sz w:val="20"/>
                <w:szCs w:val="20"/>
              </w:rPr>
            </w:pPr>
            <w:r>
              <w:rPr>
                <w:rFonts w:ascii="Arial" w:hAnsi="Arial" w:cs="Arial"/>
                <w:sz w:val="20"/>
                <w:szCs w:val="20"/>
              </w:rPr>
              <w:t>What is “lost” by using rankings instead of the actual data values? What is gained?</w:t>
            </w:r>
          </w:p>
          <w:p w14:paraId="74C326E1" w14:textId="6FEB8BFA" w:rsidR="00EB1A31" w:rsidRPr="004A200E" w:rsidRDefault="00EB1A31" w:rsidP="00BA14B9">
            <w:pPr>
              <w:spacing w:line="280" w:lineRule="atLeast"/>
            </w:pPr>
            <w:r>
              <w:t xml:space="preserve">  </w:t>
            </w:r>
          </w:p>
        </w:tc>
      </w:tr>
      <w:tr w:rsidR="009A526F" w:rsidRPr="00A44A8A" w14:paraId="2F349417" w14:textId="77777777" w:rsidTr="00FF7B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24"/>
        </w:trPr>
        <w:tc>
          <w:tcPr>
            <w:tcW w:w="6570" w:type="dxa"/>
            <w:shd w:val="clear" w:color="auto" w:fill="auto"/>
          </w:tcPr>
          <w:p w14:paraId="35756BCF" w14:textId="77777777" w:rsidR="009A526F" w:rsidRPr="009A526F" w:rsidRDefault="009A526F" w:rsidP="002D560E">
            <w:pPr>
              <w:spacing w:after="120" w:line="280" w:lineRule="atLeast"/>
              <w:rPr>
                <w:rFonts w:ascii="Arial" w:hAnsi="Arial" w:cs="Arial"/>
                <w:b/>
                <w:sz w:val="20"/>
                <w:szCs w:val="20"/>
              </w:rPr>
            </w:pPr>
            <w:r w:rsidRPr="009A526F">
              <w:rPr>
                <w:rFonts w:ascii="Arial" w:hAnsi="Arial" w:cs="Arial"/>
                <w:b/>
                <w:sz w:val="20"/>
                <w:szCs w:val="20"/>
              </w:rPr>
              <w:t>Example 3</w:t>
            </w:r>
          </w:p>
          <w:p w14:paraId="74B5C0F5" w14:textId="24B955F5" w:rsidR="009A526F" w:rsidRDefault="009A526F" w:rsidP="00BA14B9">
            <w:pPr>
              <w:spacing w:line="280" w:lineRule="atLeast"/>
            </w:pPr>
            <w:r>
              <w:rPr>
                <w:rFonts w:ascii="Arial" w:hAnsi="Arial" w:cs="Arial"/>
                <w:sz w:val="20"/>
                <w:szCs w:val="20"/>
              </w:rPr>
              <w:t>B</w:t>
            </w:r>
            <w:r w:rsidRPr="00AD1AE4">
              <w:rPr>
                <w:rFonts w:ascii="Arial" w:hAnsi="Arial" w:cs="Arial"/>
                <w:sz w:val="20"/>
                <w:szCs w:val="20"/>
              </w:rPr>
              <w:t>ecause the variables</w:t>
            </w:r>
            <w:r>
              <w:rPr>
                <w:rFonts w:ascii="Arial" w:hAnsi="Arial" w:cs="Arial"/>
                <w:sz w:val="20"/>
                <w:szCs w:val="20"/>
              </w:rPr>
              <w:t xml:space="preserve"> in each category</w:t>
            </w:r>
            <w:r w:rsidRPr="00AD1AE4">
              <w:rPr>
                <w:rFonts w:ascii="Arial" w:hAnsi="Arial" w:cs="Arial"/>
                <w:sz w:val="20"/>
                <w:szCs w:val="20"/>
              </w:rPr>
              <w:t xml:space="preserve"> have very different units and magnitudes (e.g., dollars, number of people), finding </w:t>
            </w:r>
            <w:r>
              <w:rPr>
                <w:rFonts w:ascii="Arial" w:hAnsi="Arial" w:cs="Arial"/>
                <w:sz w:val="20"/>
                <w:szCs w:val="20"/>
              </w:rPr>
              <w:t>a</w:t>
            </w:r>
            <w:r w:rsidRPr="00AD1AE4">
              <w:rPr>
                <w:rFonts w:ascii="Arial" w:hAnsi="Arial" w:cs="Arial"/>
                <w:sz w:val="20"/>
                <w:szCs w:val="20"/>
              </w:rPr>
              <w:t xml:space="preserve"> common method to standardize them so they can be compared is important</w:t>
            </w:r>
            <w:r>
              <w:rPr>
                <w:rFonts w:ascii="Arial" w:hAnsi="Arial" w:cs="Arial"/>
                <w:sz w:val="20"/>
                <w:szCs w:val="20"/>
              </w:rPr>
              <w:t>.</w:t>
            </w:r>
            <w:r w:rsidRPr="00AD1AE4">
              <w:rPr>
                <w:rFonts w:ascii="Arial" w:hAnsi="Arial" w:cs="Arial"/>
                <w:sz w:val="20"/>
                <w:szCs w:val="20"/>
              </w:rPr>
              <w:t xml:space="preserve"> </w:t>
            </w:r>
            <w:r w:rsidR="00A376E4">
              <w:rPr>
                <w:rFonts w:ascii="Arial" w:hAnsi="Arial" w:cs="Arial"/>
                <w:sz w:val="20"/>
                <w:szCs w:val="20"/>
              </w:rPr>
              <w:t>Ranking as described in Example 2 is one way to consider the variables without the impact of units and magnitude. Another</w:t>
            </w:r>
            <w:r w:rsidR="00A376E4" w:rsidRPr="00AD1AE4">
              <w:rPr>
                <w:rFonts w:ascii="Arial" w:hAnsi="Arial" w:cs="Arial"/>
                <w:sz w:val="20"/>
                <w:szCs w:val="20"/>
              </w:rPr>
              <w:t xml:space="preserve"> </w:t>
            </w:r>
            <w:r w:rsidR="00A376E4">
              <w:rPr>
                <w:rFonts w:ascii="Arial" w:hAnsi="Arial" w:cs="Arial"/>
                <w:sz w:val="20"/>
                <w:szCs w:val="20"/>
              </w:rPr>
              <w:t xml:space="preserve">way </w:t>
            </w:r>
            <w:r w:rsidR="00A376E4" w:rsidRPr="00AD1AE4">
              <w:rPr>
                <w:rFonts w:ascii="Arial" w:hAnsi="Arial" w:cs="Arial"/>
                <w:sz w:val="20"/>
                <w:szCs w:val="20"/>
              </w:rPr>
              <w:t>to do this is to rescale each of the values for a given variable in terms of the “best</w:t>
            </w:r>
            <w:r w:rsidRPr="00AD1AE4">
              <w:rPr>
                <w:rFonts w:ascii="Arial" w:hAnsi="Arial" w:cs="Arial"/>
                <w:sz w:val="20"/>
                <w:szCs w:val="20"/>
              </w:rPr>
              <w:t>”; for example, the site with the largest permanent population is the Zoo with 8,936 people living nearby. Dividing each of the populations by 8936 gives the proportion of the population at each site with respect to the population near the Zo</w:t>
            </w:r>
            <w:r w:rsidR="00A727FF">
              <w:rPr>
                <w:rFonts w:ascii="Arial" w:hAnsi="Arial" w:cs="Arial"/>
                <w:sz w:val="20"/>
                <w:szCs w:val="20"/>
              </w:rPr>
              <w:t xml:space="preserve">o; </w:t>
            </w:r>
            <w:r w:rsidR="00A727FF" w:rsidRPr="00EF6290">
              <w:rPr>
                <w:rFonts w:ascii="Arial" w:hAnsi="Arial" w:cs="Arial"/>
                <w:sz w:val="20"/>
                <w:szCs w:val="20"/>
              </w:rPr>
              <w:t xml:space="preserve">for </w:t>
            </w:r>
            <w:proofErr w:type="gramStart"/>
            <w:r w:rsidR="00A727FF" w:rsidRPr="00EF6290">
              <w:rPr>
                <w:rFonts w:ascii="Arial" w:hAnsi="Arial" w:cs="Arial"/>
                <w:sz w:val="20"/>
                <w:szCs w:val="20"/>
              </w:rPr>
              <w:t>example</w:t>
            </w:r>
            <w:proofErr w:type="gramEnd"/>
            <w:r w:rsidR="00A727FF" w:rsidRPr="00EF6290">
              <w:rPr>
                <w:rFonts w:ascii="Arial" w:hAnsi="Arial" w:cs="Arial"/>
                <w:sz w:val="20"/>
                <w:szCs w:val="20"/>
              </w:rPr>
              <w:t xml:space="preserve"> population divided by maximum population </w:t>
            </w:r>
            <w:r w:rsidRPr="00EF6290">
              <w:rPr>
                <w:rFonts w:ascii="Arial" w:hAnsi="Arial" w:cs="Arial"/>
                <w:sz w:val="20"/>
                <w:szCs w:val="20"/>
              </w:rPr>
              <w:t xml:space="preserve">(Figure </w:t>
            </w:r>
            <w:r w:rsidR="00A376E4" w:rsidRPr="00EF6290">
              <w:rPr>
                <w:rFonts w:ascii="Arial" w:hAnsi="Arial" w:cs="Arial"/>
                <w:sz w:val="20"/>
                <w:szCs w:val="20"/>
              </w:rPr>
              <w:t>10</w:t>
            </w:r>
            <w:r w:rsidRPr="00EF6290">
              <w:rPr>
                <w:rFonts w:ascii="Arial" w:hAnsi="Arial" w:cs="Arial"/>
                <w:sz w:val="20"/>
                <w:szCs w:val="20"/>
              </w:rPr>
              <w:t>).</w:t>
            </w:r>
            <w:r w:rsidR="00B54FAE" w:rsidRPr="00EF6290">
              <w:rPr>
                <w:rFonts w:ascii="Arial" w:hAnsi="Arial" w:cs="Arial"/>
                <w:sz w:val="20"/>
                <w:szCs w:val="20"/>
              </w:rPr>
              <w:t xml:space="preserve"> </w:t>
            </w:r>
            <w:r w:rsidR="00C95D8F" w:rsidRPr="00EF6290">
              <w:rPr>
                <w:rFonts w:ascii="Arial" w:hAnsi="Arial" w:cs="Arial"/>
                <w:sz w:val="20"/>
                <w:szCs w:val="20"/>
              </w:rPr>
              <w:t>The formula for RPOP is stored by wrapping the equation in quotations. The maximu</w:t>
            </w:r>
            <w:r w:rsidR="00C95D8F">
              <w:rPr>
                <w:rFonts w:ascii="Arial" w:hAnsi="Arial" w:cs="Arial"/>
                <w:sz w:val="20"/>
                <w:szCs w:val="20"/>
              </w:rPr>
              <w:t xml:space="preserve">m of a list </w:t>
            </w:r>
            <w:r w:rsidR="006D6838">
              <w:rPr>
                <w:rFonts w:ascii="Arial" w:hAnsi="Arial" w:cs="Arial"/>
                <w:sz w:val="20"/>
                <w:szCs w:val="20"/>
              </w:rPr>
              <w:t xml:space="preserve">can be computed using the </w:t>
            </w:r>
            <w:proofErr w:type="gramStart"/>
            <w:r w:rsidR="006D6838">
              <w:rPr>
                <w:rFonts w:ascii="Arial" w:hAnsi="Arial" w:cs="Arial"/>
                <w:sz w:val="20"/>
                <w:szCs w:val="20"/>
              </w:rPr>
              <w:t>max( operation</w:t>
            </w:r>
            <w:proofErr w:type="gramEnd"/>
            <w:r w:rsidR="006D6838">
              <w:rPr>
                <w:rFonts w:ascii="Arial" w:hAnsi="Arial" w:cs="Arial"/>
                <w:sz w:val="20"/>
                <w:szCs w:val="20"/>
              </w:rPr>
              <w:t xml:space="preserve"> under 2</w:t>
            </w:r>
            <w:r w:rsidR="006D6838" w:rsidRPr="006D6838">
              <w:rPr>
                <w:rFonts w:ascii="Arial" w:hAnsi="Arial" w:cs="Arial"/>
                <w:sz w:val="20"/>
                <w:szCs w:val="20"/>
                <w:vertAlign w:val="superscript"/>
              </w:rPr>
              <w:t>nd</w:t>
            </w:r>
            <w:r w:rsidR="006D6838">
              <w:rPr>
                <w:rFonts w:ascii="Arial" w:hAnsi="Arial" w:cs="Arial"/>
                <w:sz w:val="20"/>
                <w:szCs w:val="20"/>
              </w:rPr>
              <w:t xml:space="preserve"> &gt; Lists&gt; Math. </w:t>
            </w:r>
          </w:p>
          <w:p w14:paraId="7BB87242" w14:textId="4AB822DE" w:rsidR="009A526F" w:rsidRPr="00231E66" w:rsidRDefault="009A526F" w:rsidP="00BA14B9">
            <w:pPr>
              <w:spacing w:line="280" w:lineRule="atLeast"/>
              <w:rPr>
                <w:rFonts w:ascii="Arial" w:hAnsi="Arial" w:cs="Arial"/>
                <w:sz w:val="20"/>
                <w:szCs w:val="20"/>
              </w:rPr>
            </w:pPr>
          </w:p>
        </w:tc>
        <w:tc>
          <w:tcPr>
            <w:tcW w:w="3150" w:type="dxa"/>
            <w:shd w:val="clear" w:color="auto" w:fill="auto"/>
          </w:tcPr>
          <w:p w14:paraId="6E044689" w14:textId="18889317" w:rsidR="009A526F" w:rsidRPr="00AD1AE4" w:rsidRDefault="008874DF" w:rsidP="009A526F">
            <w:pPr>
              <w:rPr>
                <w:rFonts w:ascii="Arial" w:hAnsi="Arial" w:cs="Arial"/>
                <w:sz w:val="20"/>
                <w:szCs w:val="20"/>
              </w:rPr>
            </w:pPr>
            <w:r w:rsidRPr="008874DF">
              <w:rPr>
                <w:noProof/>
              </w:rPr>
              <w:drawing>
                <wp:inline distT="0" distB="0" distL="0" distR="0" wp14:anchorId="195FE169" wp14:editId="794F5D8B">
                  <wp:extent cx="1827124" cy="1371600"/>
                  <wp:effectExtent l="0" t="0" r="1905" b="0"/>
                  <wp:docPr id="8" name="Picture 8" descr="C:\Users\a0226426\AppData\Local\Temp\Texas Instruments\TI-SmartView CE for the TI-84 Plus Family\Capture8-16330228703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0226426\AppData\Local\Temp\Texas Instruments\TI-SmartView CE for the TI-84 Plus Family\Capture8-1633022870316.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7124" cy="1371600"/>
                          </a:xfrm>
                          <a:prstGeom prst="rect">
                            <a:avLst/>
                          </a:prstGeom>
                          <a:noFill/>
                          <a:ln>
                            <a:noFill/>
                          </a:ln>
                        </pic:spPr>
                      </pic:pic>
                    </a:graphicData>
                  </a:graphic>
                </wp:inline>
              </w:drawing>
            </w:r>
            <w:r w:rsidR="009A526F" w:rsidRPr="008958F0">
              <w:fldChar w:fldCharType="begin"/>
            </w:r>
            <w:r w:rsidR="009A526F">
              <w:instrText xml:space="preserve"> INCLUDEPICTURE "C:\\var\\folders\\zv\\n9zv59zh8xj6d8006s7h8h600000gq\\T\\TI-Nspire-CE-CAS_2387839699013181568\\screenshot0.png" \* MERGEFORMAT </w:instrText>
            </w:r>
            <w:r w:rsidR="009A526F" w:rsidRPr="008958F0">
              <w:fldChar w:fldCharType="end"/>
            </w:r>
            <w:r w:rsidR="009A526F">
              <w:br/>
            </w:r>
            <w:r w:rsidR="009A526F" w:rsidRPr="00EF6290">
              <w:rPr>
                <w:rFonts w:ascii="Arial" w:hAnsi="Arial" w:cs="Arial"/>
                <w:sz w:val="20"/>
                <w:szCs w:val="20"/>
              </w:rPr>
              <w:t xml:space="preserve">Figure </w:t>
            </w:r>
            <w:r w:rsidR="00A376E4" w:rsidRPr="00EF6290">
              <w:rPr>
                <w:rFonts w:ascii="Arial" w:hAnsi="Arial" w:cs="Arial"/>
                <w:sz w:val="20"/>
                <w:szCs w:val="20"/>
              </w:rPr>
              <w:t>10</w:t>
            </w:r>
            <w:r w:rsidR="009A526F" w:rsidRPr="00EF6290">
              <w:rPr>
                <w:rFonts w:ascii="Arial" w:hAnsi="Arial" w:cs="Arial"/>
                <w:sz w:val="20"/>
                <w:szCs w:val="20"/>
              </w:rPr>
              <w:t xml:space="preserve"> Scaling variables in a category with respect to the optimal value for that variable</w:t>
            </w:r>
          </w:p>
          <w:p w14:paraId="3512D9A6" w14:textId="77777777" w:rsidR="009A526F" w:rsidRPr="00231E66" w:rsidRDefault="009A526F" w:rsidP="00FF7B75">
            <w:pPr>
              <w:rPr>
                <w:rFonts w:ascii="Arial" w:hAnsi="Arial" w:cs="Arial"/>
                <w:sz w:val="20"/>
                <w:szCs w:val="20"/>
              </w:rPr>
            </w:pPr>
          </w:p>
        </w:tc>
      </w:tr>
      <w:tr w:rsidR="009A526F" w:rsidRPr="00A44A8A" w14:paraId="11D59D0E" w14:textId="77777777" w:rsidTr="00BA14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780"/>
        </w:trPr>
        <w:tc>
          <w:tcPr>
            <w:tcW w:w="6570" w:type="dxa"/>
            <w:shd w:val="clear" w:color="auto" w:fill="auto"/>
          </w:tcPr>
          <w:p w14:paraId="702E8032" w14:textId="29534012" w:rsidR="00B4755F" w:rsidRDefault="00200881" w:rsidP="00BA14B9">
            <w:pPr>
              <w:spacing w:line="280" w:lineRule="atLeast"/>
              <w:rPr>
                <w:rFonts w:ascii="Arial" w:hAnsi="Arial" w:cs="Arial"/>
                <w:sz w:val="20"/>
                <w:szCs w:val="20"/>
              </w:rPr>
            </w:pPr>
            <w:r w:rsidRPr="00AD1AE4">
              <w:rPr>
                <w:rFonts w:ascii="Arial" w:hAnsi="Arial" w:cs="Arial"/>
                <w:sz w:val="20"/>
                <w:szCs w:val="20"/>
              </w:rPr>
              <w:lastRenderedPageBreak/>
              <w:t xml:space="preserve">A </w:t>
            </w:r>
            <w:r>
              <w:rPr>
                <w:rFonts w:ascii="Arial" w:hAnsi="Arial" w:cs="Arial"/>
                <w:sz w:val="20"/>
                <w:szCs w:val="20"/>
              </w:rPr>
              <w:t>scatter</w:t>
            </w:r>
            <w:r w:rsidRPr="00AD1AE4">
              <w:rPr>
                <w:rFonts w:ascii="Arial" w:hAnsi="Arial" w:cs="Arial"/>
                <w:sz w:val="20"/>
                <w:szCs w:val="20"/>
              </w:rPr>
              <w:t xml:space="preserve">plot of the </w:t>
            </w:r>
            <w:r>
              <w:rPr>
                <w:rFonts w:ascii="Arial" w:hAnsi="Arial" w:cs="Arial"/>
                <w:sz w:val="20"/>
                <w:szCs w:val="20"/>
              </w:rPr>
              <w:t xml:space="preserve">scaled </w:t>
            </w:r>
            <w:r w:rsidRPr="00AD1AE4">
              <w:rPr>
                <w:rFonts w:ascii="Arial" w:hAnsi="Arial" w:cs="Arial"/>
                <w:sz w:val="20"/>
                <w:szCs w:val="20"/>
              </w:rPr>
              <w:t xml:space="preserve">values for </w:t>
            </w:r>
            <w:r>
              <w:rPr>
                <w:rFonts w:ascii="Arial" w:hAnsi="Arial" w:cs="Arial"/>
                <w:sz w:val="20"/>
                <w:szCs w:val="20"/>
              </w:rPr>
              <w:t>the</w:t>
            </w:r>
            <w:r w:rsidRPr="00AD1AE4">
              <w:rPr>
                <w:rFonts w:ascii="Arial" w:hAnsi="Arial" w:cs="Arial"/>
                <w:sz w:val="20"/>
                <w:szCs w:val="20"/>
              </w:rPr>
              <w:t xml:space="preserve"> </w:t>
            </w:r>
            <w:proofErr w:type="gramStart"/>
            <w:r w:rsidRPr="00AD1AE4">
              <w:rPr>
                <w:rFonts w:ascii="Arial" w:hAnsi="Arial" w:cs="Arial"/>
                <w:sz w:val="20"/>
                <w:szCs w:val="20"/>
              </w:rPr>
              <w:t>variable</w:t>
            </w:r>
            <w:r>
              <w:rPr>
                <w:rFonts w:ascii="Arial" w:hAnsi="Arial" w:cs="Arial"/>
                <w:sz w:val="20"/>
                <w:szCs w:val="20"/>
              </w:rPr>
              <w:t>s</w:t>
            </w:r>
            <w:proofErr w:type="gramEnd"/>
            <w:r>
              <w:rPr>
                <w:rFonts w:ascii="Arial" w:hAnsi="Arial" w:cs="Arial"/>
                <w:sz w:val="20"/>
                <w:szCs w:val="20"/>
              </w:rPr>
              <w:t xml:space="preserve"> population density, number of metro fares per weekday, and number of visitors/workers </w:t>
            </w:r>
            <w:r w:rsidRPr="00AD1AE4">
              <w:rPr>
                <w:rFonts w:ascii="Arial" w:hAnsi="Arial" w:cs="Arial"/>
                <w:sz w:val="20"/>
                <w:szCs w:val="20"/>
              </w:rPr>
              <w:t>shows the distribution of the rescaled values</w:t>
            </w:r>
            <w:r>
              <w:rPr>
                <w:rFonts w:ascii="Arial" w:hAnsi="Arial" w:cs="Arial"/>
                <w:sz w:val="20"/>
                <w:szCs w:val="20"/>
              </w:rPr>
              <w:t>. Tracing</w:t>
            </w:r>
            <w:r w:rsidRPr="00AD1AE4">
              <w:rPr>
                <w:rFonts w:ascii="Arial" w:hAnsi="Arial" w:cs="Arial"/>
                <w:sz w:val="20"/>
                <w:szCs w:val="20"/>
              </w:rPr>
              <w:t xml:space="preserve"> selects a site</w:t>
            </w:r>
            <w:r>
              <w:rPr>
                <w:rFonts w:ascii="Arial" w:hAnsi="Arial" w:cs="Arial"/>
                <w:sz w:val="20"/>
                <w:szCs w:val="20"/>
              </w:rPr>
              <w:t xml:space="preserve"> and one of the variables, for example, (Farragut Square, Workers/visitors) in Figure 11. The scaled values for density and metro fares will be directly above and/or below the highlighted point. Dupont Circle, Farragut Square and Union Station have relatively high scaled values compared to the “best” for these three variables. Farragut Square is either first or second with respect to </w:t>
            </w:r>
            <w:r w:rsidR="008252E5">
              <w:rPr>
                <w:rFonts w:ascii="Arial" w:hAnsi="Arial" w:cs="Arial"/>
                <w:sz w:val="20"/>
                <w:szCs w:val="20"/>
              </w:rPr>
              <w:t>most of</w:t>
            </w:r>
            <w:r>
              <w:rPr>
                <w:rFonts w:ascii="Arial" w:hAnsi="Arial" w:cs="Arial"/>
                <w:sz w:val="20"/>
                <w:szCs w:val="20"/>
              </w:rPr>
              <w:t xml:space="preserve"> the variables related to the potential number of customers.</w:t>
            </w:r>
          </w:p>
          <w:p w14:paraId="3E335FDA" w14:textId="77777777" w:rsidR="00200881" w:rsidRPr="00BA14B9" w:rsidRDefault="00200881" w:rsidP="00BA14B9">
            <w:pPr>
              <w:spacing w:line="280" w:lineRule="atLeast"/>
              <w:rPr>
                <w:rFonts w:ascii="Arial" w:hAnsi="Arial" w:cs="Arial"/>
                <w:i/>
                <w:sz w:val="20"/>
                <w:szCs w:val="20"/>
              </w:rPr>
            </w:pPr>
          </w:p>
          <w:p w14:paraId="0F220795" w14:textId="0C413FA5" w:rsidR="00B4755F" w:rsidRPr="009A526F" w:rsidRDefault="00B4755F" w:rsidP="00BA14B9">
            <w:pPr>
              <w:spacing w:line="280" w:lineRule="atLeast"/>
              <w:rPr>
                <w:rFonts w:ascii="Arial" w:hAnsi="Arial" w:cs="Arial"/>
                <w:sz w:val="20"/>
                <w:szCs w:val="20"/>
              </w:rPr>
            </w:pPr>
            <w:r w:rsidRPr="00BA14B9">
              <w:rPr>
                <w:rFonts w:ascii="Arial" w:hAnsi="Arial" w:cs="Arial"/>
                <w:i/>
                <w:sz w:val="20"/>
                <w:szCs w:val="20"/>
              </w:rPr>
              <w:t>Note: Conclusions drawn from this will vary depending on which variables are used to compare across sites.</w:t>
            </w:r>
          </w:p>
        </w:tc>
        <w:tc>
          <w:tcPr>
            <w:tcW w:w="3150" w:type="dxa"/>
            <w:shd w:val="clear" w:color="auto" w:fill="auto"/>
          </w:tcPr>
          <w:p w14:paraId="27898EB6" w14:textId="422A1737" w:rsidR="00A25ECD" w:rsidRPr="00AD1AE4" w:rsidRDefault="009A526F" w:rsidP="00A25ECD">
            <w:pPr>
              <w:rPr>
                <w:rFonts w:ascii="Arial" w:hAnsi="Arial" w:cs="Arial"/>
                <w:sz w:val="20"/>
                <w:szCs w:val="20"/>
              </w:rPr>
            </w:pPr>
            <w:r w:rsidRPr="00E21C7C">
              <w:fldChar w:fldCharType="begin"/>
            </w:r>
            <w:r>
              <w:instrText xml:space="preserve"> INCLUDEPICTURE "C:\\var\\folders\\zv\\n9zv59zh8xj6d8006s7h8h600000gq\\T\\TI-Nspire-CE-CAS_3966228699638696801\\screenshot0.png" \* MERGEFORMAT </w:instrText>
            </w:r>
            <w:r w:rsidRPr="00E21C7C">
              <w:fldChar w:fldCharType="end"/>
            </w:r>
            <w:r w:rsidR="00A25ECD" w:rsidRPr="008958F0">
              <w:rPr>
                <w:rFonts w:ascii="Arial" w:hAnsi="Arial" w:cs="Arial"/>
                <w:sz w:val="20"/>
                <w:szCs w:val="20"/>
              </w:rPr>
              <w:fldChar w:fldCharType="begin"/>
            </w:r>
            <w:r w:rsidR="00A25ECD">
              <w:rPr>
                <w:rFonts w:ascii="Arial" w:hAnsi="Arial" w:cs="Arial"/>
                <w:sz w:val="20"/>
                <w:szCs w:val="20"/>
              </w:rPr>
              <w:instrText xml:space="preserve"> INCLUDEPICTURE "C:\\var\\folders\\zv\\n9zv59zh8xj6d8006s7h8h600000gq\\T\\TI-Nspire-CE-CAS_2387839699013181568\\screenshot0.png" \* MERGEFORMAT </w:instrText>
            </w:r>
            <w:r w:rsidR="00A25ECD" w:rsidRPr="008958F0">
              <w:rPr>
                <w:rFonts w:ascii="Arial" w:hAnsi="Arial" w:cs="Arial"/>
                <w:sz w:val="20"/>
                <w:szCs w:val="20"/>
              </w:rPr>
              <w:fldChar w:fldCharType="end"/>
            </w:r>
            <w:r w:rsidR="00B73F36">
              <w:rPr>
                <w:snapToGrid w:val="0"/>
                <w:color w:val="000000"/>
                <w:w w:val="0"/>
                <w:sz w:val="0"/>
                <w:szCs w:val="0"/>
                <w:u w:color="000000"/>
                <w:bdr w:val="none" w:sz="0" w:space="0" w:color="000000"/>
                <w:shd w:val="clear" w:color="000000" w:fill="000000"/>
                <w:lang w:val="x-none" w:eastAsia="x-none" w:bidi="x-none"/>
              </w:rPr>
              <w:t xml:space="preserve"> </w:t>
            </w:r>
            <w:r w:rsidR="00200881">
              <w:rPr>
                <w:rFonts w:ascii="Arial" w:hAnsi="Arial" w:cs="Arial"/>
                <w:noProof/>
                <w:sz w:val="20"/>
                <w:szCs w:val="20"/>
              </w:rPr>
              <w:drawing>
                <wp:inline distT="0" distB="0" distL="0" distR="0" wp14:anchorId="2BB8629A" wp14:editId="5BAB6F0E">
                  <wp:extent cx="1549400" cy="11684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3">
                            <a:extLst>
                              <a:ext uri="{28A0092B-C50C-407E-A947-70E740481C1C}">
                                <a14:useLocalDpi xmlns:a14="http://schemas.microsoft.com/office/drawing/2010/main" val="0"/>
                              </a:ext>
                            </a:extLst>
                          </a:blip>
                          <a:stretch>
                            <a:fillRect/>
                          </a:stretch>
                        </pic:blipFill>
                        <pic:spPr>
                          <a:xfrm>
                            <a:off x="0" y="0"/>
                            <a:ext cx="1549400" cy="1168400"/>
                          </a:xfrm>
                          <a:prstGeom prst="rect">
                            <a:avLst/>
                          </a:prstGeom>
                        </pic:spPr>
                      </pic:pic>
                    </a:graphicData>
                  </a:graphic>
                </wp:inline>
              </w:drawing>
            </w:r>
          </w:p>
          <w:p w14:paraId="52E31B54" w14:textId="77777777" w:rsidR="00200881" w:rsidRPr="00E21C7C" w:rsidRDefault="00A25ECD" w:rsidP="00200881">
            <w:r w:rsidRPr="00AD1AE4">
              <w:rPr>
                <w:rFonts w:ascii="Arial" w:hAnsi="Arial" w:cs="Arial"/>
                <w:sz w:val="20"/>
                <w:szCs w:val="20"/>
              </w:rPr>
              <w:t xml:space="preserve">Figure </w:t>
            </w:r>
            <w:r w:rsidR="00A376E4">
              <w:rPr>
                <w:rFonts w:ascii="Arial" w:hAnsi="Arial" w:cs="Arial"/>
                <w:sz w:val="20"/>
                <w:szCs w:val="20"/>
              </w:rPr>
              <w:t>11</w:t>
            </w:r>
            <w:r w:rsidRPr="00AD1AE4">
              <w:rPr>
                <w:rFonts w:ascii="Arial" w:hAnsi="Arial" w:cs="Arial"/>
                <w:sz w:val="20"/>
                <w:szCs w:val="20"/>
              </w:rPr>
              <w:t xml:space="preserve"> </w:t>
            </w:r>
            <w:r w:rsidR="00200881" w:rsidRPr="00AD1AE4">
              <w:rPr>
                <w:rFonts w:ascii="Arial" w:hAnsi="Arial" w:cs="Arial"/>
                <w:sz w:val="20"/>
                <w:szCs w:val="20"/>
              </w:rPr>
              <w:t xml:space="preserve">Farragut Square position with respect to </w:t>
            </w:r>
            <w:r w:rsidR="00200881">
              <w:rPr>
                <w:rFonts w:ascii="Arial" w:hAnsi="Arial" w:cs="Arial"/>
                <w:sz w:val="20"/>
                <w:szCs w:val="20"/>
              </w:rPr>
              <w:t xml:space="preserve">scaled values for population density &amp; number of metro fares and visitors/workers </w:t>
            </w:r>
          </w:p>
          <w:p w14:paraId="04A6E616" w14:textId="4866E942" w:rsidR="009A526F" w:rsidRPr="00490345" w:rsidRDefault="009A526F" w:rsidP="00A25ECD">
            <w:pPr>
              <w:rPr>
                <w:rFonts w:ascii="Arial" w:hAnsi="Arial" w:cs="Arial"/>
                <w:sz w:val="20"/>
                <w:szCs w:val="20"/>
              </w:rPr>
            </w:pPr>
          </w:p>
        </w:tc>
      </w:tr>
      <w:tr w:rsidR="00A25ECD" w:rsidRPr="00A44A8A" w14:paraId="269A69B7" w14:textId="77777777" w:rsidTr="00FF7B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24"/>
        </w:trPr>
        <w:tc>
          <w:tcPr>
            <w:tcW w:w="6570" w:type="dxa"/>
            <w:shd w:val="clear" w:color="auto" w:fill="auto"/>
          </w:tcPr>
          <w:p w14:paraId="4AF6EB5E" w14:textId="4951A411" w:rsidR="00A25ECD" w:rsidRPr="00AD1AE4" w:rsidRDefault="008252E5" w:rsidP="00BA14B9">
            <w:pPr>
              <w:spacing w:line="280" w:lineRule="atLeast"/>
              <w:rPr>
                <w:rFonts w:ascii="Arial" w:hAnsi="Arial" w:cs="Arial"/>
                <w:sz w:val="20"/>
                <w:szCs w:val="20"/>
              </w:rPr>
            </w:pPr>
            <w:r>
              <w:rPr>
                <w:rFonts w:ascii="Arial" w:hAnsi="Arial" w:cs="Arial"/>
                <w:sz w:val="20"/>
                <w:szCs w:val="20"/>
              </w:rPr>
              <w:t>The total monthly cost for each site by commissary can be computed and compared to the scaled categories for potential customers</w:t>
            </w:r>
            <w:r w:rsidRPr="00AD1AE4">
              <w:rPr>
                <w:rFonts w:ascii="Arial" w:hAnsi="Arial" w:cs="Arial"/>
                <w:sz w:val="20"/>
                <w:szCs w:val="20"/>
              </w:rPr>
              <w:t xml:space="preserve"> (Figure </w:t>
            </w:r>
            <w:r>
              <w:rPr>
                <w:rFonts w:ascii="Arial" w:hAnsi="Arial" w:cs="Arial"/>
                <w:sz w:val="20"/>
                <w:szCs w:val="20"/>
              </w:rPr>
              <w:t>12</w:t>
            </w:r>
            <w:r w:rsidRPr="00AD1AE4">
              <w:rPr>
                <w:rFonts w:ascii="Arial" w:hAnsi="Arial" w:cs="Arial"/>
                <w:sz w:val="20"/>
                <w:szCs w:val="20"/>
              </w:rPr>
              <w:t xml:space="preserve">). </w:t>
            </w:r>
            <w:r w:rsidR="00A25ECD" w:rsidRPr="007E0C60">
              <w:rPr>
                <w:rFonts w:ascii="Arial" w:hAnsi="Arial" w:cs="Arial"/>
                <w:sz w:val="20"/>
                <w:szCs w:val="20"/>
              </w:rPr>
              <w:t xml:space="preserve"> </w:t>
            </w:r>
          </w:p>
        </w:tc>
        <w:tc>
          <w:tcPr>
            <w:tcW w:w="3150" w:type="dxa"/>
            <w:shd w:val="clear" w:color="auto" w:fill="auto"/>
          </w:tcPr>
          <w:p w14:paraId="7DB04159" w14:textId="5C0FE94E" w:rsidR="00A25ECD" w:rsidRDefault="00200881" w:rsidP="00A25ECD">
            <w:r>
              <w:rPr>
                <w:noProof/>
              </w:rPr>
              <w:drawing>
                <wp:inline distT="0" distB="0" distL="0" distR="0" wp14:anchorId="6CEA280C" wp14:editId="1DAE9689">
                  <wp:extent cx="1724291" cy="1300285"/>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7">
                            <a:extLst>
                              <a:ext uri="{28A0092B-C50C-407E-A947-70E740481C1C}">
                                <a14:useLocalDpi xmlns:a14="http://schemas.microsoft.com/office/drawing/2010/main" val="0"/>
                              </a:ext>
                            </a:extLst>
                          </a:blip>
                          <a:stretch>
                            <a:fillRect/>
                          </a:stretch>
                        </pic:blipFill>
                        <pic:spPr>
                          <a:xfrm>
                            <a:off x="0" y="0"/>
                            <a:ext cx="1728899" cy="1303760"/>
                          </a:xfrm>
                          <a:prstGeom prst="rect">
                            <a:avLst/>
                          </a:prstGeom>
                        </pic:spPr>
                      </pic:pic>
                    </a:graphicData>
                  </a:graphic>
                </wp:inline>
              </w:drawing>
            </w:r>
          </w:p>
          <w:p w14:paraId="6DC7E91E" w14:textId="2673A729" w:rsidR="00A25ECD" w:rsidRPr="00AD1AE4" w:rsidRDefault="00A25ECD" w:rsidP="00A25ECD">
            <w:pPr>
              <w:rPr>
                <w:rFonts w:ascii="Arial" w:hAnsi="Arial" w:cs="Arial"/>
                <w:sz w:val="20"/>
                <w:szCs w:val="20"/>
              </w:rPr>
            </w:pPr>
            <w:r w:rsidRPr="00AD1AE4">
              <w:rPr>
                <w:rFonts w:ascii="Arial" w:hAnsi="Arial" w:cs="Arial"/>
                <w:sz w:val="20"/>
                <w:szCs w:val="20"/>
              </w:rPr>
              <w:t xml:space="preserve">Figure </w:t>
            </w:r>
            <w:r w:rsidR="00A376E4">
              <w:rPr>
                <w:rFonts w:ascii="Arial" w:hAnsi="Arial" w:cs="Arial"/>
                <w:sz w:val="20"/>
                <w:szCs w:val="20"/>
              </w:rPr>
              <w:t>12</w:t>
            </w:r>
            <w:r w:rsidRPr="00AD1AE4">
              <w:rPr>
                <w:rFonts w:ascii="Arial" w:hAnsi="Arial" w:cs="Arial"/>
                <w:sz w:val="20"/>
                <w:szCs w:val="20"/>
              </w:rPr>
              <w:t xml:space="preserve"> </w:t>
            </w:r>
            <w:r w:rsidR="00747644">
              <w:rPr>
                <w:rFonts w:ascii="Arial" w:hAnsi="Arial" w:cs="Arial"/>
                <w:sz w:val="20"/>
                <w:szCs w:val="20"/>
              </w:rPr>
              <w:t xml:space="preserve">Total costs including monthly parking and commissary fees </w:t>
            </w:r>
          </w:p>
          <w:p w14:paraId="2947126B" w14:textId="77777777" w:rsidR="00A25ECD" w:rsidRPr="00E21C7C" w:rsidRDefault="00A25ECD" w:rsidP="00A25ECD"/>
        </w:tc>
      </w:tr>
      <w:tr w:rsidR="00A25ECD" w:rsidRPr="00A44A8A" w14:paraId="4BE1CD3D" w14:textId="77777777" w:rsidTr="00A60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17"/>
        </w:trPr>
        <w:tc>
          <w:tcPr>
            <w:tcW w:w="6570" w:type="dxa"/>
            <w:shd w:val="clear" w:color="auto" w:fill="auto"/>
          </w:tcPr>
          <w:p w14:paraId="0CD658F7" w14:textId="7A4C34BE" w:rsidR="00A25ECD" w:rsidRPr="00AD1AE4" w:rsidRDefault="00A25ECD" w:rsidP="00BA14B9">
            <w:pPr>
              <w:spacing w:line="280" w:lineRule="atLeast"/>
              <w:rPr>
                <w:rFonts w:ascii="Arial" w:hAnsi="Arial" w:cs="Arial"/>
                <w:sz w:val="20"/>
                <w:szCs w:val="20"/>
              </w:rPr>
            </w:pPr>
            <w:r>
              <w:rPr>
                <w:rFonts w:ascii="Arial" w:hAnsi="Arial" w:cs="Arial"/>
                <w:sz w:val="20"/>
                <w:szCs w:val="20"/>
              </w:rPr>
              <w:t xml:space="preserve">Displaying these data indicates </w:t>
            </w:r>
            <w:r w:rsidR="00490345">
              <w:rPr>
                <w:rFonts w:ascii="Arial" w:hAnsi="Arial" w:cs="Arial"/>
                <w:sz w:val="20"/>
                <w:szCs w:val="20"/>
              </w:rPr>
              <w:t>how the sites compare on total cost for parking, travel, and commissary fees</w:t>
            </w:r>
            <w:r w:rsidR="00200881">
              <w:rPr>
                <w:rFonts w:ascii="Arial" w:hAnsi="Arial" w:cs="Arial"/>
                <w:sz w:val="20"/>
                <w:szCs w:val="20"/>
              </w:rPr>
              <w:t xml:space="preserve"> </w:t>
            </w:r>
            <w:r w:rsidR="008768B4">
              <w:rPr>
                <w:rFonts w:ascii="Arial" w:hAnsi="Arial" w:cs="Arial"/>
                <w:sz w:val="20"/>
                <w:szCs w:val="20"/>
              </w:rPr>
              <w:t>(</w:t>
            </w:r>
            <w:r w:rsidRPr="000457D2">
              <w:rPr>
                <w:rFonts w:ascii="Arial" w:hAnsi="Arial" w:cs="Arial"/>
                <w:sz w:val="20"/>
                <w:szCs w:val="20"/>
              </w:rPr>
              <w:t>Figure 1</w:t>
            </w:r>
            <w:r w:rsidR="00A376E4" w:rsidRPr="000457D2">
              <w:rPr>
                <w:rFonts w:ascii="Arial" w:hAnsi="Arial" w:cs="Arial"/>
                <w:sz w:val="20"/>
                <w:szCs w:val="20"/>
              </w:rPr>
              <w:t>3</w:t>
            </w:r>
            <w:r w:rsidR="008768B4">
              <w:rPr>
                <w:rFonts w:ascii="Arial" w:hAnsi="Arial" w:cs="Arial"/>
                <w:sz w:val="20"/>
                <w:szCs w:val="20"/>
              </w:rPr>
              <w:t>)</w:t>
            </w:r>
            <w:r w:rsidR="00706122">
              <w:rPr>
                <w:rFonts w:ascii="Arial" w:hAnsi="Arial" w:cs="Arial"/>
                <w:sz w:val="20"/>
                <w:szCs w:val="20"/>
              </w:rPr>
              <w:t>.</w:t>
            </w:r>
          </w:p>
        </w:tc>
        <w:tc>
          <w:tcPr>
            <w:tcW w:w="3150" w:type="dxa"/>
            <w:shd w:val="clear" w:color="auto" w:fill="auto"/>
          </w:tcPr>
          <w:p w14:paraId="4A769633" w14:textId="6196CB9B" w:rsidR="008874DF" w:rsidRDefault="008768B4" w:rsidP="00A25ECD">
            <w:pPr>
              <w:rPr>
                <w:rFonts w:ascii="Arial" w:hAnsi="Arial" w:cs="Arial"/>
                <w:sz w:val="20"/>
                <w:szCs w:val="20"/>
              </w:rPr>
            </w:pPr>
            <w:r w:rsidRPr="008768B4">
              <w:rPr>
                <w:rFonts w:ascii="Arial" w:hAnsi="Arial" w:cs="Arial"/>
                <w:noProof/>
                <w:sz w:val="20"/>
                <w:szCs w:val="20"/>
              </w:rPr>
              <w:drawing>
                <wp:inline distT="0" distB="0" distL="0" distR="0" wp14:anchorId="2252B323" wp14:editId="10A9B931">
                  <wp:extent cx="1827250" cy="1371600"/>
                  <wp:effectExtent l="0" t="0" r="1905" b="0"/>
                  <wp:docPr id="12" name="Picture 12" descr="C:\Users\a0226426\AppData\Local\Temp\Texas Instruments\TI-SmartView CE for the TI-84 Plus Family\Capture3-16335532790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0226426\AppData\Local\Temp\Texas Instruments\TI-SmartView CE for the TI-84 Plus Family\Capture3-1633553279087.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27250" cy="1371600"/>
                          </a:xfrm>
                          <a:prstGeom prst="rect">
                            <a:avLst/>
                          </a:prstGeom>
                          <a:noFill/>
                          <a:ln>
                            <a:noFill/>
                          </a:ln>
                        </pic:spPr>
                      </pic:pic>
                    </a:graphicData>
                  </a:graphic>
                </wp:inline>
              </w:drawing>
            </w:r>
          </w:p>
          <w:p w14:paraId="3EC2A286" w14:textId="09D7E76F" w:rsidR="00A25ECD" w:rsidRPr="00E21C7C" w:rsidRDefault="00A25ECD" w:rsidP="00A25ECD">
            <w:r w:rsidRPr="0069630E">
              <w:rPr>
                <w:rFonts w:ascii="Arial" w:hAnsi="Arial" w:cs="Arial"/>
                <w:sz w:val="20"/>
                <w:szCs w:val="20"/>
              </w:rPr>
              <w:t>Figure 1</w:t>
            </w:r>
            <w:r w:rsidR="00A376E4">
              <w:rPr>
                <w:rFonts w:ascii="Arial" w:hAnsi="Arial" w:cs="Arial"/>
                <w:sz w:val="20"/>
                <w:szCs w:val="20"/>
              </w:rPr>
              <w:t>3</w:t>
            </w:r>
            <w:r w:rsidR="00490345">
              <w:rPr>
                <w:rFonts w:ascii="Arial" w:hAnsi="Arial" w:cs="Arial"/>
                <w:sz w:val="20"/>
                <w:szCs w:val="20"/>
              </w:rPr>
              <w:t xml:space="preserve"> Highlighting monthly cost for Farragut </w:t>
            </w:r>
            <w:r w:rsidR="00291049">
              <w:rPr>
                <w:rFonts w:ascii="Arial" w:hAnsi="Arial" w:cs="Arial"/>
                <w:sz w:val="20"/>
                <w:szCs w:val="20"/>
              </w:rPr>
              <w:t>S</w:t>
            </w:r>
            <w:r w:rsidR="00490345">
              <w:rPr>
                <w:rFonts w:ascii="Arial" w:hAnsi="Arial" w:cs="Arial"/>
                <w:sz w:val="20"/>
                <w:szCs w:val="20"/>
              </w:rPr>
              <w:t>quare</w:t>
            </w:r>
            <w:r w:rsidR="00C5430C">
              <w:rPr>
                <w:rFonts w:ascii="Arial" w:hAnsi="Arial" w:cs="Arial"/>
                <w:sz w:val="20"/>
                <w:szCs w:val="20"/>
              </w:rPr>
              <w:t xml:space="preserve"> </w:t>
            </w:r>
            <w:r w:rsidR="00C5430C" w:rsidRPr="00EF6290">
              <w:rPr>
                <w:rFonts w:ascii="Arial" w:hAnsi="Arial" w:cs="Arial"/>
                <w:sz w:val="20"/>
                <w:szCs w:val="20"/>
              </w:rPr>
              <w:t>and Mayfair</w:t>
            </w:r>
          </w:p>
        </w:tc>
      </w:tr>
    </w:tbl>
    <w:p w14:paraId="1E02806B" w14:textId="77777777" w:rsidR="00657F22" w:rsidRDefault="00657F22">
      <w:pPr>
        <w:spacing w:after="200" w:line="276" w:lineRule="auto"/>
      </w:pPr>
      <w:r>
        <w:br w:type="page"/>
      </w:r>
    </w:p>
    <w:p w14:paraId="21E995F7" w14:textId="77777777" w:rsidR="00657F22" w:rsidRDefault="00657F22"/>
    <w:tbl>
      <w:tblPr>
        <w:tblStyle w:val="TableGrid3"/>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70"/>
        <w:gridCol w:w="3150"/>
      </w:tblGrid>
      <w:tr w:rsidR="00A25ECD" w:rsidRPr="00A44A8A" w14:paraId="694660DA" w14:textId="77777777" w:rsidTr="00FF7B75">
        <w:trPr>
          <w:cantSplit/>
          <w:trHeight w:val="3024"/>
        </w:trPr>
        <w:tc>
          <w:tcPr>
            <w:tcW w:w="6570" w:type="dxa"/>
            <w:shd w:val="clear" w:color="auto" w:fill="auto"/>
          </w:tcPr>
          <w:p w14:paraId="308B7FD8" w14:textId="7523512C" w:rsidR="00A25ECD" w:rsidRPr="00AD1AE4" w:rsidRDefault="00A25ECD" w:rsidP="00BA14B9">
            <w:pPr>
              <w:spacing w:line="280" w:lineRule="atLeast"/>
              <w:rPr>
                <w:rFonts w:ascii="Arial" w:hAnsi="Arial" w:cs="Arial"/>
                <w:sz w:val="20"/>
                <w:szCs w:val="20"/>
              </w:rPr>
            </w:pPr>
            <w:r w:rsidRPr="00AD1AE4">
              <w:rPr>
                <w:rFonts w:ascii="Arial" w:hAnsi="Arial" w:cs="Arial"/>
                <w:sz w:val="20"/>
                <w:szCs w:val="20"/>
              </w:rPr>
              <w:t xml:space="preserve">To </w:t>
            </w:r>
            <w:r>
              <w:rPr>
                <w:rFonts w:ascii="Arial" w:hAnsi="Arial" w:cs="Arial"/>
                <w:sz w:val="20"/>
                <w:szCs w:val="20"/>
              </w:rPr>
              <w:t>compare some of the</w:t>
            </w:r>
            <w:r w:rsidRPr="00AD1AE4">
              <w:rPr>
                <w:rFonts w:ascii="Arial" w:hAnsi="Arial" w:cs="Arial"/>
                <w:sz w:val="20"/>
                <w:szCs w:val="20"/>
              </w:rPr>
              <w:t xml:space="preserve"> </w:t>
            </w:r>
            <w:r w:rsidR="008874DF">
              <w:rPr>
                <w:rFonts w:ascii="Arial" w:hAnsi="Arial" w:cs="Arial"/>
                <w:sz w:val="20"/>
                <w:szCs w:val="20"/>
              </w:rPr>
              <w:t xml:space="preserve">other </w:t>
            </w:r>
            <w:r w:rsidRPr="00AD1AE4">
              <w:rPr>
                <w:rFonts w:ascii="Arial" w:hAnsi="Arial" w:cs="Arial"/>
                <w:sz w:val="20"/>
                <w:szCs w:val="20"/>
              </w:rPr>
              <w:t xml:space="preserve">scaled variables, students might </w:t>
            </w:r>
            <w:r w:rsidR="008874DF">
              <w:rPr>
                <w:rFonts w:ascii="Arial" w:hAnsi="Arial" w:cs="Arial"/>
                <w:sz w:val="20"/>
                <w:szCs w:val="20"/>
              </w:rPr>
              <w:t>make a second plot</w:t>
            </w:r>
            <w:r>
              <w:rPr>
                <w:rFonts w:ascii="Arial" w:hAnsi="Arial" w:cs="Arial"/>
                <w:sz w:val="20"/>
                <w:szCs w:val="20"/>
              </w:rPr>
              <w:t xml:space="preserve"> </w:t>
            </w:r>
            <w:r w:rsidR="008874DF">
              <w:rPr>
                <w:rFonts w:ascii="Arial" w:hAnsi="Arial" w:cs="Arial"/>
                <w:sz w:val="20"/>
                <w:szCs w:val="20"/>
              </w:rPr>
              <w:t xml:space="preserve">to compare hotel rank, weekday metro fares, and number of other food trucks </w:t>
            </w:r>
            <w:r>
              <w:rPr>
                <w:rFonts w:ascii="Arial" w:hAnsi="Arial" w:cs="Arial"/>
                <w:sz w:val="20"/>
                <w:szCs w:val="20"/>
              </w:rPr>
              <w:t xml:space="preserve">as in Figure </w:t>
            </w:r>
            <w:r w:rsidR="00F44067">
              <w:rPr>
                <w:rFonts w:ascii="Arial" w:hAnsi="Arial" w:cs="Arial"/>
                <w:sz w:val="20"/>
                <w:szCs w:val="20"/>
              </w:rPr>
              <w:t>14</w:t>
            </w:r>
            <w:r>
              <w:rPr>
                <w:rFonts w:ascii="Arial" w:hAnsi="Arial" w:cs="Arial"/>
                <w:sz w:val="20"/>
                <w:szCs w:val="20"/>
              </w:rPr>
              <w:t xml:space="preserve">.  </w:t>
            </w:r>
            <w:r w:rsidR="0021528B">
              <w:rPr>
                <w:rFonts w:ascii="Arial" w:hAnsi="Arial" w:cs="Arial"/>
                <w:sz w:val="20"/>
                <w:szCs w:val="20"/>
              </w:rPr>
              <w:t>From Figure</w:t>
            </w:r>
            <w:r w:rsidR="00A41E92">
              <w:rPr>
                <w:rFonts w:ascii="Arial" w:hAnsi="Arial" w:cs="Arial"/>
                <w:sz w:val="20"/>
                <w:szCs w:val="20"/>
              </w:rPr>
              <w:t>s 11</w:t>
            </w:r>
            <w:r w:rsidR="008874DF">
              <w:rPr>
                <w:rFonts w:ascii="Arial" w:hAnsi="Arial" w:cs="Arial"/>
                <w:sz w:val="20"/>
                <w:szCs w:val="20"/>
              </w:rPr>
              <w:t xml:space="preserve">, </w:t>
            </w:r>
            <w:r w:rsidR="0021528B">
              <w:rPr>
                <w:rFonts w:ascii="Arial" w:hAnsi="Arial" w:cs="Arial"/>
                <w:sz w:val="20"/>
                <w:szCs w:val="20"/>
              </w:rPr>
              <w:t>13</w:t>
            </w:r>
            <w:r w:rsidR="008874DF">
              <w:rPr>
                <w:rFonts w:ascii="Arial" w:hAnsi="Arial" w:cs="Arial"/>
                <w:sz w:val="20"/>
                <w:szCs w:val="20"/>
              </w:rPr>
              <w:t>, and 14</w:t>
            </w:r>
            <w:r w:rsidR="0021528B">
              <w:rPr>
                <w:rFonts w:ascii="Arial" w:hAnsi="Arial" w:cs="Arial"/>
                <w:sz w:val="20"/>
                <w:szCs w:val="20"/>
              </w:rPr>
              <w:t xml:space="preserve">, </w:t>
            </w:r>
            <w:r w:rsidRPr="00AD1AE4">
              <w:rPr>
                <w:rFonts w:ascii="Arial" w:hAnsi="Arial" w:cs="Arial"/>
                <w:sz w:val="20"/>
                <w:szCs w:val="20"/>
              </w:rPr>
              <w:t xml:space="preserve">Farragut Square </w:t>
            </w:r>
            <w:r w:rsidR="008874DF">
              <w:rPr>
                <w:rFonts w:ascii="Arial" w:hAnsi="Arial" w:cs="Arial"/>
                <w:sz w:val="20"/>
                <w:szCs w:val="20"/>
              </w:rPr>
              <w:t xml:space="preserve">and </w:t>
            </w:r>
            <w:r w:rsidR="008874DF" w:rsidRPr="00EF6290">
              <w:rPr>
                <w:rFonts w:ascii="Arial" w:hAnsi="Arial" w:cs="Arial"/>
                <w:sz w:val="20"/>
                <w:szCs w:val="20"/>
              </w:rPr>
              <w:t xml:space="preserve">Union Station </w:t>
            </w:r>
            <w:r w:rsidRPr="00EF6290">
              <w:rPr>
                <w:rFonts w:ascii="Arial" w:hAnsi="Arial" w:cs="Arial"/>
                <w:sz w:val="20"/>
                <w:szCs w:val="20"/>
              </w:rPr>
              <w:t>emerge as strong candidate</w:t>
            </w:r>
            <w:r w:rsidR="008874DF" w:rsidRPr="00EF6290">
              <w:rPr>
                <w:rFonts w:ascii="Arial" w:hAnsi="Arial" w:cs="Arial"/>
                <w:sz w:val="20"/>
                <w:szCs w:val="20"/>
              </w:rPr>
              <w:t>s</w:t>
            </w:r>
            <w:r w:rsidR="0021528B" w:rsidRPr="00EF6290">
              <w:rPr>
                <w:rFonts w:ascii="Arial" w:hAnsi="Arial" w:cs="Arial"/>
                <w:sz w:val="20"/>
                <w:szCs w:val="20"/>
              </w:rPr>
              <w:t xml:space="preserve"> with respect to potential customers</w:t>
            </w:r>
            <w:r w:rsidRPr="00EF6290">
              <w:rPr>
                <w:rFonts w:ascii="Arial" w:hAnsi="Arial" w:cs="Arial"/>
                <w:sz w:val="20"/>
                <w:szCs w:val="20"/>
              </w:rPr>
              <w:t xml:space="preserve"> </w:t>
            </w:r>
            <w:r w:rsidR="0021528B" w:rsidRPr="00EF6290">
              <w:rPr>
                <w:rFonts w:ascii="Arial" w:hAnsi="Arial" w:cs="Arial"/>
                <w:sz w:val="20"/>
                <w:szCs w:val="20"/>
              </w:rPr>
              <w:t xml:space="preserve">and </w:t>
            </w:r>
            <w:r w:rsidR="00A41E92" w:rsidRPr="00EF6290">
              <w:rPr>
                <w:rFonts w:ascii="Arial" w:hAnsi="Arial" w:cs="Arial"/>
                <w:sz w:val="20"/>
                <w:szCs w:val="20"/>
              </w:rPr>
              <w:t>total</w:t>
            </w:r>
            <w:r w:rsidR="00A41E92">
              <w:rPr>
                <w:rFonts w:ascii="Arial" w:hAnsi="Arial" w:cs="Arial"/>
                <w:sz w:val="20"/>
                <w:szCs w:val="20"/>
              </w:rPr>
              <w:t xml:space="preserve"> cost. </w:t>
            </w:r>
            <w:r w:rsidR="008874DF">
              <w:rPr>
                <w:rFonts w:ascii="Arial" w:hAnsi="Arial" w:cs="Arial"/>
                <w:sz w:val="20"/>
                <w:szCs w:val="20"/>
              </w:rPr>
              <w:t xml:space="preserve">As noted above, </w:t>
            </w:r>
            <w:r w:rsidR="008874DF" w:rsidRPr="00AD1AE4">
              <w:rPr>
                <w:rFonts w:ascii="Arial" w:hAnsi="Arial" w:cs="Arial"/>
                <w:sz w:val="20"/>
                <w:szCs w:val="20"/>
              </w:rPr>
              <w:t>Farragut Square and Union Station are both lottery sites: parking is allowed only with a lottery permit</w:t>
            </w:r>
            <w:r w:rsidR="008874DF">
              <w:rPr>
                <w:rFonts w:ascii="Arial" w:hAnsi="Arial" w:cs="Arial"/>
                <w:sz w:val="20"/>
                <w:szCs w:val="20"/>
              </w:rPr>
              <w:t>, and the chances of getting a permit could be a factor in choosing a site to locate a food truck.</w:t>
            </w:r>
          </w:p>
          <w:p w14:paraId="72B43D69" w14:textId="77777777" w:rsidR="00A25ECD" w:rsidRDefault="00A25ECD" w:rsidP="009A526F">
            <w:pPr>
              <w:rPr>
                <w:rFonts w:ascii="Arial" w:hAnsi="Arial" w:cs="Arial"/>
                <w:sz w:val="20"/>
                <w:szCs w:val="20"/>
              </w:rPr>
            </w:pPr>
          </w:p>
        </w:tc>
        <w:tc>
          <w:tcPr>
            <w:tcW w:w="3150" w:type="dxa"/>
            <w:shd w:val="clear" w:color="auto" w:fill="auto"/>
          </w:tcPr>
          <w:p w14:paraId="257FE0E0" w14:textId="735872F8" w:rsidR="00A41E92" w:rsidRDefault="00EC2C18" w:rsidP="0021528B">
            <w:pPr>
              <w:rPr>
                <w:rFonts w:ascii="Arial" w:hAnsi="Arial" w:cs="Arial"/>
                <w:sz w:val="20"/>
                <w:szCs w:val="20"/>
              </w:rPr>
            </w:pPr>
            <w:r w:rsidRPr="00EC2C18">
              <w:rPr>
                <w:rFonts w:ascii="Arial" w:hAnsi="Arial" w:cs="Arial"/>
                <w:noProof/>
                <w:sz w:val="20"/>
                <w:szCs w:val="20"/>
              </w:rPr>
              <w:drawing>
                <wp:inline distT="0" distB="0" distL="0" distR="0" wp14:anchorId="73457E0B" wp14:editId="045388EE">
                  <wp:extent cx="1827250" cy="1371600"/>
                  <wp:effectExtent l="0" t="0" r="1905" b="0"/>
                  <wp:docPr id="9" name="Picture 9" descr="C:\Users\a0226426\AppData\Local\Temp\Texas Instruments\TI-SmartView CE for the TI-84 Plus Family\Capture1-1633622602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0226426\AppData\Local\Temp\Texas Instruments\TI-SmartView CE for the TI-84 Plus Family\Capture1-1633622602009.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27250" cy="1371600"/>
                          </a:xfrm>
                          <a:prstGeom prst="rect">
                            <a:avLst/>
                          </a:prstGeom>
                          <a:noFill/>
                          <a:ln>
                            <a:noFill/>
                          </a:ln>
                        </pic:spPr>
                      </pic:pic>
                    </a:graphicData>
                  </a:graphic>
                </wp:inline>
              </w:drawing>
            </w:r>
          </w:p>
          <w:p w14:paraId="4D379B1C" w14:textId="5C9FA125" w:rsidR="00EC1393" w:rsidRDefault="00A41E92" w:rsidP="0021528B">
            <w:r w:rsidRPr="006705A8">
              <w:rPr>
                <w:rFonts w:ascii="Arial" w:hAnsi="Arial" w:cs="Arial"/>
                <w:sz w:val="20"/>
                <w:szCs w:val="20"/>
              </w:rPr>
              <w:t>Figure 1</w:t>
            </w:r>
            <w:r>
              <w:rPr>
                <w:rFonts w:ascii="Arial" w:hAnsi="Arial" w:cs="Arial"/>
                <w:sz w:val="20"/>
                <w:szCs w:val="20"/>
              </w:rPr>
              <w:t>4</w:t>
            </w:r>
            <w:r w:rsidRPr="006705A8">
              <w:rPr>
                <w:rFonts w:ascii="Arial" w:hAnsi="Arial" w:cs="Arial"/>
                <w:sz w:val="20"/>
                <w:szCs w:val="20"/>
              </w:rPr>
              <w:t xml:space="preserve"> </w:t>
            </w:r>
            <w:r w:rsidR="008874DF">
              <w:rPr>
                <w:rFonts w:ascii="Arial" w:hAnsi="Arial" w:cs="Arial"/>
                <w:sz w:val="20"/>
                <w:szCs w:val="20"/>
              </w:rPr>
              <w:t xml:space="preserve">comparing hotel rank, weekday metro fairs, and number of other trucks </w:t>
            </w:r>
          </w:p>
        </w:tc>
      </w:tr>
      <w:tr w:rsidR="002D560E" w:rsidRPr="00A44A8A" w14:paraId="3C8F2198" w14:textId="77777777" w:rsidTr="002D560E">
        <w:trPr>
          <w:cantSplit/>
          <w:trHeight w:val="1557"/>
        </w:trPr>
        <w:tc>
          <w:tcPr>
            <w:tcW w:w="9720" w:type="dxa"/>
            <w:gridSpan w:val="2"/>
            <w:shd w:val="clear" w:color="auto" w:fill="auto"/>
          </w:tcPr>
          <w:p w14:paraId="354CC188" w14:textId="77777777" w:rsidR="002D560E" w:rsidRDefault="002D560E" w:rsidP="002D560E">
            <w:pPr>
              <w:spacing w:line="280" w:lineRule="atLeast"/>
              <w:rPr>
                <w:rFonts w:ascii="Arial" w:hAnsi="Arial" w:cs="Arial"/>
                <w:sz w:val="20"/>
                <w:szCs w:val="20"/>
              </w:rPr>
            </w:pPr>
            <w:r>
              <w:rPr>
                <w:rFonts w:ascii="Arial" w:hAnsi="Arial" w:cs="Arial"/>
                <w:sz w:val="20"/>
                <w:szCs w:val="20"/>
              </w:rPr>
              <w:t>In addition to or in place of graphing, students might look at the scaled values in the spreadsheet to see which sites are closest to the top in the most categories. A table might be useful to organize the information. The table below shows that Farragut Square has the most categories ranked first and second and that it is close to Petworth, followed by Dupont Circle. Note that Union Station would move up if the number of third place rankings were included.</w:t>
            </w:r>
          </w:p>
          <w:p w14:paraId="209984FA" w14:textId="77777777" w:rsidR="002D560E" w:rsidRPr="00EC2C18" w:rsidRDefault="002D560E" w:rsidP="0021528B">
            <w:pPr>
              <w:rPr>
                <w:rFonts w:ascii="Arial" w:hAnsi="Arial" w:cs="Arial"/>
                <w:noProof/>
                <w:sz w:val="20"/>
                <w:szCs w:val="20"/>
              </w:rPr>
            </w:pPr>
          </w:p>
        </w:tc>
      </w:tr>
    </w:tbl>
    <w:p w14:paraId="2EE4C4AD" w14:textId="77777777" w:rsidR="00542205" w:rsidRDefault="00542205" w:rsidP="00542205">
      <w:pPr>
        <w:rPr>
          <w:rFonts w:ascii="Arial" w:hAnsi="Arial" w:cs="Arial"/>
          <w:sz w:val="20"/>
          <w:szCs w:val="20"/>
        </w:rPr>
      </w:pPr>
    </w:p>
    <w:p w14:paraId="1959F179" w14:textId="101D8622" w:rsidR="00542205" w:rsidRDefault="00EB0A11" w:rsidP="00542205">
      <w:pPr>
        <w:rPr>
          <w:rFonts w:ascii="Arial" w:hAnsi="Arial" w:cs="Arial"/>
          <w:sz w:val="20"/>
          <w:szCs w:val="20"/>
        </w:rPr>
      </w:pPr>
      <w:r>
        <w:rPr>
          <w:rFonts w:ascii="Arial" w:hAnsi="Arial" w:cs="Arial"/>
          <w:sz w:val="20"/>
          <w:szCs w:val="20"/>
        </w:rPr>
        <w:t xml:space="preserve">Table 1 </w:t>
      </w:r>
      <w:r w:rsidR="00542205">
        <w:rPr>
          <w:rFonts w:ascii="Arial" w:hAnsi="Arial" w:cs="Arial"/>
          <w:sz w:val="20"/>
          <w:szCs w:val="20"/>
        </w:rPr>
        <w:t>Scaled ranks in terms of the “best” for each variable</w:t>
      </w:r>
    </w:p>
    <w:tbl>
      <w:tblPr>
        <w:tblStyle w:val="TableGrid"/>
        <w:tblW w:w="0" w:type="auto"/>
        <w:tblLayout w:type="fixed"/>
        <w:tblLook w:val="04A0" w:firstRow="1" w:lastRow="0" w:firstColumn="1" w:lastColumn="0" w:noHBand="0" w:noVBand="1"/>
      </w:tblPr>
      <w:tblGrid>
        <w:gridCol w:w="1591"/>
        <w:gridCol w:w="1710"/>
        <w:gridCol w:w="1170"/>
        <w:gridCol w:w="1260"/>
      </w:tblGrid>
      <w:tr w:rsidR="00542205" w14:paraId="34402473" w14:textId="77777777" w:rsidTr="00FF7B75">
        <w:tc>
          <w:tcPr>
            <w:tcW w:w="1591" w:type="dxa"/>
          </w:tcPr>
          <w:p w14:paraId="2A917385" w14:textId="77777777" w:rsidR="00542205" w:rsidRDefault="00542205" w:rsidP="00FF7B75">
            <w:pPr>
              <w:rPr>
                <w:rFonts w:ascii="Arial" w:hAnsi="Arial" w:cs="Arial"/>
                <w:sz w:val="20"/>
                <w:szCs w:val="20"/>
              </w:rPr>
            </w:pPr>
            <w:r>
              <w:rPr>
                <w:rFonts w:ascii="Arial" w:hAnsi="Arial" w:cs="Arial"/>
                <w:sz w:val="20"/>
                <w:szCs w:val="20"/>
              </w:rPr>
              <w:t>Site</w:t>
            </w:r>
          </w:p>
        </w:tc>
        <w:tc>
          <w:tcPr>
            <w:tcW w:w="1710" w:type="dxa"/>
          </w:tcPr>
          <w:p w14:paraId="29097083" w14:textId="77777777" w:rsidR="00542205" w:rsidRDefault="00542205" w:rsidP="00FF7B75">
            <w:pPr>
              <w:rPr>
                <w:rFonts w:ascii="Arial" w:hAnsi="Arial" w:cs="Arial"/>
                <w:sz w:val="20"/>
                <w:szCs w:val="20"/>
              </w:rPr>
            </w:pPr>
            <w:r>
              <w:rPr>
                <w:rFonts w:ascii="Arial" w:hAnsi="Arial" w:cs="Arial"/>
                <w:sz w:val="20"/>
                <w:szCs w:val="20"/>
              </w:rPr>
              <w:t>Total number of first/second rank</w:t>
            </w:r>
          </w:p>
        </w:tc>
        <w:tc>
          <w:tcPr>
            <w:tcW w:w="1170" w:type="dxa"/>
          </w:tcPr>
          <w:p w14:paraId="6A2E1818" w14:textId="77777777" w:rsidR="00542205" w:rsidRDefault="00542205" w:rsidP="00FF7B75">
            <w:pPr>
              <w:rPr>
                <w:rFonts w:ascii="Arial" w:hAnsi="Arial" w:cs="Arial"/>
                <w:sz w:val="20"/>
                <w:szCs w:val="20"/>
              </w:rPr>
            </w:pPr>
            <w:r>
              <w:rPr>
                <w:rFonts w:ascii="Arial" w:hAnsi="Arial" w:cs="Arial"/>
                <w:sz w:val="20"/>
                <w:szCs w:val="20"/>
              </w:rPr>
              <w:t>Closest to Mayfair</w:t>
            </w:r>
          </w:p>
        </w:tc>
        <w:tc>
          <w:tcPr>
            <w:tcW w:w="1260" w:type="dxa"/>
          </w:tcPr>
          <w:p w14:paraId="055F4E01" w14:textId="77777777" w:rsidR="00542205" w:rsidRDefault="00542205" w:rsidP="00FF7B75">
            <w:pPr>
              <w:rPr>
                <w:rFonts w:ascii="Arial" w:hAnsi="Arial" w:cs="Arial"/>
                <w:sz w:val="20"/>
                <w:szCs w:val="20"/>
              </w:rPr>
            </w:pPr>
            <w:r>
              <w:rPr>
                <w:rFonts w:ascii="Arial" w:hAnsi="Arial" w:cs="Arial"/>
                <w:sz w:val="20"/>
                <w:szCs w:val="20"/>
              </w:rPr>
              <w:t>Close to Petworth</w:t>
            </w:r>
          </w:p>
        </w:tc>
      </w:tr>
      <w:tr w:rsidR="00542205" w14:paraId="7E546944" w14:textId="77777777" w:rsidTr="00FF7B75">
        <w:tc>
          <w:tcPr>
            <w:tcW w:w="1591" w:type="dxa"/>
          </w:tcPr>
          <w:p w14:paraId="1BC33070" w14:textId="77777777" w:rsidR="00542205" w:rsidRDefault="00542205" w:rsidP="00FF7B75">
            <w:pPr>
              <w:rPr>
                <w:rFonts w:ascii="Arial" w:hAnsi="Arial" w:cs="Arial"/>
                <w:sz w:val="20"/>
                <w:szCs w:val="20"/>
              </w:rPr>
            </w:pPr>
            <w:r>
              <w:rPr>
                <w:rFonts w:ascii="Arial" w:hAnsi="Arial" w:cs="Arial"/>
                <w:sz w:val="20"/>
                <w:szCs w:val="20"/>
              </w:rPr>
              <w:t>Dupont Circle</w:t>
            </w:r>
          </w:p>
        </w:tc>
        <w:tc>
          <w:tcPr>
            <w:tcW w:w="1710" w:type="dxa"/>
          </w:tcPr>
          <w:p w14:paraId="2A25F84E" w14:textId="77777777" w:rsidR="00542205" w:rsidRDefault="00542205" w:rsidP="00FF7B75">
            <w:pPr>
              <w:rPr>
                <w:rFonts w:ascii="Arial" w:hAnsi="Arial" w:cs="Arial"/>
                <w:sz w:val="20"/>
                <w:szCs w:val="20"/>
              </w:rPr>
            </w:pPr>
            <w:r>
              <w:rPr>
                <w:rFonts w:ascii="Arial" w:hAnsi="Arial" w:cs="Arial"/>
                <w:sz w:val="20"/>
                <w:szCs w:val="20"/>
              </w:rPr>
              <w:t>4</w:t>
            </w:r>
          </w:p>
        </w:tc>
        <w:tc>
          <w:tcPr>
            <w:tcW w:w="1170" w:type="dxa"/>
          </w:tcPr>
          <w:p w14:paraId="0DB383FB" w14:textId="77777777" w:rsidR="00542205" w:rsidRDefault="00542205" w:rsidP="00FF7B75">
            <w:pPr>
              <w:rPr>
                <w:rFonts w:ascii="Arial" w:hAnsi="Arial" w:cs="Arial"/>
                <w:sz w:val="20"/>
                <w:szCs w:val="20"/>
              </w:rPr>
            </w:pPr>
          </w:p>
        </w:tc>
        <w:tc>
          <w:tcPr>
            <w:tcW w:w="1260" w:type="dxa"/>
          </w:tcPr>
          <w:p w14:paraId="3ADAFE23" w14:textId="77777777" w:rsidR="00542205" w:rsidRDefault="00542205" w:rsidP="00FF7B75">
            <w:pPr>
              <w:rPr>
                <w:rFonts w:ascii="Arial" w:hAnsi="Arial" w:cs="Arial"/>
                <w:sz w:val="20"/>
                <w:szCs w:val="20"/>
              </w:rPr>
            </w:pPr>
            <w:r>
              <w:rPr>
                <w:rFonts w:ascii="Arial" w:hAnsi="Arial" w:cs="Arial"/>
                <w:sz w:val="20"/>
                <w:szCs w:val="20"/>
              </w:rPr>
              <w:t>√</w:t>
            </w:r>
          </w:p>
        </w:tc>
      </w:tr>
      <w:tr w:rsidR="00542205" w14:paraId="0DD7764B" w14:textId="77777777" w:rsidTr="00FF7B75">
        <w:tc>
          <w:tcPr>
            <w:tcW w:w="1591" w:type="dxa"/>
          </w:tcPr>
          <w:p w14:paraId="07574CC5" w14:textId="77777777" w:rsidR="00542205" w:rsidRDefault="00542205" w:rsidP="00FF7B75">
            <w:pPr>
              <w:rPr>
                <w:rFonts w:ascii="Arial" w:hAnsi="Arial" w:cs="Arial"/>
                <w:sz w:val="20"/>
                <w:szCs w:val="20"/>
              </w:rPr>
            </w:pPr>
            <w:r>
              <w:rPr>
                <w:rFonts w:ascii="Arial" w:hAnsi="Arial" w:cs="Arial"/>
                <w:sz w:val="20"/>
                <w:szCs w:val="20"/>
              </w:rPr>
              <w:t>Farragut Sq</w:t>
            </w:r>
          </w:p>
        </w:tc>
        <w:tc>
          <w:tcPr>
            <w:tcW w:w="1710" w:type="dxa"/>
          </w:tcPr>
          <w:p w14:paraId="3B28C6CE" w14:textId="77777777" w:rsidR="00542205" w:rsidRDefault="00542205" w:rsidP="00FF7B75">
            <w:pPr>
              <w:rPr>
                <w:rFonts w:ascii="Arial" w:hAnsi="Arial" w:cs="Arial"/>
                <w:sz w:val="20"/>
                <w:szCs w:val="20"/>
              </w:rPr>
            </w:pPr>
            <w:r>
              <w:rPr>
                <w:rFonts w:ascii="Arial" w:hAnsi="Arial" w:cs="Arial"/>
                <w:sz w:val="20"/>
                <w:szCs w:val="20"/>
              </w:rPr>
              <w:t>6</w:t>
            </w:r>
          </w:p>
        </w:tc>
        <w:tc>
          <w:tcPr>
            <w:tcW w:w="1170" w:type="dxa"/>
          </w:tcPr>
          <w:p w14:paraId="265FB13E" w14:textId="77777777" w:rsidR="00542205" w:rsidRDefault="00542205" w:rsidP="00FF7B75">
            <w:pPr>
              <w:rPr>
                <w:rFonts w:ascii="Arial" w:hAnsi="Arial" w:cs="Arial"/>
                <w:sz w:val="20"/>
                <w:szCs w:val="20"/>
              </w:rPr>
            </w:pPr>
          </w:p>
        </w:tc>
        <w:tc>
          <w:tcPr>
            <w:tcW w:w="1260" w:type="dxa"/>
          </w:tcPr>
          <w:p w14:paraId="401F5A49" w14:textId="77777777" w:rsidR="00542205" w:rsidRDefault="00542205" w:rsidP="00FF7B75">
            <w:pPr>
              <w:rPr>
                <w:rFonts w:ascii="Arial" w:hAnsi="Arial" w:cs="Arial"/>
                <w:sz w:val="20"/>
                <w:szCs w:val="20"/>
              </w:rPr>
            </w:pPr>
            <w:r>
              <w:rPr>
                <w:rFonts w:ascii="Arial" w:hAnsi="Arial" w:cs="Arial"/>
                <w:sz w:val="20"/>
                <w:szCs w:val="20"/>
              </w:rPr>
              <w:t>√</w:t>
            </w:r>
          </w:p>
        </w:tc>
      </w:tr>
      <w:tr w:rsidR="00542205" w14:paraId="675D5AA0" w14:textId="77777777" w:rsidTr="00FF7B75">
        <w:tc>
          <w:tcPr>
            <w:tcW w:w="1591" w:type="dxa"/>
          </w:tcPr>
          <w:p w14:paraId="1DE1D192" w14:textId="77777777" w:rsidR="00542205" w:rsidRDefault="00542205" w:rsidP="00FF7B75">
            <w:pPr>
              <w:rPr>
                <w:rFonts w:ascii="Arial" w:hAnsi="Arial" w:cs="Arial"/>
                <w:sz w:val="20"/>
                <w:szCs w:val="20"/>
              </w:rPr>
            </w:pPr>
            <w:r>
              <w:rPr>
                <w:rFonts w:ascii="Arial" w:hAnsi="Arial" w:cs="Arial"/>
                <w:sz w:val="20"/>
                <w:szCs w:val="20"/>
              </w:rPr>
              <w:t>Federal Triangle</w:t>
            </w:r>
          </w:p>
        </w:tc>
        <w:tc>
          <w:tcPr>
            <w:tcW w:w="1710" w:type="dxa"/>
          </w:tcPr>
          <w:p w14:paraId="7B319BF6" w14:textId="77777777" w:rsidR="00542205" w:rsidRDefault="00542205" w:rsidP="00FF7B75">
            <w:pPr>
              <w:rPr>
                <w:rFonts w:ascii="Arial" w:hAnsi="Arial" w:cs="Arial"/>
                <w:sz w:val="20"/>
                <w:szCs w:val="20"/>
              </w:rPr>
            </w:pPr>
            <w:r>
              <w:rPr>
                <w:rFonts w:ascii="Arial" w:hAnsi="Arial" w:cs="Arial"/>
                <w:sz w:val="20"/>
                <w:szCs w:val="20"/>
              </w:rPr>
              <w:t>2</w:t>
            </w:r>
          </w:p>
        </w:tc>
        <w:tc>
          <w:tcPr>
            <w:tcW w:w="1170" w:type="dxa"/>
          </w:tcPr>
          <w:p w14:paraId="393928F9" w14:textId="77777777" w:rsidR="00542205" w:rsidRDefault="00542205" w:rsidP="00FF7B75">
            <w:pPr>
              <w:rPr>
                <w:rFonts w:ascii="Arial" w:hAnsi="Arial" w:cs="Arial"/>
                <w:sz w:val="20"/>
                <w:szCs w:val="20"/>
              </w:rPr>
            </w:pPr>
          </w:p>
        </w:tc>
        <w:tc>
          <w:tcPr>
            <w:tcW w:w="1260" w:type="dxa"/>
          </w:tcPr>
          <w:p w14:paraId="60E5B4FE" w14:textId="77777777" w:rsidR="00542205" w:rsidRDefault="00542205" w:rsidP="00FF7B75">
            <w:pPr>
              <w:rPr>
                <w:rFonts w:ascii="Arial" w:hAnsi="Arial" w:cs="Arial"/>
                <w:sz w:val="20"/>
                <w:szCs w:val="20"/>
              </w:rPr>
            </w:pPr>
          </w:p>
        </w:tc>
      </w:tr>
      <w:tr w:rsidR="00542205" w14:paraId="4386373A" w14:textId="77777777" w:rsidTr="00FF7B75">
        <w:tc>
          <w:tcPr>
            <w:tcW w:w="1591" w:type="dxa"/>
          </w:tcPr>
          <w:p w14:paraId="036A8A9D" w14:textId="77777777" w:rsidR="00542205" w:rsidRDefault="00542205" w:rsidP="00FF7B75">
            <w:pPr>
              <w:rPr>
                <w:rFonts w:ascii="Arial" w:hAnsi="Arial" w:cs="Arial"/>
                <w:sz w:val="20"/>
                <w:szCs w:val="20"/>
              </w:rPr>
            </w:pPr>
            <w:r>
              <w:rPr>
                <w:rFonts w:ascii="Arial" w:hAnsi="Arial" w:cs="Arial"/>
                <w:sz w:val="20"/>
                <w:szCs w:val="20"/>
              </w:rPr>
              <w:t>Foggy Bottom</w:t>
            </w:r>
          </w:p>
        </w:tc>
        <w:tc>
          <w:tcPr>
            <w:tcW w:w="1710" w:type="dxa"/>
          </w:tcPr>
          <w:p w14:paraId="29545E63" w14:textId="77777777" w:rsidR="00542205" w:rsidRDefault="00542205" w:rsidP="00FF7B75">
            <w:pPr>
              <w:rPr>
                <w:rFonts w:ascii="Arial" w:hAnsi="Arial" w:cs="Arial"/>
                <w:sz w:val="20"/>
                <w:szCs w:val="20"/>
              </w:rPr>
            </w:pPr>
            <w:r>
              <w:rPr>
                <w:rFonts w:ascii="Arial" w:hAnsi="Arial" w:cs="Arial"/>
                <w:sz w:val="20"/>
                <w:szCs w:val="20"/>
              </w:rPr>
              <w:t>2</w:t>
            </w:r>
          </w:p>
        </w:tc>
        <w:tc>
          <w:tcPr>
            <w:tcW w:w="1170" w:type="dxa"/>
          </w:tcPr>
          <w:p w14:paraId="24B5BC08" w14:textId="77777777" w:rsidR="00542205" w:rsidRDefault="00542205" w:rsidP="00FF7B75">
            <w:pPr>
              <w:rPr>
                <w:rFonts w:ascii="Arial" w:hAnsi="Arial" w:cs="Arial"/>
                <w:sz w:val="20"/>
                <w:szCs w:val="20"/>
              </w:rPr>
            </w:pPr>
          </w:p>
        </w:tc>
        <w:tc>
          <w:tcPr>
            <w:tcW w:w="1260" w:type="dxa"/>
          </w:tcPr>
          <w:p w14:paraId="6AFB3DFE" w14:textId="77777777" w:rsidR="00542205" w:rsidRDefault="00542205" w:rsidP="00FF7B75">
            <w:pPr>
              <w:rPr>
                <w:rFonts w:ascii="Arial" w:hAnsi="Arial" w:cs="Arial"/>
                <w:sz w:val="20"/>
                <w:szCs w:val="20"/>
              </w:rPr>
            </w:pPr>
          </w:p>
        </w:tc>
      </w:tr>
      <w:tr w:rsidR="00542205" w14:paraId="0865C321" w14:textId="77777777" w:rsidTr="00FF7B75">
        <w:tc>
          <w:tcPr>
            <w:tcW w:w="1591" w:type="dxa"/>
          </w:tcPr>
          <w:p w14:paraId="0F0192F3" w14:textId="77777777" w:rsidR="00542205" w:rsidRDefault="00542205" w:rsidP="00FF7B75">
            <w:pPr>
              <w:rPr>
                <w:rFonts w:ascii="Arial" w:hAnsi="Arial" w:cs="Arial"/>
                <w:sz w:val="20"/>
                <w:szCs w:val="20"/>
              </w:rPr>
            </w:pPr>
            <w:r>
              <w:rPr>
                <w:rFonts w:ascii="Arial" w:hAnsi="Arial" w:cs="Arial"/>
                <w:sz w:val="20"/>
                <w:szCs w:val="20"/>
              </w:rPr>
              <w:t>L’Enfant Plaza</w:t>
            </w:r>
          </w:p>
        </w:tc>
        <w:tc>
          <w:tcPr>
            <w:tcW w:w="1710" w:type="dxa"/>
          </w:tcPr>
          <w:p w14:paraId="4A6F36D0" w14:textId="77777777" w:rsidR="00542205" w:rsidRDefault="00542205" w:rsidP="00FF7B75">
            <w:pPr>
              <w:rPr>
                <w:rFonts w:ascii="Arial" w:hAnsi="Arial" w:cs="Arial"/>
                <w:sz w:val="20"/>
                <w:szCs w:val="20"/>
              </w:rPr>
            </w:pPr>
            <w:r>
              <w:rPr>
                <w:rFonts w:ascii="Arial" w:hAnsi="Arial" w:cs="Arial"/>
                <w:sz w:val="20"/>
                <w:szCs w:val="20"/>
              </w:rPr>
              <w:t>1</w:t>
            </w:r>
          </w:p>
        </w:tc>
        <w:tc>
          <w:tcPr>
            <w:tcW w:w="1170" w:type="dxa"/>
          </w:tcPr>
          <w:p w14:paraId="2796AECB" w14:textId="77777777" w:rsidR="00542205" w:rsidRDefault="00542205" w:rsidP="00FF7B75">
            <w:pPr>
              <w:rPr>
                <w:rFonts w:ascii="Arial" w:hAnsi="Arial" w:cs="Arial"/>
                <w:sz w:val="20"/>
                <w:szCs w:val="20"/>
              </w:rPr>
            </w:pPr>
          </w:p>
        </w:tc>
        <w:tc>
          <w:tcPr>
            <w:tcW w:w="1260" w:type="dxa"/>
          </w:tcPr>
          <w:p w14:paraId="5ABC646E" w14:textId="77777777" w:rsidR="00542205" w:rsidRDefault="00542205" w:rsidP="00FF7B75">
            <w:pPr>
              <w:rPr>
                <w:rFonts w:ascii="Arial" w:hAnsi="Arial" w:cs="Arial"/>
                <w:sz w:val="20"/>
                <w:szCs w:val="20"/>
              </w:rPr>
            </w:pPr>
          </w:p>
        </w:tc>
      </w:tr>
      <w:tr w:rsidR="00542205" w14:paraId="59870A2A" w14:textId="77777777" w:rsidTr="00FF7B75">
        <w:tc>
          <w:tcPr>
            <w:tcW w:w="1591" w:type="dxa"/>
          </w:tcPr>
          <w:p w14:paraId="42FB836F" w14:textId="77777777" w:rsidR="00542205" w:rsidRDefault="00542205" w:rsidP="00FF7B75">
            <w:pPr>
              <w:rPr>
                <w:rFonts w:ascii="Arial" w:hAnsi="Arial" w:cs="Arial"/>
                <w:sz w:val="20"/>
                <w:szCs w:val="20"/>
              </w:rPr>
            </w:pPr>
            <w:r>
              <w:rPr>
                <w:rFonts w:ascii="Arial" w:hAnsi="Arial" w:cs="Arial"/>
                <w:sz w:val="20"/>
                <w:szCs w:val="20"/>
              </w:rPr>
              <w:t>Mall</w:t>
            </w:r>
          </w:p>
        </w:tc>
        <w:tc>
          <w:tcPr>
            <w:tcW w:w="1710" w:type="dxa"/>
          </w:tcPr>
          <w:p w14:paraId="45EE06E0" w14:textId="77777777" w:rsidR="00542205" w:rsidRDefault="00542205" w:rsidP="00FF7B75">
            <w:pPr>
              <w:rPr>
                <w:rFonts w:ascii="Arial" w:hAnsi="Arial" w:cs="Arial"/>
                <w:sz w:val="20"/>
                <w:szCs w:val="20"/>
              </w:rPr>
            </w:pPr>
            <w:r>
              <w:rPr>
                <w:rFonts w:ascii="Arial" w:hAnsi="Arial" w:cs="Arial"/>
                <w:sz w:val="20"/>
                <w:szCs w:val="20"/>
              </w:rPr>
              <w:t>0</w:t>
            </w:r>
          </w:p>
        </w:tc>
        <w:tc>
          <w:tcPr>
            <w:tcW w:w="1170" w:type="dxa"/>
          </w:tcPr>
          <w:p w14:paraId="578A9923" w14:textId="77777777" w:rsidR="00542205" w:rsidRDefault="00542205" w:rsidP="00FF7B75">
            <w:pPr>
              <w:rPr>
                <w:rFonts w:ascii="Arial" w:hAnsi="Arial" w:cs="Arial"/>
                <w:sz w:val="20"/>
                <w:szCs w:val="20"/>
              </w:rPr>
            </w:pPr>
          </w:p>
        </w:tc>
        <w:tc>
          <w:tcPr>
            <w:tcW w:w="1260" w:type="dxa"/>
          </w:tcPr>
          <w:p w14:paraId="7B21C4C7" w14:textId="77777777" w:rsidR="00542205" w:rsidRDefault="00542205" w:rsidP="00FF7B75">
            <w:pPr>
              <w:rPr>
                <w:rFonts w:ascii="Arial" w:hAnsi="Arial" w:cs="Arial"/>
                <w:sz w:val="20"/>
                <w:szCs w:val="20"/>
              </w:rPr>
            </w:pPr>
          </w:p>
        </w:tc>
      </w:tr>
      <w:tr w:rsidR="00542205" w14:paraId="6D070AFF" w14:textId="77777777" w:rsidTr="00FF7B75">
        <w:tc>
          <w:tcPr>
            <w:tcW w:w="1591" w:type="dxa"/>
          </w:tcPr>
          <w:p w14:paraId="2C9DE179" w14:textId="77777777" w:rsidR="00542205" w:rsidRDefault="00542205" w:rsidP="00FF7B75">
            <w:pPr>
              <w:rPr>
                <w:rFonts w:ascii="Arial" w:hAnsi="Arial" w:cs="Arial"/>
                <w:sz w:val="20"/>
                <w:szCs w:val="20"/>
              </w:rPr>
            </w:pPr>
            <w:r>
              <w:rPr>
                <w:rFonts w:ascii="Arial" w:hAnsi="Arial" w:cs="Arial"/>
                <w:sz w:val="20"/>
                <w:szCs w:val="20"/>
              </w:rPr>
              <w:t>Metro Center</w:t>
            </w:r>
          </w:p>
        </w:tc>
        <w:tc>
          <w:tcPr>
            <w:tcW w:w="1710" w:type="dxa"/>
          </w:tcPr>
          <w:p w14:paraId="3FDFAE3B" w14:textId="77777777" w:rsidR="00542205" w:rsidRDefault="00542205" w:rsidP="00FF7B75">
            <w:pPr>
              <w:rPr>
                <w:rFonts w:ascii="Arial" w:hAnsi="Arial" w:cs="Arial"/>
                <w:sz w:val="20"/>
                <w:szCs w:val="20"/>
              </w:rPr>
            </w:pPr>
            <w:r>
              <w:rPr>
                <w:rFonts w:ascii="Arial" w:hAnsi="Arial" w:cs="Arial"/>
                <w:sz w:val="20"/>
                <w:szCs w:val="20"/>
              </w:rPr>
              <w:t>2</w:t>
            </w:r>
          </w:p>
        </w:tc>
        <w:tc>
          <w:tcPr>
            <w:tcW w:w="1170" w:type="dxa"/>
          </w:tcPr>
          <w:p w14:paraId="032BEE05" w14:textId="77777777" w:rsidR="00542205" w:rsidRDefault="00542205" w:rsidP="00FF7B75">
            <w:pPr>
              <w:rPr>
                <w:rFonts w:ascii="Arial" w:hAnsi="Arial" w:cs="Arial"/>
                <w:sz w:val="20"/>
                <w:szCs w:val="20"/>
              </w:rPr>
            </w:pPr>
          </w:p>
        </w:tc>
        <w:tc>
          <w:tcPr>
            <w:tcW w:w="1260" w:type="dxa"/>
          </w:tcPr>
          <w:p w14:paraId="4756EE76" w14:textId="77777777" w:rsidR="00542205" w:rsidRDefault="00542205" w:rsidP="00FF7B75">
            <w:pPr>
              <w:rPr>
                <w:rFonts w:ascii="Arial" w:hAnsi="Arial" w:cs="Arial"/>
                <w:sz w:val="20"/>
                <w:szCs w:val="20"/>
              </w:rPr>
            </w:pPr>
            <w:r>
              <w:rPr>
                <w:rFonts w:ascii="Arial" w:hAnsi="Arial" w:cs="Arial"/>
                <w:sz w:val="20"/>
                <w:szCs w:val="20"/>
              </w:rPr>
              <w:t>√</w:t>
            </w:r>
          </w:p>
        </w:tc>
      </w:tr>
      <w:tr w:rsidR="00542205" w14:paraId="5B9A21B6" w14:textId="77777777" w:rsidTr="00FF7B75">
        <w:tc>
          <w:tcPr>
            <w:tcW w:w="1591" w:type="dxa"/>
          </w:tcPr>
          <w:p w14:paraId="423DB938" w14:textId="77777777" w:rsidR="00542205" w:rsidRDefault="00542205" w:rsidP="00FF7B75">
            <w:pPr>
              <w:rPr>
                <w:rFonts w:ascii="Arial" w:hAnsi="Arial" w:cs="Arial"/>
                <w:sz w:val="20"/>
                <w:szCs w:val="20"/>
              </w:rPr>
            </w:pPr>
            <w:r>
              <w:rPr>
                <w:rFonts w:ascii="Arial" w:hAnsi="Arial" w:cs="Arial"/>
                <w:sz w:val="20"/>
                <w:szCs w:val="20"/>
              </w:rPr>
              <w:t>Navy Yard</w:t>
            </w:r>
          </w:p>
        </w:tc>
        <w:tc>
          <w:tcPr>
            <w:tcW w:w="1710" w:type="dxa"/>
          </w:tcPr>
          <w:p w14:paraId="54F7786D" w14:textId="77777777" w:rsidR="00542205" w:rsidRDefault="00542205" w:rsidP="00FF7B75">
            <w:pPr>
              <w:rPr>
                <w:rFonts w:ascii="Arial" w:hAnsi="Arial" w:cs="Arial"/>
                <w:sz w:val="20"/>
                <w:szCs w:val="20"/>
              </w:rPr>
            </w:pPr>
            <w:r>
              <w:rPr>
                <w:rFonts w:ascii="Arial" w:hAnsi="Arial" w:cs="Arial"/>
                <w:sz w:val="20"/>
                <w:szCs w:val="20"/>
              </w:rPr>
              <w:t>0</w:t>
            </w:r>
          </w:p>
        </w:tc>
        <w:tc>
          <w:tcPr>
            <w:tcW w:w="1170" w:type="dxa"/>
          </w:tcPr>
          <w:p w14:paraId="34D3DAB2" w14:textId="77777777" w:rsidR="00542205" w:rsidRDefault="00542205" w:rsidP="00FF7B75">
            <w:pPr>
              <w:rPr>
                <w:rFonts w:ascii="Arial" w:hAnsi="Arial" w:cs="Arial"/>
                <w:sz w:val="20"/>
                <w:szCs w:val="20"/>
              </w:rPr>
            </w:pPr>
            <w:r>
              <w:rPr>
                <w:rFonts w:ascii="Arial" w:hAnsi="Arial" w:cs="Arial"/>
                <w:sz w:val="20"/>
                <w:szCs w:val="20"/>
              </w:rPr>
              <w:t>√</w:t>
            </w:r>
          </w:p>
        </w:tc>
        <w:tc>
          <w:tcPr>
            <w:tcW w:w="1260" w:type="dxa"/>
          </w:tcPr>
          <w:p w14:paraId="3E79A41F" w14:textId="77777777" w:rsidR="00542205" w:rsidRDefault="00542205" w:rsidP="00FF7B75">
            <w:pPr>
              <w:rPr>
                <w:rFonts w:ascii="Arial" w:hAnsi="Arial" w:cs="Arial"/>
                <w:sz w:val="20"/>
                <w:szCs w:val="20"/>
              </w:rPr>
            </w:pPr>
          </w:p>
        </w:tc>
      </w:tr>
      <w:tr w:rsidR="00542205" w14:paraId="0C97B2FC" w14:textId="77777777" w:rsidTr="00FF7B75">
        <w:tc>
          <w:tcPr>
            <w:tcW w:w="1591" w:type="dxa"/>
          </w:tcPr>
          <w:p w14:paraId="430C24E6" w14:textId="77777777" w:rsidR="00542205" w:rsidRDefault="00542205" w:rsidP="00FF7B75">
            <w:pPr>
              <w:rPr>
                <w:rFonts w:ascii="Arial" w:hAnsi="Arial" w:cs="Arial"/>
                <w:sz w:val="20"/>
                <w:szCs w:val="20"/>
              </w:rPr>
            </w:pPr>
            <w:r>
              <w:rPr>
                <w:rFonts w:ascii="Arial" w:hAnsi="Arial" w:cs="Arial"/>
                <w:sz w:val="20"/>
                <w:szCs w:val="20"/>
              </w:rPr>
              <w:t>Union Station</w:t>
            </w:r>
          </w:p>
        </w:tc>
        <w:tc>
          <w:tcPr>
            <w:tcW w:w="1710" w:type="dxa"/>
          </w:tcPr>
          <w:p w14:paraId="43F066F8" w14:textId="77777777" w:rsidR="00542205" w:rsidRDefault="00542205" w:rsidP="00FF7B75">
            <w:pPr>
              <w:rPr>
                <w:rFonts w:ascii="Arial" w:hAnsi="Arial" w:cs="Arial"/>
                <w:sz w:val="20"/>
                <w:szCs w:val="20"/>
              </w:rPr>
            </w:pPr>
            <w:r>
              <w:rPr>
                <w:rFonts w:ascii="Arial" w:hAnsi="Arial" w:cs="Arial"/>
                <w:sz w:val="20"/>
                <w:szCs w:val="20"/>
              </w:rPr>
              <w:t>2</w:t>
            </w:r>
          </w:p>
        </w:tc>
        <w:tc>
          <w:tcPr>
            <w:tcW w:w="1170" w:type="dxa"/>
          </w:tcPr>
          <w:p w14:paraId="78AB02A5" w14:textId="77777777" w:rsidR="00542205" w:rsidRDefault="00542205" w:rsidP="00FF7B75">
            <w:pPr>
              <w:rPr>
                <w:rFonts w:ascii="Arial" w:hAnsi="Arial" w:cs="Arial"/>
                <w:sz w:val="20"/>
                <w:szCs w:val="20"/>
              </w:rPr>
            </w:pPr>
            <w:r>
              <w:rPr>
                <w:rFonts w:ascii="Arial" w:hAnsi="Arial" w:cs="Arial"/>
                <w:sz w:val="20"/>
                <w:szCs w:val="20"/>
              </w:rPr>
              <w:t>√</w:t>
            </w:r>
          </w:p>
        </w:tc>
        <w:tc>
          <w:tcPr>
            <w:tcW w:w="1260" w:type="dxa"/>
          </w:tcPr>
          <w:p w14:paraId="539169E1" w14:textId="77777777" w:rsidR="00542205" w:rsidRDefault="00542205" w:rsidP="00FF7B75">
            <w:pPr>
              <w:rPr>
                <w:rFonts w:ascii="Arial" w:hAnsi="Arial" w:cs="Arial"/>
                <w:sz w:val="20"/>
                <w:szCs w:val="20"/>
              </w:rPr>
            </w:pPr>
          </w:p>
        </w:tc>
      </w:tr>
      <w:tr w:rsidR="00542205" w14:paraId="09502084" w14:textId="77777777" w:rsidTr="00FF7B75">
        <w:tc>
          <w:tcPr>
            <w:tcW w:w="1591" w:type="dxa"/>
          </w:tcPr>
          <w:p w14:paraId="32BA23A5" w14:textId="77777777" w:rsidR="00542205" w:rsidRDefault="00542205" w:rsidP="00FF7B75">
            <w:pPr>
              <w:rPr>
                <w:rFonts w:ascii="Arial" w:hAnsi="Arial" w:cs="Arial"/>
                <w:sz w:val="20"/>
                <w:szCs w:val="20"/>
              </w:rPr>
            </w:pPr>
            <w:r>
              <w:rPr>
                <w:rFonts w:ascii="Arial" w:hAnsi="Arial" w:cs="Arial"/>
                <w:sz w:val="20"/>
                <w:szCs w:val="20"/>
              </w:rPr>
              <w:t>Wharf</w:t>
            </w:r>
          </w:p>
        </w:tc>
        <w:tc>
          <w:tcPr>
            <w:tcW w:w="1710" w:type="dxa"/>
          </w:tcPr>
          <w:p w14:paraId="29F65054" w14:textId="77777777" w:rsidR="00542205" w:rsidRDefault="00542205" w:rsidP="00FF7B75">
            <w:pPr>
              <w:rPr>
                <w:rFonts w:ascii="Arial" w:hAnsi="Arial" w:cs="Arial"/>
                <w:sz w:val="20"/>
                <w:szCs w:val="20"/>
              </w:rPr>
            </w:pPr>
            <w:r>
              <w:rPr>
                <w:rFonts w:ascii="Arial" w:hAnsi="Arial" w:cs="Arial"/>
                <w:sz w:val="20"/>
                <w:szCs w:val="20"/>
              </w:rPr>
              <w:t>1</w:t>
            </w:r>
          </w:p>
        </w:tc>
        <w:tc>
          <w:tcPr>
            <w:tcW w:w="1170" w:type="dxa"/>
          </w:tcPr>
          <w:p w14:paraId="697462C1" w14:textId="77777777" w:rsidR="00542205" w:rsidRDefault="00542205" w:rsidP="00FF7B75">
            <w:pPr>
              <w:rPr>
                <w:rFonts w:ascii="Arial" w:hAnsi="Arial" w:cs="Arial"/>
                <w:sz w:val="20"/>
                <w:szCs w:val="20"/>
              </w:rPr>
            </w:pPr>
          </w:p>
        </w:tc>
        <w:tc>
          <w:tcPr>
            <w:tcW w:w="1260" w:type="dxa"/>
          </w:tcPr>
          <w:p w14:paraId="30FD87D1" w14:textId="77777777" w:rsidR="00542205" w:rsidRDefault="00542205" w:rsidP="00FF7B75">
            <w:pPr>
              <w:rPr>
                <w:rFonts w:ascii="Arial" w:hAnsi="Arial" w:cs="Arial"/>
                <w:sz w:val="20"/>
                <w:szCs w:val="20"/>
              </w:rPr>
            </w:pPr>
          </w:p>
        </w:tc>
      </w:tr>
      <w:tr w:rsidR="00542205" w14:paraId="636AF93E" w14:textId="77777777" w:rsidTr="00FF7B75">
        <w:tc>
          <w:tcPr>
            <w:tcW w:w="1591" w:type="dxa"/>
          </w:tcPr>
          <w:p w14:paraId="61FC1548" w14:textId="77777777" w:rsidR="00542205" w:rsidRDefault="00542205" w:rsidP="00FF7B75">
            <w:pPr>
              <w:rPr>
                <w:rFonts w:ascii="Arial" w:hAnsi="Arial" w:cs="Arial"/>
                <w:sz w:val="20"/>
                <w:szCs w:val="20"/>
              </w:rPr>
            </w:pPr>
            <w:r>
              <w:rPr>
                <w:rFonts w:ascii="Arial" w:hAnsi="Arial" w:cs="Arial"/>
                <w:sz w:val="20"/>
                <w:szCs w:val="20"/>
              </w:rPr>
              <w:t>Zoo</w:t>
            </w:r>
          </w:p>
        </w:tc>
        <w:tc>
          <w:tcPr>
            <w:tcW w:w="1710" w:type="dxa"/>
          </w:tcPr>
          <w:p w14:paraId="1EC9673D" w14:textId="77777777" w:rsidR="00542205" w:rsidRDefault="00542205" w:rsidP="00FF7B75">
            <w:pPr>
              <w:rPr>
                <w:rFonts w:ascii="Arial" w:hAnsi="Arial" w:cs="Arial"/>
                <w:sz w:val="20"/>
                <w:szCs w:val="20"/>
              </w:rPr>
            </w:pPr>
            <w:r>
              <w:rPr>
                <w:rFonts w:ascii="Arial" w:hAnsi="Arial" w:cs="Arial"/>
                <w:sz w:val="20"/>
                <w:szCs w:val="20"/>
              </w:rPr>
              <w:t>1</w:t>
            </w:r>
          </w:p>
        </w:tc>
        <w:tc>
          <w:tcPr>
            <w:tcW w:w="1170" w:type="dxa"/>
          </w:tcPr>
          <w:p w14:paraId="2F8A6135" w14:textId="77777777" w:rsidR="00542205" w:rsidRDefault="00542205" w:rsidP="00FF7B75">
            <w:pPr>
              <w:rPr>
                <w:rFonts w:ascii="Arial" w:hAnsi="Arial" w:cs="Arial"/>
                <w:sz w:val="20"/>
                <w:szCs w:val="20"/>
              </w:rPr>
            </w:pPr>
          </w:p>
        </w:tc>
        <w:tc>
          <w:tcPr>
            <w:tcW w:w="1260" w:type="dxa"/>
          </w:tcPr>
          <w:p w14:paraId="6AC0041F" w14:textId="77777777" w:rsidR="00542205" w:rsidRDefault="00542205" w:rsidP="00FF7B75">
            <w:pPr>
              <w:rPr>
                <w:rFonts w:ascii="Arial" w:hAnsi="Arial" w:cs="Arial"/>
                <w:sz w:val="20"/>
                <w:szCs w:val="20"/>
              </w:rPr>
            </w:pPr>
            <w:r>
              <w:rPr>
                <w:rFonts w:ascii="Arial" w:hAnsi="Arial" w:cs="Arial"/>
                <w:sz w:val="20"/>
                <w:szCs w:val="20"/>
              </w:rPr>
              <w:t>√</w:t>
            </w:r>
          </w:p>
        </w:tc>
        <w:bookmarkStart w:id="1" w:name="_GoBack"/>
        <w:bookmarkEnd w:id="1"/>
      </w:tr>
    </w:tbl>
    <w:tbl>
      <w:tblPr>
        <w:tblStyle w:val="TableGrid3"/>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70"/>
        <w:gridCol w:w="3150"/>
      </w:tblGrid>
      <w:tr w:rsidR="00EC1393" w:rsidRPr="00A44A8A" w14:paraId="22105CC9" w14:textId="77777777" w:rsidTr="00FF7B75">
        <w:trPr>
          <w:cantSplit/>
          <w:trHeight w:val="3024"/>
        </w:trPr>
        <w:tc>
          <w:tcPr>
            <w:tcW w:w="6570" w:type="dxa"/>
            <w:shd w:val="clear" w:color="auto" w:fill="auto"/>
          </w:tcPr>
          <w:p w14:paraId="31357DAA" w14:textId="77777777" w:rsidR="00EC1393" w:rsidRPr="00AD1AE4" w:rsidRDefault="00EC1393" w:rsidP="002D560E">
            <w:pPr>
              <w:spacing w:after="120" w:line="280" w:lineRule="atLeast"/>
              <w:rPr>
                <w:rFonts w:ascii="Arial" w:hAnsi="Arial" w:cs="Arial"/>
                <w:b/>
                <w:bCs/>
                <w:sz w:val="20"/>
                <w:szCs w:val="20"/>
              </w:rPr>
            </w:pPr>
            <w:r w:rsidRPr="00AD1AE4">
              <w:rPr>
                <w:rFonts w:ascii="Arial" w:hAnsi="Arial" w:cs="Arial"/>
                <w:b/>
                <w:bCs/>
                <w:sz w:val="20"/>
                <w:szCs w:val="20"/>
              </w:rPr>
              <w:t xml:space="preserve">Example </w:t>
            </w:r>
            <w:r>
              <w:rPr>
                <w:rFonts w:ascii="Arial" w:hAnsi="Arial" w:cs="Arial"/>
                <w:b/>
                <w:bCs/>
                <w:sz w:val="20"/>
                <w:szCs w:val="20"/>
              </w:rPr>
              <w:t>4</w:t>
            </w:r>
          </w:p>
          <w:p w14:paraId="6C22B4CD" w14:textId="779A9065" w:rsidR="00EC1393" w:rsidRPr="00AD1AE4" w:rsidRDefault="00EC1393" w:rsidP="005E68FF">
            <w:pPr>
              <w:spacing w:line="280" w:lineRule="atLeast"/>
              <w:rPr>
                <w:rFonts w:ascii="Arial" w:hAnsi="Arial" w:cs="Arial"/>
                <w:sz w:val="20"/>
                <w:szCs w:val="20"/>
              </w:rPr>
            </w:pPr>
            <w:r w:rsidRPr="00AD1AE4">
              <w:rPr>
                <w:rFonts w:ascii="Arial" w:hAnsi="Arial" w:cs="Arial"/>
                <w:sz w:val="20"/>
                <w:szCs w:val="20"/>
              </w:rPr>
              <w:t>Another method for standardizing variables with different units and magnitudes is to express the average value (mean) of the variable in terms of the typical variability, the standard deviation, from the mean.</w:t>
            </w:r>
            <w:r w:rsidR="00542205">
              <w:rPr>
                <w:rFonts w:ascii="Arial" w:hAnsi="Arial" w:cs="Arial"/>
                <w:sz w:val="20"/>
                <w:szCs w:val="20"/>
              </w:rPr>
              <w:t xml:space="preserve"> </w:t>
            </w:r>
            <w:r w:rsidR="008A7973">
              <w:rPr>
                <w:rFonts w:ascii="Arial" w:hAnsi="Arial" w:cs="Arial"/>
                <w:sz w:val="20"/>
                <w:szCs w:val="20"/>
              </w:rPr>
              <w:t xml:space="preserve">This is called a </w:t>
            </w:r>
            <w:r w:rsidR="00542205" w:rsidRPr="00C42892">
              <w:rPr>
                <w:rFonts w:ascii="Arial" w:hAnsi="Arial" w:cs="Arial"/>
                <w:i/>
                <w:iCs/>
                <w:sz w:val="20"/>
                <w:szCs w:val="20"/>
              </w:rPr>
              <w:t>z</w:t>
            </w:r>
            <w:r w:rsidR="00542205" w:rsidRPr="00C145B8">
              <w:rPr>
                <w:rFonts w:ascii="Arial" w:hAnsi="Arial" w:cs="Arial"/>
                <w:i/>
                <w:iCs/>
                <w:sz w:val="20"/>
                <w:szCs w:val="20"/>
              </w:rPr>
              <w:t>-</w:t>
            </w:r>
            <w:r w:rsidR="00542205">
              <w:rPr>
                <w:rFonts w:ascii="Arial" w:hAnsi="Arial" w:cs="Arial"/>
                <w:sz w:val="20"/>
                <w:szCs w:val="20"/>
              </w:rPr>
              <w:t>score.</w:t>
            </w:r>
            <w:r w:rsidRPr="00AD1AE4">
              <w:rPr>
                <w:rFonts w:ascii="Arial" w:hAnsi="Arial" w:cs="Arial"/>
                <w:sz w:val="20"/>
                <w:szCs w:val="20"/>
              </w:rPr>
              <w:t xml:space="preserve"> Transforming all of the data values</w:t>
            </w:r>
            <w:r>
              <w:rPr>
                <w:rFonts w:ascii="Arial" w:hAnsi="Arial" w:cs="Arial"/>
                <w:sz w:val="20"/>
                <w:szCs w:val="20"/>
              </w:rPr>
              <w:t xml:space="preserve"> for each category</w:t>
            </w:r>
            <w:r w:rsidRPr="00AD1AE4">
              <w:rPr>
                <w:rFonts w:ascii="Arial" w:hAnsi="Arial" w:cs="Arial"/>
                <w:sz w:val="20"/>
                <w:szCs w:val="20"/>
              </w:rPr>
              <w:t xml:space="preserve"> using the formula </w:t>
            </w:r>
            <m:oMath>
              <m:r>
                <m:rPr>
                  <m:sty m:val="p"/>
                </m:rPr>
                <w:rPr>
                  <w:rFonts w:ascii="Cambria Math" w:hAnsi="Cambria Math" w:cs="Arial"/>
                  <w:sz w:val="20"/>
                  <w:szCs w:val="20"/>
                </w:rPr>
                <m:t>=</m:t>
              </m:r>
              <m:f>
                <m:fPr>
                  <m:ctrlPr>
                    <w:rPr>
                      <w:rFonts w:ascii="Cambria Math" w:hAnsi="Cambria Math" w:cs="Arial"/>
                      <w:sz w:val="20"/>
                      <w:szCs w:val="20"/>
                    </w:rPr>
                  </m:ctrlPr>
                </m:fPr>
                <m:num>
                  <m:r>
                    <w:rPr>
                      <w:rFonts w:ascii="Cambria Math" w:hAnsi="Cambria Math" w:cs="Arial"/>
                      <w:sz w:val="20"/>
                      <w:szCs w:val="20"/>
                    </w:rPr>
                    <m:t>value</m:t>
                  </m:r>
                  <m:r>
                    <m:rPr>
                      <m:sty m:val="p"/>
                    </m:rPr>
                    <w:rPr>
                      <w:rFonts w:ascii="Cambria Math" w:hAnsi="Cambria Math" w:cs="Arial"/>
                      <w:sz w:val="20"/>
                      <w:szCs w:val="20"/>
                    </w:rPr>
                    <m:t>-</m:t>
                  </m:r>
                  <m:r>
                    <w:rPr>
                      <w:rFonts w:ascii="Cambria Math" w:hAnsi="Cambria Math" w:cs="Arial"/>
                      <w:sz w:val="20"/>
                      <w:szCs w:val="20"/>
                    </w:rPr>
                    <m:t>mean</m:t>
                  </m:r>
                  <m:r>
                    <m:rPr>
                      <m:sty m:val="p"/>
                    </m:rPr>
                    <w:rPr>
                      <w:rFonts w:ascii="Cambria Math" w:hAnsi="Cambria Math" w:cs="Arial"/>
                      <w:sz w:val="20"/>
                      <w:szCs w:val="20"/>
                    </w:rPr>
                    <m:t>(</m:t>
                  </m:r>
                  <m:r>
                    <w:rPr>
                      <w:rFonts w:ascii="Cambria Math" w:hAnsi="Cambria Math" w:cs="Arial"/>
                      <w:sz w:val="20"/>
                      <w:szCs w:val="20"/>
                    </w:rPr>
                    <m:t>values</m:t>
                  </m:r>
                  <m:r>
                    <m:rPr>
                      <m:sty m:val="p"/>
                    </m:rPr>
                    <w:rPr>
                      <w:rFonts w:ascii="Cambria Math" w:hAnsi="Cambria Math" w:cs="Arial"/>
                      <w:sz w:val="20"/>
                      <w:szCs w:val="20"/>
                    </w:rPr>
                    <m:t>)</m:t>
                  </m:r>
                </m:num>
                <m:den>
                  <m:r>
                    <w:rPr>
                      <w:rFonts w:ascii="Cambria Math" w:hAnsi="Cambria Math" w:cs="Arial"/>
                      <w:sz w:val="20"/>
                      <w:szCs w:val="20"/>
                    </w:rPr>
                    <m:t>stdev</m:t>
                  </m:r>
                  <m:r>
                    <m:rPr>
                      <m:sty m:val="p"/>
                    </m:rPr>
                    <w:rPr>
                      <w:rFonts w:ascii="Cambria Math" w:hAnsi="Cambria Math" w:cs="Arial"/>
                      <w:sz w:val="20"/>
                      <w:szCs w:val="20"/>
                    </w:rPr>
                    <m:t>(</m:t>
                  </m:r>
                  <m:r>
                    <w:rPr>
                      <w:rFonts w:ascii="Cambria Math" w:hAnsi="Cambria Math" w:cs="Arial"/>
                      <w:sz w:val="20"/>
                      <w:szCs w:val="20"/>
                    </w:rPr>
                    <m:t>values</m:t>
                  </m:r>
                  <m:r>
                    <m:rPr>
                      <m:sty m:val="p"/>
                    </m:rPr>
                    <w:rPr>
                      <w:rFonts w:ascii="Cambria Math" w:hAnsi="Cambria Math" w:cs="Arial"/>
                      <w:sz w:val="20"/>
                      <w:szCs w:val="20"/>
                    </w:rPr>
                    <m:t>)</m:t>
                  </m:r>
                </m:den>
              </m:f>
            </m:oMath>
            <w:r w:rsidRPr="00AD1AE4">
              <w:rPr>
                <w:rFonts w:ascii="Arial" w:hAnsi="Arial" w:cs="Arial"/>
                <w:sz w:val="20"/>
                <w:szCs w:val="20"/>
              </w:rPr>
              <w:t xml:space="preserve">  in the </w:t>
            </w:r>
            <w:r w:rsidR="00ED1308">
              <w:rPr>
                <w:rFonts w:ascii="Arial" w:hAnsi="Arial" w:cs="Arial"/>
                <w:sz w:val="20"/>
                <w:szCs w:val="20"/>
              </w:rPr>
              <w:t>list</w:t>
            </w:r>
            <w:r>
              <w:rPr>
                <w:rFonts w:ascii="Arial" w:hAnsi="Arial" w:cs="Arial"/>
                <w:sz w:val="20"/>
                <w:szCs w:val="20"/>
              </w:rPr>
              <w:t xml:space="preserve"> for a given category</w:t>
            </w:r>
            <w:r w:rsidRPr="00AD1AE4">
              <w:rPr>
                <w:rFonts w:ascii="Arial" w:hAnsi="Arial" w:cs="Arial"/>
                <w:sz w:val="20"/>
                <w:szCs w:val="20"/>
              </w:rPr>
              <w:t xml:space="preserve"> will give values that are unitless and can be combined without worrying about magnitude (Figure </w:t>
            </w:r>
            <w:r>
              <w:rPr>
                <w:rFonts w:ascii="Arial" w:hAnsi="Arial" w:cs="Arial"/>
                <w:sz w:val="20"/>
                <w:szCs w:val="20"/>
              </w:rPr>
              <w:t>1</w:t>
            </w:r>
            <w:r w:rsidR="006D1023">
              <w:rPr>
                <w:rFonts w:ascii="Arial" w:hAnsi="Arial" w:cs="Arial"/>
                <w:sz w:val="20"/>
                <w:szCs w:val="20"/>
              </w:rPr>
              <w:t>5</w:t>
            </w:r>
            <w:r w:rsidRPr="00AD1AE4">
              <w:rPr>
                <w:rFonts w:ascii="Arial" w:hAnsi="Arial" w:cs="Arial"/>
                <w:sz w:val="20"/>
                <w:szCs w:val="20"/>
              </w:rPr>
              <w:t xml:space="preserve">). </w:t>
            </w:r>
            <w:r>
              <w:rPr>
                <w:rFonts w:ascii="Arial" w:hAnsi="Arial" w:cs="Arial"/>
                <w:sz w:val="20"/>
                <w:szCs w:val="20"/>
              </w:rPr>
              <w:t xml:space="preserve"> </w:t>
            </w:r>
            <w:r w:rsidR="00D0705C">
              <w:rPr>
                <w:rFonts w:ascii="Arial" w:hAnsi="Arial" w:cs="Arial"/>
                <w:sz w:val="20"/>
                <w:szCs w:val="20"/>
              </w:rPr>
              <w:t>Note the commands for mean and standard deviation are under list MATH.</w:t>
            </w:r>
          </w:p>
          <w:p w14:paraId="0A7F18B5" w14:textId="77777777" w:rsidR="00EC1393" w:rsidRPr="00231E66" w:rsidRDefault="00EC1393" w:rsidP="00FF7B75">
            <w:pPr>
              <w:rPr>
                <w:rFonts w:ascii="Arial" w:hAnsi="Arial" w:cs="Arial"/>
                <w:sz w:val="20"/>
                <w:szCs w:val="20"/>
              </w:rPr>
            </w:pPr>
          </w:p>
        </w:tc>
        <w:tc>
          <w:tcPr>
            <w:tcW w:w="3150" w:type="dxa"/>
            <w:shd w:val="clear" w:color="auto" w:fill="auto"/>
          </w:tcPr>
          <w:p w14:paraId="48E39186" w14:textId="7FA26075" w:rsidR="00EC1393" w:rsidRPr="006705A8" w:rsidRDefault="00ED1308" w:rsidP="00EC1393">
            <w:pPr>
              <w:rPr>
                <w:rFonts w:ascii="Arial" w:hAnsi="Arial" w:cs="Arial"/>
                <w:sz w:val="20"/>
                <w:szCs w:val="20"/>
              </w:rPr>
            </w:pPr>
            <w:r>
              <w:rPr>
                <w:rFonts w:ascii="Arial" w:hAnsi="Arial" w:cs="Arial"/>
                <w:noProof/>
                <w:sz w:val="20"/>
                <w:szCs w:val="20"/>
              </w:rPr>
              <w:drawing>
                <wp:inline distT="0" distB="0" distL="0" distR="0" wp14:anchorId="0E18DCA6" wp14:editId="59C6E456">
                  <wp:extent cx="1826895" cy="1377659"/>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6">
                            <a:extLst>
                              <a:ext uri="{28A0092B-C50C-407E-A947-70E740481C1C}">
                                <a14:useLocalDpi xmlns:a14="http://schemas.microsoft.com/office/drawing/2010/main" val="0"/>
                              </a:ext>
                            </a:extLst>
                          </a:blip>
                          <a:stretch>
                            <a:fillRect/>
                          </a:stretch>
                        </pic:blipFill>
                        <pic:spPr>
                          <a:xfrm>
                            <a:off x="0" y="0"/>
                            <a:ext cx="1833384" cy="1382552"/>
                          </a:xfrm>
                          <a:prstGeom prst="rect">
                            <a:avLst/>
                          </a:prstGeom>
                        </pic:spPr>
                      </pic:pic>
                    </a:graphicData>
                  </a:graphic>
                </wp:inline>
              </w:drawing>
            </w:r>
          </w:p>
          <w:p w14:paraId="5D529D3E" w14:textId="5EA3371E" w:rsidR="00EC1393" w:rsidRPr="00542205" w:rsidRDefault="00EC1393" w:rsidP="00EC1393">
            <w:pPr>
              <w:rPr>
                <w:rFonts w:ascii="Arial" w:hAnsi="Arial" w:cs="Arial"/>
                <w:sz w:val="20"/>
                <w:szCs w:val="20"/>
              </w:rPr>
            </w:pPr>
            <w:r w:rsidRPr="00542205">
              <w:rPr>
                <w:rFonts w:ascii="Arial" w:hAnsi="Arial" w:cs="Arial"/>
                <w:sz w:val="20"/>
                <w:szCs w:val="20"/>
              </w:rPr>
              <w:t>Figure 1</w:t>
            </w:r>
            <w:r w:rsidR="006D1023">
              <w:rPr>
                <w:rFonts w:ascii="Arial" w:hAnsi="Arial" w:cs="Arial"/>
                <w:sz w:val="20"/>
                <w:szCs w:val="20"/>
              </w:rPr>
              <w:t>5</w:t>
            </w:r>
            <w:r w:rsidRPr="00542205">
              <w:rPr>
                <w:rFonts w:ascii="Arial" w:hAnsi="Arial" w:cs="Arial"/>
                <w:sz w:val="20"/>
                <w:szCs w:val="20"/>
              </w:rPr>
              <w:t xml:space="preserve"> Transforming the data into </w:t>
            </w:r>
            <w:r w:rsidRPr="00C145B8">
              <w:rPr>
                <w:rFonts w:ascii="Arial" w:hAnsi="Arial" w:cs="Arial"/>
                <w:i/>
                <w:sz w:val="20"/>
                <w:szCs w:val="20"/>
              </w:rPr>
              <w:t>z</w:t>
            </w:r>
            <w:r w:rsidRPr="00542205">
              <w:rPr>
                <w:rFonts w:ascii="Arial" w:hAnsi="Arial" w:cs="Arial"/>
                <w:sz w:val="20"/>
                <w:szCs w:val="20"/>
              </w:rPr>
              <w:t>-scores</w:t>
            </w:r>
          </w:p>
          <w:p w14:paraId="45672C04" w14:textId="77777777" w:rsidR="00EC1393" w:rsidRPr="00542205" w:rsidRDefault="00EC1393" w:rsidP="00EC1393">
            <w:pPr>
              <w:rPr>
                <w:rFonts w:ascii="Arial" w:hAnsi="Arial" w:cs="Arial"/>
                <w:sz w:val="20"/>
                <w:szCs w:val="20"/>
              </w:rPr>
            </w:pPr>
          </w:p>
        </w:tc>
      </w:tr>
      <w:tr w:rsidR="00EC1393" w:rsidRPr="00A44A8A" w14:paraId="478A74C5" w14:textId="77777777" w:rsidTr="00FF7B75">
        <w:trPr>
          <w:cantSplit/>
          <w:trHeight w:val="3024"/>
        </w:trPr>
        <w:tc>
          <w:tcPr>
            <w:tcW w:w="6570" w:type="dxa"/>
            <w:shd w:val="clear" w:color="auto" w:fill="auto"/>
          </w:tcPr>
          <w:p w14:paraId="22D62D42" w14:textId="77777777" w:rsidR="00A8089E" w:rsidRDefault="00A8089E" w:rsidP="005E68FF">
            <w:pPr>
              <w:spacing w:line="280" w:lineRule="atLeast"/>
              <w:rPr>
                <w:rFonts w:ascii="Arial" w:hAnsi="Arial" w:cs="Arial"/>
                <w:sz w:val="20"/>
                <w:szCs w:val="20"/>
              </w:rPr>
            </w:pPr>
          </w:p>
          <w:p w14:paraId="5193E58A" w14:textId="3EC190A0" w:rsidR="007A6F62" w:rsidRPr="007F2AA4" w:rsidRDefault="00EC1393" w:rsidP="005E68FF">
            <w:pPr>
              <w:spacing w:line="280" w:lineRule="atLeast"/>
              <w:rPr>
                <w:rFonts w:ascii="Arial" w:hAnsi="Arial" w:cs="Arial"/>
                <w:sz w:val="20"/>
                <w:szCs w:val="20"/>
              </w:rPr>
            </w:pPr>
            <w:r w:rsidRPr="0076736F">
              <w:rPr>
                <w:rFonts w:ascii="Arial" w:hAnsi="Arial" w:cs="Arial"/>
                <w:sz w:val="20"/>
                <w:szCs w:val="20"/>
              </w:rPr>
              <w:t xml:space="preserve">Once the variables are transformed, they can be combined by adding them </w:t>
            </w:r>
            <w:r>
              <w:rPr>
                <w:rFonts w:ascii="Arial" w:hAnsi="Arial" w:cs="Arial"/>
                <w:sz w:val="20"/>
                <w:szCs w:val="20"/>
              </w:rPr>
              <w:t xml:space="preserve">and </w:t>
            </w:r>
            <w:r w:rsidR="00542205">
              <w:rPr>
                <w:rFonts w:ascii="Arial" w:hAnsi="Arial" w:cs="Arial"/>
                <w:sz w:val="20"/>
                <w:szCs w:val="20"/>
              </w:rPr>
              <w:t xml:space="preserve">displaying the results </w:t>
            </w:r>
            <w:r w:rsidR="004C2985">
              <w:rPr>
                <w:rFonts w:ascii="Arial" w:hAnsi="Arial" w:cs="Arial"/>
                <w:sz w:val="20"/>
                <w:szCs w:val="20"/>
              </w:rPr>
              <w:t xml:space="preserve">in scatterplot of (SITES, ZSUM) as in </w:t>
            </w:r>
            <w:r>
              <w:rPr>
                <w:rFonts w:ascii="Arial" w:hAnsi="Arial" w:cs="Arial"/>
                <w:sz w:val="20"/>
                <w:szCs w:val="20"/>
              </w:rPr>
              <w:t xml:space="preserve">Figure </w:t>
            </w:r>
            <w:r w:rsidR="007A6F62">
              <w:rPr>
                <w:rFonts w:ascii="Arial" w:hAnsi="Arial" w:cs="Arial"/>
                <w:sz w:val="20"/>
                <w:szCs w:val="20"/>
              </w:rPr>
              <w:t>1</w:t>
            </w:r>
            <w:r w:rsidR="006D1023">
              <w:rPr>
                <w:rFonts w:ascii="Arial" w:hAnsi="Arial" w:cs="Arial"/>
                <w:sz w:val="20"/>
                <w:szCs w:val="20"/>
              </w:rPr>
              <w:t>6</w:t>
            </w:r>
            <w:r>
              <w:rPr>
                <w:rFonts w:ascii="Arial" w:hAnsi="Arial" w:cs="Arial"/>
                <w:sz w:val="20"/>
                <w:szCs w:val="20"/>
              </w:rPr>
              <w:t>.</w:t>
            </w:r>
            <w:r w:rsidR="007A6F62" w:rsidRPr="007F2AA4">
              <w:rPr>
                <w:rFonts w:ascii="Arial" w:hAnsi="Arial" w:cs="Arial"/>
                <w:sz w:val="20"/>
                <w:szCs w:val="20"/>
              </w:rPr>
              <w:t xml:space="preserve"> </w:t>
            </w:r>
            <w:r w:rsidR="007A6F62">
              <w:rPr>
                <w:rFonts w:ascii="Arial" w:hAnsi="Arial" w:cs="Arial"/>
                <w:sz w:val="20"/>
                <w:szCs w:val="20"/>
              </w:rPr>
              <w:t xml:space="preserve"> </w:t>
            </w:r>
            <w:r w:rsidR="007A6F62" w:rsidRPr="007F2AA4">
              <w:rPr>
                <w:rFonts w:ascii="Arial" w:hAnsi="Arial" w:cs="Arial"/>
                <w:sz w:val="20"/>
                <w:szCs w:val="20"/>
              </w:rPr>
              <w:t>From this perspective, Farragut Square and Dupont Circle are farthest above the average in terms of z-scores. Union Station is third by some distance. Note that</w:t>
            </w:r>
            <w:r w:rsidR="004C2985">
              <w:rPr>
                <w:rFonts w:ascii="Arial" w:hAnsi="Arial" w:cs="Arial"/>
                <w:sz w:val="20"/>
                <w:szCs w:val="20"/>
              </w:rPr>
              <w:t xml:space="preserve"> finding the sum of the z-scores by adding the values</w:t>
            </w:r>
            <w:r w:rsidR="007A6F62" w:rsidRPr="007F2AA4">
              <w:rPr>
                <w:rFonts w:ascii="Arial" w:hAnsi="Arial" w:cs="Arial"/>
                <w:sz w:val="20"/>
                <w:szCs w:val="20"/>
              </w:rPr>
              <w:t xml:space="preserve"> suggests each variable is equally important.</w:t>
            </w:r>
          </w:p>
          <w:p w14:paraId="14C5F3BC" w14:textId="1C6FAD3A" w:rsidR="00BA4ED6" w:rsidRDefault="00BA4ED6" w:rsidP="00EC1393">
            <w:pPr>
              <w:rPr>
                <w:rFonts w:ascii="Arial" w:hAnsi="Arial" w:cs="Arial"/>
                <w:sz w:val="20"/>
                <w:szCs w:val="20"/>
              </w:rPr>
            </w:pPr>
          </w:p>
          <w:p w14:paraId="4C323D1E" w14:textId="77777777" w:rsidR="00BA4ED6" w:rsidRDefault="00BA4ED6" w:rsidP="00EC1393">
            <w:pPr>
              <w:rPr>
                <w:rFonts w:ascii="Arial" w:hAnsi="Arial" w:cs="Arial"/>
                <w:sz w:val="20"/>
                <w:szCs w:val="20"/>
              </w:rPr>
            </w:pPr>
          </w:p>
          <w:p w14:paraId="17C86462" w14:textId="77777777" w:rsidR="00917033" w:rsidRDefault="00917033" w:rsidP="00EC1393">
            <w:pPr>
              <w:rPr>
                <w:rFonts w:ascii="Arial" w:hAnsi="Arial" w:cs="Arial"/>
                <w:sz w:val="20"/>
                <w:szCs w:val="20"/>
              </w:rPr>
            </w:pPr>
          </w:p>
          <w:p w14:paraId="74019B8C" w14:textId="77777777" w:rsidR="00EC1393" w:rsidRPr="00AD1AE4" w:rsidRDefault="00EC1393" w:rsidP="00917033">
            <w:pPr>
              <w:rPr>
                <w:rFonts w:ascii="Arial" w:hAnsi="Arial" w:cs="Arial"/>
                <w:b/>
                <w:bCs/>
                <w:sz w:val="20"/>
                <w:szCs w:val="20"/>
              </w:rPr>
            </w:pPr>
          </w:p>
        </w:tc>
        <w:tc>
          <w:tcPr>
            <w:tcW w:w="3150" w:type="dxa"/>
            <w:shd w:val="clear" w:color="auto" w:fill="auto"/>
          </w:tcPr>
          <w:p w14:paraId="7CB95286" w14:textId="14953676" w:rsidR="00EC1393" w:rsidRDefault="007A6F62" w:rsidP="00EC1393">
            <w:r w:rsidRPr="007A6F62">
              <w:rPr>
                <w:noProof/>
              </w:rPr>
              <w:drawing>
                <wp:inline distT="0" distB="0" distL="0" distR="0" wp14:anchorId="32868072" wp14:editId="42DE637B">
                  <wp:extent cx="1827124" cy="1371600"/>
                  <wp:effectExtent l="0" t="0" r="1905" b="0"/>
                  <wp:docPr id="38" name="Picture 38" descr="C:\Users\a0226426\AppData\Local\Temp\Texas Instruments\TI-SmartView CE for the TI-84 Plus Family\Capture18-16330430512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0226426\AppData\Local\Temp\Texas Instruments\TI-SmartView CE for the TI-84 Plus Family\Capture18-1633043051282.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27124" cy="1371600"/>
                          </a:xfrm>
                          <a:prstGeom prst="rect">
                            <a:avLst/>
                          </a:prstGeom>
                          <a:noFill/>
                          <a:ln>
                            <a:noFill/>
                          </a:ln>
                        </pic:spPr>
                      </pic:pic>
                    </a:graphicData>
                  </a:graphic>
                </wp:inline>
              </w:drawing>
            </w:r>
          </w:p>
          <w:p w14:paraId="6C9FEADE" w14:textId="2E5DE8C8" w:rsidR="00EC1393" w:rsidRPr="006D6838" w:rsidRDefault="00EC1393" w:rsidP="00EC1393">
            <w:pPr>
              <w:rPr>
                <w:rFonts w:ascii="Arial" w:hAnsi="Arial" w:cs="Arial"/>
                <w:sz w:val="20"/>
                <w:szCs w:val="20"/>
              </w:rPr>
            </w:pPr>
            <w:r w:rsidRPr="006D6838">
              <w:rPr>
                <w:rFonts w:ascii="Arial" w:hAnsi="Arial" w:cs="Arial"/>
                <w:sz w:val="20"/>
                <w:szCs w:val="20"/>
              </w:rPr>
              <w:t xml:space="preserve">Figure </w:t>
            </w:r>
            <w:r w:rsidR="006D1023" w:rsidRPr="006D6838">
              <w:rPr>
                <w:rFonts w:ascii="Arial" w:hAnsi="Arial" w:cs="Arial"/>
                <w:sz w:val="20"/>
                <w:szCs w:val="20"/>
              </w:rPr>
              <w:t>16</w:t>
            </w:r>
            <w:r w:rsidR="009F302F" w:rsidRPr="006D6838">
              <w:rPr>
                <w:rFonts w:ascii="Arial" w:hAnsi="Arial" w:cs="Arial"/>
                <w:sz w:val="20"/>
                <w:szCs w:val="20"/>
              </w:rPr>
              <w:t xml:space="preserve"> </w:t>
            </w:r>
            <w:r w:rsidRPr="006D6838">
              <w:rPr>
                <w:rFonts w:ascii="Arial" w:hAnsi="Arial" w:cs="Arial"/>
                <w:sz w:val="20"/>
                <w:szCs w:val="20"/>
              </w:rPr>
              <w:t xml:space="preserve">Summing z-scores for each </w:t>
            </w:r>
            <w:r w:rsidR="00C42892" w:rsidRPr="006D6838">
              <w:rPr>
                <w:rFonts w:ascii="Arial" w:hAnsi="Arial" w:cs="Arial"/>
                <w:sz w:val="20"/>
                <w:szCs w:val="20"/>
              </w:rPr>
              <w:t>variable</w:t>
            </w:r>
            <w:r w:rsidR="007A6F62" w:rsidRPr="006D6838">
              <w:rPr>
                <w:rFonts w:ascii="Arial" w:hAnsi="Arial" w:cs="Arial"/>
                <w:sz w:val="20"/>
                <w:szCs w:val="20"/>
              </w:rPr>
              <w:t xml:space="preserve"> related to potential customers</w:t>
            </w:r>
          </w:p>
          <w:p w14:paraId="4E024128" w14:textId="77777777" w:rsidR="00EC1393" w:rsidRDefault="00EC1393" w:rsidP="00EC1393"/>
        </w:tc>
      </w:tr>
      <w:tr w:rsidR="003D7D79" w:rsidRPr="003E1378" w14:paraId="5271ADA2" w14:textId="77777777" w:rsidTr="003F6222">
        <w:trPr>
          <w:cantSplit/>
          <w:trHeight w:val="1260"/>
        </w:trPr>
        <w:tc>
          <w:tcPr>
            <w:tcW w:w="9720" w:type="dxa"/>
            <w:gridSpan w:val="2"/>
            <w:shd w:val="clear" w:color="auto" w:fill="auto"/>
          </w:tcPr>
          <w:p w14:paraId="292D85C5" w14:textId="3CD5023C" w:rsidR="003D7D79" w:rsidRPr="003E1378" w:rsidRDefault="003D7D79" w:rsidP="00200BA8">
            <w:pPr>
              <w:pBdr>
                <w:top w:val="single" w:sz="24" w:space="1" w:color="auto" w:shadow="1"/>
                <w:left w:val="single" w:sz="24" w:space="4" w:color="auto" w:shadow="1"/>
                <w:bottom w:val="single" w:sz="24" w:space="1" w:color="auto" w:shadow="1"/>
                <w:right w:val="single" w:sz="24" w:space="4" w:color="auto" w:shadow="1"/>
              </w:pBdr>
              <w:shd w:val="pct12" w:color="auto" w:fill="auto"/>
              <w:ind w:left="342" w:right="699"/>
              <w:rPr>
                <w:noProof/>
              </w:rPr>
            </w:pPr>
            <w:r w:rsidRPr="003D7D79">
              <w:rPr>
                <w:rFonts w:ascii="Arial" w:hAnsi="Arial" w:cs="Arial"/>
                <w:b/>
                <w:sz w:val="20"/>
                <w:szCs w:val="20"/>
              </w:rPr>
              <w:t xml:space="preserve">Teacher Note: </w:t>
            </w:r>
            <w:r w:rsidR="00200BA8" w:rsidRPr="00200BA8">
              <w:rPr>
                <w:rFonts w:ascii="Arial" w:hAnsi="Arial" w:cs="Arial"/>
                <w:sz w:val="20"/>
                <w:szCs w:val="20"/>
              </w:rPr>
              <w:t xml:space="preserve">Some of the variables that seem more important could be “weighted” using coefficients that essentially give more weight to some of the variables than to others. </w:t>
            </w:r>
            <w:r w:rsidRPr="003D7D79">
              <w:rPr>
                <w:rFonts w:ascii="Arial" w:hAnsi="Arial" w:cs="Arial"/>
                <w:sz w:val="20"/>
                <w:szCs w:val="20"/>
              </w:rPr>
              <w:t>See the activity Judging a Poster Contest (https://education.ti.com/en/timathnspired/us/mathematical-modeling/ratings) for suggestions on different ways to deal with ranked data.</w:t>
            </w:r>
            <w:r w:rsidR="00200BA8">
              <w:t xml:space="preserve"> </w:t>
            </w:r>
          </w:p>
        </w:tc>
      </w:tr>
      <w:tr w:rsidR="00A00073" w:rsidRPr="00A44A8A" w14:paraId="18EBA335" w14:textId="77777777" w:rsidTr="00FF7B75">
        <w:trPr>
          <w:cantSplit/>
          <w:trHeight w:val="3024"/>
        </w:trPr>
        <w:tc>
          <w:tcPr>
            <w:tcW w:w="6570" w:type="dxa"/>
            <w:shd w:val="clear" w:color="auto" w:fill="auto"/>
          </w:tcPr>
          <w:p w14:paraId="5EF16EFB" w14:textId="77777777" w:rsidR="00200BA8" w:rsidRDefault="00200BA8" w:rsidP="005E68FF">
            <w:pPr>
              <w:spacing w:line="280" w:lineRule="atLeast"/>
              <w:rPr>
                <w:rFonts w:ascii="Arial" w:hAnsi="Arial" w:cs="Arial"/>
                <w:sz w:val="20"/>
                <w:szCs w:val="20"/>
              </w:rPr>
            </w:pPr>
          </w:p>
          <w:p w14:paraId="53A2D9B0" w14:textId="32A768C5" w:rsidR="00A00073" w:rsidRDefault="00A00073" w:rsidP="005E68FF">
            <w:pPr>
              <w:spacing w:line="280" w:lineRule="atLeast"/>
              <w:rPr>
                <w:rFonts w:ascii="Arial" w:hAnsi="Arial" w:cs="Arial"/>
                <w:sz w:val="20"/>
                <w:szCs w:val="20"/>
              </w:rPr>
            </w:pPr>
            <w:r>
              <w:rPr>
                <w:rFonts w:ascii="Arial" w:hAnsi="Arial" w:cs="Arial"/>
                <w:sz w:val="20"/>
                <w:szCs w:val="20"/>
              </w:rPr>
              <w:t>Finally, s</w:t>
            </w:r>
            <w:r w:rsidRPr="0076736F">
              <w:rPr>
                <w:rFonts w:ascii="Arial" w:hAnsi="Arial" w:cs="Arial"/>
                <w:sz w:val="20"/>
                <w:szCs w:val="20"/>
              </w:rPr>
              <w:t>tudents should include the costs and distance to the commissaries in making their choice</w:t>
            </w:r>
            <w:r>
              <w:rPr>
                <w:rFonts w:ascii="Arial" w:hAnsi="Arial" w:cs="Arial"/>
                <w:sz w:val="20"/>
                <w:szCs w:val="20"/>
              </w:rPr>
              <w:t xml:space="preserve">. For example, Figure </w:t>
            </w:r>
            <w:r w:rsidR="006D1023">
              <w:rPr>
                <w:rFonts w:ascii="Arial" w:hAnsi="Arial" w:cs="Arial"/>
                <w:sz w:val="20"/>
                <w:szCs w:val="20"/>
              </w:rPr>
              <w:t>17</w:t>
            </w:r>
            <w:r>
              <w:rPr>
                <w:rFonts w:ascii="Arial" w:hAnsi="Arial" w:cs="Arial"/>
                <w:sz w:val="20"/>
                <w:szCs w:val="20"/>
              </w:rPr>
              <w:t xml:space="preserve"> shows a scatterplot of total cost a</w:t>
            </w:r>
            <w:r w:rsidR="00D0705C">
              <w:rPr>
                <w:rFonts w:ascii="Arial" w:hAnsi="Arial" w:cs="Arial"/>
                <w:sz w:val="20"/>
                <w:szCs w:val="20"/>
              </w:rPr>
              <w:t>nd</w:t>
            </w:r>
            <w:r>
              <w:rPr>
                <w:rFonts w:ascii="Arial" w:hAnsi="Arial" w:cs="Arial"/>
                <w:sz w:val="20"/>
                <w:szCs w:val="20"/>
              </w:rPr>
              <w:t xml:space="preserve"> the </w:t>
            </w:r>
            <w:r w:rsidR="00D0705C">
              <w:rPr>
                <w:rFonts w:ascii="Arial" w:hAnsi="Arial" w:cs="Arial"/>
                <w:sz w:val="20"/>
                <w:szCs w:val="20"/>
              </w:rPr>
              <w:t>sum of the</w:t>
            </w:r>
            <w:r>
              <w:rPr>
                <w:rFonts w:ascii="Arial" w:hAnsi="Arial" w:cs="Arial"/>
                <w:sz w:val="20"/>
                <w:szCs w:val="20"/>
              </w:rPr>
              <w:t xml:space="preserve"> z-scores of potential customers</w:t>
            </w:r>
            <w:r w:rsidR="004C2985">
              <w:rPr>
                <w:rFonts w:ascii="Arial" w:hAnsi="Arial" w:cs="Arial"/>
                <w:sz w:val="20"/>
                <w:szCs w:val="20"/>
              </w:rPr>
              <w:t xml:space="preserve"> for using the commissary at Petworth</w:t>
            </w:r>
            <w:r>
              <w:rPr>
                <w:rFonts w:ascii="Arial" w:hAnsi="Arial" w:cs="Arial"/>
                <w:sz w:val="20"/>
                <w:szCs w:val="20"/>
              </w:rPr>
              <w:t xml:space="preserve">. </w:t>
            </w:r>
            <w:r w:rsidR="004C2985">
              <w:rPr>
                <w:rFonts w:ascii="Arial" w:hAnsi="Arial" w:cs="Arial"/>
                <w:sz w:val="20"/>
                <w:szCs w:val="20"/>
              </w:rPr>
              <w:t>Looking for low total cost and high sum of z-scores for potential customers</w:t>
            </w:r>
            <w:r w:rsidR="00D0705C">
              <w:rPr>
                <w:rFonts w:ascii="Arial" w:hAnsi="Arial" w:cs="Arial"/>
                <w:sz w:val="20"/>
                <w:szCs w:val="20"/>
              </w:rPr>
              <w:t>, a</w:t>
            </w:r>
            <w:r>
              <w:rPr>
                <w:rFonts w:ascii="Arial" w:hAnsi="Arial" w:cs="Arial"/>
                <w:sz w:val="20"/>
                <w:szCs w:val="20"/>
              </w:rPr>
              <w:t xml:space="preserve">gain, Farragut Square, Union Station, and Dupont Circle are of interest. Note that Dupont Circle is the most expensive of those three. </w:t>
            </w:r>
          </w:p>
        </w:tc>
        <w:tc>
          <w:tcPr>
            <w:tcW w:w="3150" w:type="dxa"/>
            <w:shd w:val="clear" w:color="auto" w:fill="auto"/>
          </w:tcPr>
          <w:p w14:paraId="587E7212" w14:textId="77777777" w:rsidR="00200BA8" w:rsidRDefault="00200BA8" w:rsidP="00EC1393">
            <w:pPr>
              <w:rPr>
                <w:noProof/>
              </w:rPr>
            </w:pPr>
          </w:p>
          <w:p w14:paraId="72D0B052" w14:textId="04170B79" w:rsidR="00A00073" w:rsidRDefault="007A6F62" w:rsidP="00EC1393">
            <w:pPr>
              <w:rPr>
                <w:noProof/>
              </w:rPr>
            </w:pPr>
            <w:r w:rsidRPr="007A6F62">
              <w:rPr>
                <w:noProof/>
              </w:rPr>
              <w:drawing>
                <wp:inline distT="0" distB="0" distL="0" distR="0" wp14:anchorId="11E56EA0" wp14:editId="249A0B04">
                  <wp:extent cx="1827250" cy="1371600"/>
                  <wp:effectExtent l="0" t="0" r="1905" b="0"/>
                  <wp:docPr id="39" name="Picture 39" descr="C:\Users\a0226426\AppData\Local\Temp\Texas Instruments\TI-SmartView CE for the TI-84 Plus Family\Capture20-1633043257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0226426\AppData\Local\Temp\Texas Instruments\TI-SmartView CE for the TI-84 Plus Family\Capture20-1633043257329.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27250" cy="1371600"/>
                          </a:xfrm>
                          <a:prstGeom prst="rect">
                            <a:avLst/>
                          </a:prstGeom>
                          <a:noFill/>
                          <a:ln>
                            <a:noFill/>
                          </a:ln>
                        </pic:spPr>
                      </pic:pic>
                    </a:graphicData>
                  </a:graphic>
                </wp:inline>
              </w:drawing>
            </w:r>
          </w:p>
          <w:p w14:paraId="29861BF7" w14:textId="411E8157" w:rsidR="00A00073" w:rsidRPr="00A00073" w:rsidRDefault="00A00073" w:rsidP="00EC1393">
            <w:pPr>
              <w:rPr>
                <w:rFonts w:ascii="Arial" w:hAnsi="Arial" w:cs="Arial"/>
                <w:noProof/>
              </w:rPr>
            </w:pPr>
            <w:r w:rsidRPr="00A00073">
              <w:rPr>
                <w:rFonts w:ascii="Arial" w:hAnsi="Arial" w:cs="Arial"/>
                <w:sz w:val="22"/>
              </w:rPr>
              <w:t xml:space="preserve">Figure </w:t>
            </w:r>
            <w:r w:rsidR="006D1023">
              <w:rPr>
                <w:rFonts w:ascii="Arial" w:hAnsi="Arial" w:cs="Arial"/>
                <w:sz w:val="22"/>
              </w:rPr>
              <w:t>17</w:t>
            </w:r>
            <w:r w:rsidRPr="00A00073">
              <w:rPr>
                <w:rFonts w:ascii="Arial" w:hAnsi="Arial" w:cs="Arial"/>
                <w:sz w:val="22"/>
              </w:rPr>
              <w:t xml:space="preserve"> Scatterplot of z-scores for variables involving potential customers and costs</w:t>
            </w:r>
            <w:r w:rsidR="00D0705C">
              <w:rPr>
                <w:rFonts w:ascii="Arial" w:hAnsi="Arial" w:cs="Arial"/>
                <w:sz w:val="22"/>
              </w:rPr>
              <w:t xml:space="preserve"> for Petworth</w:t>
            </w:r>
          </w:p>
        </w:tc>
      </w:tr>
    </w:tbl>
    <w:tbl>
      <w:tblPr>
        <w:tblStyle w:val="TableGrid1"/>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4"/>
      </w:tblGrid>
      <w:tr w:rsidR="005E43EE" w:rsidRPr="006C3F8E" w14:paraId="376597EF" w14:textId="77777777" w:rsidTr="005E3A8C">
        <w:trPr>
          <w:cantSplit/>
        </w:trPr>
        <w:tc>
          <w:tcPr>
            <w:tcW w:w="9654" w:type="dxa"/>
            <w:shd w:val="clear" w:color="auto" w:fill="C6D9F1" w:themeFill="text2" w:themeFillTint="33"/>
          </w:tcPr>
          <w:p w14:paraId="6B1C4A91" w14:textId="77777777" w:rsidR="005E43EE" w:rsidRPr="006C3F8E" w:rsidRDefault="005E43EE" w:rsidP="00E36AE3">
            <w:pPr>
              <w:spacing w:after="120"/>
              <w:rPr>
                <w:rFonts w:ascii="Arial" w:hAnsi="Arial" w:cs="Arial"/>
                <w:noProof/>
                <w:sz w:val="20"/>
                <w:szCs w:val="20"/>
              </w:rPr>
            </w:pPr>
            <w:bookmarkStart w:id="2" w:name="_Hlk80182156"/>
            <w:r w:rsidRPr="006C3F8E">
              <w:rPr>
                <w:rFonts w:ascii="Arial" w:hAnsi="Arial" w:cs="Arial"/>
                <w:noProof/>
                <w:sz w:val="20"/>
                <w:szCs w:val="20"/>
              </w:rPr>
              <w:drawing>
                <wp:inline distT="0" distB="0" distL="0" distR="0" wp14:anchorId="29FBB160" wp14:editId="37D077F5">
                  <wp:extent cx="219456" cy="219456"/>
                  <wp:effectExtent l="0" t="0" r="28575" b="28575"/>
                  <wp:docPr id="34" name="Picture 34"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BF3E89">
              <w:rPr>
                <w:rFonts w:ascii="Arial" w:hAnsi="Arial" w:cs="Arial"/>
                <w:b/>
                <w:sz w:val="20"/>
                <w:szCs w:val="20"/>
              </w:rPr>
              <w:t>Validating the Models</w:t>
            </w:r>
            <w:r w:rsidR="00721545" w:rsidRPr="006C3F8E">
              <w:rPr>
                <w:rFonts w:ascii="Arial" w:hAnsi="Arial" w:cs="Arial"/>
                <w:b/>
                <w:sz w:val="20"/>
                <w:szCs w:val="20"/>
              </w:rPr>
              <w:t xml:space="preserve">  </w:t>
            </w:r>
          </w:p>
        </w:tc>
      </w:tr>
      <w:tr w:rsidR="005E43EE" w:rsidRPr="006C3F8E" w14:paraId="63D504D9" w14:textId="77777777" w:rsidTr="005E3A8C">
        <w:trPr>
          <w:cantSplit/>
          <w:trHeight w:val="2781"/>
        </w:trPr>
        <w:tc>
          <w:tcPr>
            <w:tcW w:w="9654" w:type="dxa"/>
          </w:tcPr>
          <w:p w14:paraId="4F827E05" w14:textId="77777777" w:rsidR="00321934" w:rsidRPr="00321934" w:rsidRDefault="00321934" w:rsidP="00321934">
            <w:pPr>
              <w:tabs>
                <w:tab w:val="center" w:pos="4680"/>
                <w:tab w:val="right" w:pos="9360"/>
              </w:tabs>
              <w:spacing w:after="120" w:line="280" w:lineRule="atLeast"/>
              <w:rPr>
                <w:rFonts w:ascii="Arial" w:hAnsi="Arial" w:cs="Arial"/>
                <w:b/>
                <w:sz w:val="20"/>
                <w:szCs w:val="20"/>
              </w:rPr>
            </w:pPr>
            <w:bookmarkStart w:id="3" w:name="_Hlk80182198"/>
            <w:bookmarkEnd w:id="2"/>
            <w:r w:rsidRPr="00321934">
              <w:rPr>
                <w:rFonts w:ascii="Arial" w:hAnsi="Arial" w:cs="Arial"/>
                <w:b/>
                <w:i/>
                <w:sz w:val="20"/>
                <w:szCs w:val="20"/>
              </w:rPr>
              <w:t>Students should validate their models either by asking whether the models make sense in different scenarios related to the context or by finding other information to reflect against the model. The suggestions below might be useful in helping students think about whether their model was reasonable:</w:t>
            </w:r>
            <w:r w:rsidRPr="00321934">
              <w:rPr>
                <w:rFonts w:ascii="Arial" w:hAnsi="Arial" w:cs="Arial"/>
                <w:b/>
                <w:sz w:val="20"/>
                <w:szCs w:val="20"/>
              </w:rPr>
              <w:t xml:space="preserve"> </w:t>
            </w:r>
          </w:p>
          <w:p w14:paraId="5C29699F" w14:textId="77777777" w:rsidR="00321934" w:rsidRPr="00321934" w:rsidRDefault="00321934" w:rsidP="00321934">
            <w:pPr>
              <w:numPr>
                <w:ilvl w:val="0"/>
                <w:numId w:val="9"/>
              </w:numPr>
              <w:spacing w:line="280" w:lineRule="atLeast"/>
              <w:contextualSpacing/>
              <w:rPr>
                <w:rFonts w:ascii="Arial" w:eastAsia="Calibri" w:hAnsi="Arial" w:cs="Arial"/>
                <w:sz w:val="20"/>
                <w:szCs w:val="20"/>
              </w:rPr>
            </w:pPr>
            <w:r w:rsidRPr="00321934">
              <w:rPr>
                <w:rFonts w:ascii="Arial" w:eastAsia="Calibri" w:hAnsi="Arial" w:cs="Arial"/>
                <w:sz w:val="20"/>
                <w:szCs w:val="20"/>
              </w:rPr>
              <w:t>How did your results compare to those who used other strategies to analyze the information? If your results were clearly different, is your argument flawed in some way?</w:t>
            </w:r>
          </w:p>
          <w:p w14:paraId="2EDCB33D" w14:textId="07EBA614" w:rsidR="005E43EE" w:rsidRPr="005E3A8C" w:rsidRDefault="00321934" w:rsidP="005E3A8C">
            <w:pPr>
              <w:numPr>
                <w:ilvl w:val="0"/>
                <w:numId w:val="9"/>
              </w:numPr>
              <w:spacing w:line="280" w:lineRule="atLeast"/>
              <w:contextualSpacing/>
              <w:rPr>
                <w:rFonts w:ascii="Arial" w:eastAsia="Calibri" w:hAnsi="Arial" w:cs="Arial"/>
                <w:sz w:val="20"/>
                <w:szCs w:val="20"/>
              </w:rPr>
            </w:pPr>
            <w:r w:rsidRPr="00321934">
              <w:rPr>
                <w:rFonts w:ascii="Arial" w:eastAsia="Calibri" w:hAnsi="Arial" w:cs="Arial"/>
                <w:sz w:val="20"/>
                <w:szCs w:val="20"/>
              </w:rPr>
              <w:t>Would your argument convince someone else (such as a potential funder) that you have made a good decision? If not, what else might be needed? (You might share your decisions and reasons for making those decisions with your family or other adults and see what they think about your reasoning.)</w:t>
            </w:r>
          </w:p>
        </w:tc>
      </w:tr>
      <w:tr w:rsidR="005E3A8C" w:rsidRPr="006C3F8E" w14:paraId="5E966F08" w14:textId="77777777" w:rsidTr="005E3A8C">
        <w:trPr>
          <w:cantSplit/>
          <w:trHeight w:val="1620"/>
        </w:trPr>
        <w:tc>
          <w:tcPr>
            <w:tcW w:w="9654" w:type="dxa"/>
          </w:tcPr>
          <w:p w14:paraId="01F2E70C" w14:textId="77777777" w:rsidR="005E3A8C" w:rsidRPr="00321934" w:rsidRDefault="005E3A8C" w:rsidP="00321934">
            <w:pPr>
              <w:tabs>
                <w:tab w:val="center" w:pos="4680"/>
                <w:tab w:val="right" w:pos="9360"/>
              </w:tabs>
              <w:spacing w:after="120" w:line="280" w:lineRule="atLeast"/>
              <w:rPr>
                <w:rFonts w:ascii="Arial" w:hAnsi="Arial" w:cs="Arial"/>
                <w:b/>
                <w:i/>
                <w:sz w:val="20"/>
                <w:szCs w:val="20"/>
              </w:rPr>
            </w:pPr>
          </w:p>
        </w:tc>
      </w:tr>
      <w:bookmarkEnd w:id="3"/>
      <w:tr w:rsidR="00321934" w:rsidRPr="006C3F8E" w14:paraId="5B39A617" w14:textId="77777777" w:rsidTr="005E3A8C">
        <w:trPr>
          <w:cantSplit/>
        </w:trPr>
        <w:tc>
          <w:tcPr>
            <w:tcW w:w="9654" w:type="dxa"/>
            <w:shd w:val="clear" w:color="auto" w:fill="C6D9F1" w:themeFill="text2" w:themeFillTint="33"/>
          </w:tcPr>
          <w:p w14:paraId="7E27E2ED" w14:textId="77777777" w:rsidR="00321934" w:rsidRPr="006C3F8E" w:rsidRDefault="00321934" w:rsidP="00FF7B75">
            <w:pPr>
              <w:spacing w:after="120"/>
              <w:rPr>
                <w:rFonts w:ascii="Arial" w:hAnsi="Arial" w:cs="Arial"/>
                <w:noProof/>
                <w:sz w:val="20"/>
                <w:szCs w:val="20"/>
              </w:rPr>
            </w:pPr>
            <w:r w:rsidRPr="00A44A8A">
              <w:rPr>
                <w:rFonts w:ascii="Arial" w:hAnsi="Arial" w:cs="Arial"/>
                <w:noProof/>
                <w:sz w:val="20"/>
                <w:szCs w:val="20"/>
              </w:rPr>
              <w:lastRenderedPageBreak/>
              <mc:AlternateContent>
                <mc:Choice Requires="wpg">
                  <w:drawing>
                    <wp:inline distT="0" distB="0" distL="0" distR="0" wp14:anchorId="5396C1CD" wp14:editId="5995C078">
                      <wp:extent cx="165100" cy="153035"/>
                      <wp:effectExtent l="11430" t="13970" r="23495" b="23495"/>
                      <wp:docPr id="67"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65100" cy="153035"/>
                                <a:chOff x="0" y="0"/>
                                <a:chExt cx="12096" cy="11144"/>
                              </a:xfrm>
                            </wpg:grpSpPr>
                            <wps:wsp>
                              <wps:cNvPr id="68" name="Oval 256"/>
                              <wps:cNvSpPr>
                                <a:spLocks noChangeArrowheads="1"/>
                              </wps:cNvSpPr>
                              <wps:spPr bwMode="auto">
                                <a:xfrm>
                                  <a:off x="0" y="0"/>
                                  <a:ext cx="9334" cy="962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4A3FFB7" w14:textId="77777777" w:rsidR="008245D8" w:rsidRDefault="008245D8" w:rsidP="00321934">
                                    <w:pPr>
                                      <w:jc w:val="center"/>
                                    </w:pPr>
                                  </w:p>
                                </w:txbxContent>
                              </wps:txbx>
                              <wps:bodyPr rot="0" vert="horz" wrap="square" lIns="91440" tIns="45720" rIns="91440" bIns="45720" anchor="ctr" anchorCtr="0" upright="1">
                                <a:noAutofit/>
                              </wps:bodyPr>
                            </wps:wsp>
                            <wpg:grpSp>
                              <wpg:cNvPr id="69" name="Group 257"/>
                              <wpg:cNvGrpSpPr>
                                <a:grpSpLocks/>
                              </wpg:cNvGrpSpPr>
                              <wpg:grpSpPr bwMode="auto">
                                <a:xfrm>
                                  <a:off x="2286" y="2762"/>
                                  <a:ext cx="4667" cy="4381"/>
                                  <a:chOff x="0" y="0"/>
                                  <a:chExt cx="352425" cy="304800"/>
                                </a:xfrm>
                              </wpg:grpSpPr>
                              <wps:wsp>
                                <wps:cNvPr id="70" name="Straight Connector 258"/>
                                <wps:cNvCnPr/>
                                <wps:spPr bwMode="auto">
                                  <a:xfrm>
                                    <a:off x="180975" y="0"/>
                                    <a:ext cx="0" cy="30480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s:wsp>
                                <wps:cNvPr id="71" name="Straight Connector 259"/>
                                <wps:cNvCnPr/>
                                <wps:spPr bwMode="auto">
                                  <a:xfrm>
                                    <a:off x="0" y="142875"/>
                                    <a:ext cx="352425" cy="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g:grpSp>
                            <wps:wsp>
                              <wps:cNvPr id="72" name="Straight Connector 260"/>
                              <wps:cNvCnPr/>
                              <wps:spPr bwMode="auto">
                                <a:xfrm>
                                  <a:off x="7810" y="8096"/>
                                  <a:ext cx="4286" cy="3048"/>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396C1CD" id="Group 63"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">
                      <o:lock v:ext="edit" aspectratio="t"/>
                      <v:oval id="Oval 256" o:spid="_x0000_s1027" style="position:absolute;width:9334;height:9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" filled="f" strokeweight="1.5pt">
                        <v:textbox>
                          <w:txbxContent>
                            <w:p w14:paraId="54A3FFB7" w14:textId="77777777" w:rsidR="008245D8" w:rsidRDefault="008245D8" w:rsidP="00321934">
                              <w:pPr>
                                <w:jc w:val="center"/>
                              </w:pPr>
                            </w:p>
                          </w:txbxContent>
                        </v:textbox>
                      </v:oval>
                      <v:group id="Group 257" o:spid="_x0000_s1028" style="position:absolute;left:2286;top:2762;width:4667;height:4381" coordsize="3524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line id="Straight Connector 258" o:spid="_x0000_s1029" style="position:absolute;visibility:visible;mso-wrap-style:square" from="180975,0" to="180975,30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" strokeweight="1.5pt">
                          <v:stroke endcap="round"/>
                        </v:line>
                        <v:line id="Straight Connector 259" o:spid="_x0000_s1030" style="position:absolute;visibility:visible;mso-wrap-style:square" from="0,142875" to="352425,142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" strokeweight="1.5pt">
                          <v:stroke endcap="round"/>
                        </v:line>
                      </v:group>
                      <v:line id="Straight Connector 260" o:spid="_x0000_s1031" style="position:absolute;visibility:visible;mso-wrap-style:square" from="7810,8096" to="12096,1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" strokeweight="3pt"/>
                      <w10:anchorlock/>
                    </v:group>
                  </w:pict>
                </mc:Fallback>
              </mc:AlternateContent>
            </w:r>
            <w:r w:rsidRPr="00A44A8A">
              <w:rPr>
                <w:rFonts w:ascii="Arial" w:hAnsi="Arial" w:cs="Arial"/>
                <w:b/>
                <w:sz w:val="20"/>
                <w:szCs w:val="20"/>
              </w:rPr>
              <w:t xml:space="preserve"> Extension</w:t>
            </w:r>
          </w:p>
        </w:tc>
      </w:tr>
      <w:tr w:rsidR="00321934" w:rsidRPr="006C3F8E" w14:paraId="47E760BC" w14:textId="77777777" w:rsidTr="00FF7B75">
        <w:trPr>
          <w:cantSplit/>
        </w:trPr>
        <w:tc>
          <w:tcPr>
            <w:tcW w:w="9654" w:type="dxa"/>
          </w:tcPr>
          <w:p w14:paraId="4DA5B445" w14:textId="77777777" w:rsidR="00321934" w:rsidRDefault="00321934" w:rsidP="005E68FF">
            <w:pPr>
              <w:pStyle w:val="ListParagraph"/>
              <w:numPr>
                <w:ilvl w:val="0"/>
                <w:numId w:val="10"/>
              </w:numPr>
              <w:spacing w:line="280" w:lineRule="atLeast"/>
              <w:ind w:hanging="403"/>
              <w:rPr>
                <w:rFonts w:ascii="Arial" w:hAnsi="Arial" w:cs="Arial"/>
                <w:bCs/>
                <w:sz w:val="20"/>
                <w:szCs w:val="20"/>
              </w:rPr>
            </w:pPr>
            <w:r w:rsidRPr="00406B2D">
              <w:rPr>
                <w:rFonts w:ascii="Arial" w:hAnsi="Arial" w:cs="Arial"/>
                <w:bCs/>
                <w:sz w:val="20"/>
                <w:szCs w:val="20"/>
              </w:rPr>
              <w:t xml:space="preserve">Interview the owner of a local food truck. Ask the </w:t>
            </w:r>
            <w:proofErr w:type="spellStart"/>
            <w:r w:rsidRPr="00406B2D">
              <w:rPr>
                <w:rFonts w:ascii="Arial" w:hAnsi="Arial" w:cs="Arial"/>
                <w:bCs/>
                <w:sz w:val="20"/>
                <w:szCs w:val="20"/>
              </w:rPr>
              <w:t>Truckr</w:t>
            </w:r>
            <w:proofErr w:type="spellEnd"/>
            <w:r w:rsidRPr="00406B2D">
              <w:rPr>
                <w:rFonts w:ascii="Arial" w:hAnsi="Arial" w:cs="Arial"/>
                <w:bCs/>
                <w:sz w:val="20"/>
                <w:szCs w:val="20"/>
              </w:rPr>
              <w:t xml:space="preserve"> how they chose the location they did, and what are its advantages and disadvantages.</w:t>
            </w:r>
          </w:p>
          <w:p w14:paraId="4028D29F" w14:textId="0DF2BDBB" w:rsidR="00EB0A11" w:rsidRDefault="00EB0A11" w:rsidP="005E68FF">
            <w:pPr>
              <w:pStyle w:val="ListParagraph"/>
              <w:numPr>
                <w:ilvl w:val="0"/>
                <w:numId w:val="10"/>
              </w:numPr>
              <w:spacing w:line="280" w:lineRule="atLeast"/>
              <w:ind w:hanging="403"/>
              <w:rPr>
                <w:rFonts w:ascii="Arial" w:hAnsi="Arial" w:cs="Arial"/>
                <w:bCs/>
                <w:sz w:val="20"/>
                <w:szCs w:val="20"/>
              </w:rPr>
            </w:pPr>
            <w:r>
              <w:rPr>
                <w:rFonts w:ascii="Arial" w:hAnsi="Arial" w:cs="Arial"/>
                <w:bCs/>
                <w:sz w:val="20"/>
                <w:szCs w:val="20"/>
              </w:rPr>
              <w:t>Some data suggests that age might be an important variable in those who choose to eat at a food truck. Survey a sample of high school students, young adults, parents, and grandparents to see if this might be the case.</w:t>
            </w:r>
          </w:p>
          <w:p w14:paraId="7924EBE9" w14:textId="77777777" w:rsidR="00EB0A11" w:rsidRPr="00406B2D" w:rsidRDefault="00EB0A11" w:rsidP="005E68FF">
            <w:pPr>
              <w:pStyle w:val="ListParagraph"/>
              <w:numPr>
                <w:ilvl w:val="0"/>
                <w:numId w:val="10"/>
              </w:numPr>
              <w:spacing w:line="280" w:lineRule="atLeast"/>
              <w:ind w:hanging="403"/>
              <w:rPr>
                <w:rFonts w:ascii="Arial" w:hAnsi="Arial" w:cs="Arial"/>
                <w:bCs/>
                <w:sz w:val="20"/>
                <w:szCs w:val="20"/>
              </w:rPr>
            </w:pPr>
            <w:r w:rsidRPr="00406B2D">
              <w:rPr>
                <w:rFonts w:ascii="Arial" w:hAnsi="Arial" w:cs="Arial"/>
                <w:bCs/>
                <w:sz w:val="20"/>
                <w:szCs w:val="20"/>
              </w:rPr>
              <w:t xml:space="preserve">What other data might be useful in making an informed decision about where to locate a food truck? Why would it be useful? Search to see if you can find the information you identified. </w:t>
            </w:r>
            <w:r>
              <w:rPr>
                <w:rFonts w:ascii="Arial" w:hAnsi="Arial" w:cs="Arial"/>
                <w:bCs/>
                <w:sz w:val="20"/>
                <w:szCs w:val="20"/>
              </w:rPr>
              <w:t xml:space="preserve"> </w:t>
            </w:r>
          </w:p>
          <w:p w14:paraId="7CB77A14" w14:textId="77777777" w:rsidR="00321934" w:rsidRPr="00406B2D" w:rsidRDefault="00321934" w:rsidP="005E68FF">
            <w:pPr>
              <w:pStyle w:val="ListParagraph"/>
              <w:numPr>
                <w:ilvl w:val="0"/>
                <w:numId w:val="10"/>
              </w:numPr>
              <w:spacing w:line="280" w:lineRule="atLeast"/>
              <w:ind w:hanging="403"/>
              <w:rPr>
                <w:rFonts w:ascii="Arial" w:hAnsi="Arial" w:cs="Arial"/>
                <w:bCs/>
                <w:sz w:val="20"/>
                <w:szCs w:val="20"/>
              </w:rPr>
            </w:pPr>
            <w:r w:rsidRPr="00406B2D">
              <w:rPr>
                <w:rFonts w:ascii="Arial" w:hAnsi="Arial" w:cs="Arial"/>
                <w:bCs/>
                <w:sz w:val="20"/>
                <w:szCs w:val="20"/>
              </w:rPr>
              <w:t xml:space="preserve">Consider how the time of year might affect your choice of location for a food truck. Do you think the site you choose would be the optimal site year around? Why or why not?  </w:t>
            </w:r>
          </w:p>
          <w:p w14:paraId="377613EE" w14:textId="0EFBF536" w:rsidR="00321934" w:rsidRPr="007F2AA4" w:rsidRDefault="00250F44" w:rsidP="005E68FF">
            <w:pPr>
              <w:pStyle w:val="ListParagraph"/>
              <w:numPr>
                <w:ilvl w:val="0"/>
                <w:numId w:val="10"/>
              </w:numPr>
              <w:spacing w:line="280" w:lineRule="atLeast"/>
              <w:ind w:hanging="403"/>
              <w:rPr>
                <w:rFonts w:ascii="Arial" w:hAnsi="Arial" w:cs="Arial"/>
                <w:bCs/>
                <w:sz w:val="20"/>
                <w:szCs w:val="20"/>
              </w:rPr>
            </w:pPr>
            <w:r w:rsidRPr="00406B2D">
              <w:rPr>
                <w:rFonts w:ascii="Arial" w:hAnsi="Arial" w:cs="Arial"/>
                <w:bCs/>
                <w:sz w:val="20"/>
                <w:szCs w:val="20"/>
              </w:rPr>
              <w:t xml:space="preserve">Identify a location in your community you think would be optimal for a food truck. Collect the data needed to support your choice. </w:t>
            </w:r>
          </w:p>
        </w:tc>
      </w:tr>
    </w:tbl>
    <w:p w14:paraId="1276ECE2" w14:textId="77777777" w:rsidR="007D24C5" w:rsidRPr="00200BA8" w:rsidRDefault="007D24C5" w:rsidP="00EA6B5A">
      <w:pPr>
        <w:rPr>
          <w:rFonts w:ascii="Arial" w:hAnsi="Arial" w:cs="Arial"/>
          <w:sz w:val="18"/>
          <w:szCs w:val="20"/>
        </w:rPr>
      </w:pPr>
    </w:p>
    <w:tbl>
      <w:tblPr>
        <w:tblStyle w:val="TableGrid1"/>
        <w:tblW w:w="9612"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2"/>
      </w:tblGrid>
      <w:tr w:rsidR="00BF3E89" w:rsidRPr="00200BA8" w14:paraId="255C5DAC" w14:textId="77777777" w:rsidTr="00250F44">
        <w:trPr>
          <w:cantSplit/>
          <w:trHeight w:val="2413"/>
        </w:trPr>
        <w:tc>
          <w:tcPr>
            <w:tcW w:w="9612" w:type="dxa"/>
          </w:tcPr>
          <w:p w14:paraId="776A52BF" w14:textId="77777777" w:rsidR="00BF3E89" w:rsidRPr="00200BA8" w:rsidRDefault="00BF3E89" w:rsidP="005E68FF">
            <w:pPr>
              <w:pStyle w:val="ListParagraph"/>
              <w:numPr>
                <w:ilvl w:val="0"/>
                <w:numId w:val="10"/>
              </w:numPr>
              <w:spacing w:line="280" w:lineRule="atLeast"/>
              <w:ind w:hanging="403"/>
              <w:rPr>
                <w:rFonts w:ascii="Arial" w:hAnsi="Arial" w:cs="Arial"/>
                <w:bCs/>
                <w:sz w:val="20"/>
                <w:szCs w:val="22"/>
              </w:rPr>
            </w:pPr>
            <w:r w:rsidRPr="00200BA8">
              <w:rPr>
                <w:rFonts w:ascii="Arial" w:hAnsi="Arial" w:cs="Arial"/>
                <w:bCs/>
                <w:sz w:val="20"/>
                <w:szCs w:val="22"/>
              </w:rPr>
              <w:t>Distance is often measured in time- the length of time it will take to get from one location to another. Particularly in big cities, the time will vary depending on the day. The website below gives the distance and the time between locations at the time you do the search. Make a conjecture about the time of day when traveling between Dupont Circle and Petworth that will take the least amount of time and the longest time.  Check the website to verify your conjecture.</w:t>
            </w:r>
            <w:r w:rsidR="00321934" w:rsidRPr="00200BA8">
              <w:rPr>
                <w:rFonts w:ascii="Arial" w:hAnsi="Arial" w:cs="Arial"/>
                <w:bCs/>
                <w:sz w:val="20"/>
                <w:szCs w:val="22"/>
              </w:rPr>
              <w:br/>
            </w:r>
            <w:r w:rsidRPr="00200BA8">
              <w:rPr>
                <w:rFonts w:ascii="Arial" w:hAnsi="Arial" w:cs="Arial"/>
                <w:bCs/>
                <w:sz w:val="20"/>
                <w:szCs w:val="22"/>
              </w:rPr>
              <w:t>https://www.google.com/search?client=safari&amp;rls=en&amp;q=distance+from+Dupont+Circle+in+DC+to+Petworth+DC&amp;ie=UTF-8&amp;oe=UTF-8</w:t>
            </w:r>
          </w:p>
          <w:p w14:paraId="44F54F84" w14:textId="77777777" w:rsidR="00BF3E89" w:rsidRPr="00200BA8" w:rsidRDefault="00BF3E89" w:rsidP="005E68FF">
            <w:pPr>
              <w:pStyle w:val="ListParagraph"/>
              <w:numPr>
                <w:ilvl w:val="0"/>
                <w:numId w:val="10"/>
              </w:numPr>
              <w:spacing w:line="280" w:lineRule="atLeast"/>
              <w:ind w:hanging="403"/>
              <w:rPr>
                <w:rFonts w:ascii="Arial" w:hAnsi="Arial" w:cs="Arial"/>
                <w:bCs/>
                <w:sz w:val="20"/>
                <w:szCs w:val="22"/>
              </w:rPr>
            </w:pPr>
            <w:r w:rsidRPr="00200BA8">
              <w:rPr>
                <w:rFonts w:ascii="Arial" w:hAnsi="Arial" w:cs="Arial"/>
                <w:bCs/>
                <w:sz w:val="20"/>
                <w:szCs w:val="22"/>
              </w:rPr>
              <w:t>Read one of the following and report what you found interesting to the class. Did the article suggest anything useful that might affect your choice of location in the activity?</w:t>
            </w:r>
          </w:p>
          <w:p w14:paraId="11F8449C" w14:textId="77777777" w:rsidR="00BF3E89" w:rsidRPr="00200BA8" w:rsidRDefault="00BF3E89" w:rsidP="005E68FF">
            <w:pPr>
              <w:pStyle w:val="ListParagraph"/>
              <w:numPr>
                <w:ilvl w:val="1"/>
                <w:numId w:val="11"/>
              </w:numPr>
              <w:spacing w:line="280" w:lineRule="atLeast"/>
              <w:ind w:left="1080" w:hanging="403"/>
              <w:rPr>
                <w:rFonts w:ascii="Arial" w:hAnsi="Arial" w:cs="Arial"/>
                <w:bCs/>
                <w:color w:val="000000" w:themeColor="text1"/>
                <w:sz w:val="20"/>
                <w:szCs w:val="22"/>
              </w:rPr>
            </w:pPr>
            <w:r w:rsidRPr="00200BA8">
              <w:rPr>
                <w:rFonts w:ascii="Arial" w:hAnsi="Arial" w:cs="Arial"/>
                <w:bCs/>
                <w:color w:val="000000" w:themeColor="text1"/>
                <w:sz w:val="20"/>
                <w:szCs w:val="22"/>
              </w:rPr>
              <w:t xml:space="preserve">Mobile Cuisine: Food Truck Fun Facts at </w:t>
            </w:r>
            <w:hyperlink r:id="rId30" w:history="1">
              <w:r w:rsidRPr="00200BA8">
                <w:rPr>
                  <w:rStyle w:val="Hyperlink"/>
                  <w:rFonts w:ascii="Arial" w:hAnsi="Arial" w:cs="Arial"/>
                  <w:bCs/>
                  <w:color w:val="000000" w:themeColor="text1"/>
                  <w:sz w:val="20"/>
                  <w:szCs w:val="22"/>
                </w:rPr>
                <w:t>https://mobile-cuisine.com/did-you-know/food-truck-fun-facts/</w:t>
              </w:r>
            </w:hyperlink>
          </w:p>
          <w:p w14:paraId="7C6CDD59" w14:textId="77777777" w:rsidR="00BF3E89" w:rsidRPr="00200BA8" w:rsidRDefault="00BF3E89" w:rsidP="005E68FF">
            <w:pPr>
              <w:pStyle w:val="Heading1"/>
              <w:numPr>
                <w:ilvl w:val="1"/>
                <w:numId w:val="11"/>
              </w:numPr>
              <w:spacing w:before="0" w:line="280" w:lineRule="atLeast"/>
              <w:ind w:left="1080" w:hanging="403"/>
              <w:outlineLvl w:val="0"/>
              <w:rPr>
                <w:rFonts w:ascii="Arial" w:hAnsi="Arial" w:cs="Arial"/>
                <w:bCs/>
                <w:color w:val="000000" w:themeColor="text1"/>
                <w:sz w:val="20"/>
                <w:szCs w:val="22"/>
              </w:rPr>
            </w:pPr>
            <w:r w:rsidRPr="00200BA8">
              <w:rPr>
                <w:rFonts w:ascii="Arial" w:hAnsi="Arial" w:cs="Arial"/>
                <w:bCs/>
                <w:color w:val="000000" w:themeColor="text1"/>
                <w:sz w:val="20"/>
                <w:szCs w:val="22"/>
              </w:rPr>
              <w:t xml:space="preserve">Foodie. </w:t>
            </w:r>
            <w:r w:rsidRPr="00200BA8">
              <w:rPr>
                <w:rFonts w:ascii="Arial" w:eastAsia="Times New Roman" w:hAnsi="Arial" w:cs="Arial"/>
                <w:color w:val="000000" w:themeColor="text1"/>
                <w:spacing w:val="-15"/>
                <w:kern w:val="36"/>
                <w:sz w:val="20"/>
                <w:szCs w:val="22"/>
              </w:rPr>
              <w:t xml:space="preserve">(May 17, 2018).  Impressive Facts on the Food Truck Industry </w:t>
            </w:r>
            <w:hyperlink r:id="rId31" w:history="1">
              <w:r w:rsidRPr="00200BA8">
                <w:rPr>
                  <w:rStyle w:val="Hyperlink"/>
                  <w:rFonts w:ascii="Arial" w:hAnsi="Arial" w:cs="Arial"/>
                  <w:bCs/>
                  <w:color w:val="000000" w:themeColor="text1"/>
                  <w:sz w:val="20"/>
                  <w:szCs w:val="22"/>
                </w:rPr>
                <w:t>https://www.food.ee/blog/12-impressive-facts-on-the-food-truck-industry/</w:t>
              </w:r>
            </w:hyperlink>
          </w:p>
          <w:p w14:paraId="7774A6E0" w14:textId="77777777" w:rsidR="00BF3E89" w:rsidRPr="00200BA8" w:rsidRDefault="00BF3E89" w:rsidP="005E68FF">
            <w:pPr>
              <w:pStyle w:val="Heading1"/>
              <w:numPr>
                <w:ilvl w:val="1"/>
                <w:numId w:val="11"/>
              </w:numPr>
              <w:spacing w:before="0" w:line="280" w:lineRule="atLeast"/>
              <w:ind w:left="1080" w:hanging="403"/>
              <w:outlineLvl w:val="0"/>
              <w:rPr>
                <w:rFonts w:ascii="Arial" w:hAnsi="Arial" w:cs="Arial"/>
                <w:bCs/>
                <w:color w:val="000000" w:themeColor="text1"/>
                <w:sz w:val="20"/>
                <w:szCs w:val="22"/>
              </w:rPr>
            </w:pPr>
            <w:r w:rsidRPr="00200BA8">
              <w:rPr>
                <w:rFonts w:ascii="Arial" w:hAnsi="Arial" w:cs="Arial"/>
                <w:color w:val="000000" w:themeColor="text1"/>
                <w:sz w:val="20"/>
                <w:szCs w:val="22"/>
              </w:rPr>
              <w:t>How successful food trucks choose the best locations. Restaurant Engine. https://</w:t>
            </w:r>
            <w:r w:rsidRPr="00200BA8">
              <w:rPr>
                <w:rFonts w:ascii="Arial" w:hAnsi="Arial" w:cs="Arial"/>
                <w:sz w:val="20"/>
                <w:szCs w:val="22"/>
              </w:rPr>
              <w:t>restaurantengine.com/food-trucks-choose-best-locations/</w:t>
            </w:r>
          </w:p>
          <w:p w14:paraId="5132CFD7" w14:textId="77777777" w:rsidR="00BF3E89" w:rsidRPr="00200BA8" w:rsidRDefault="00BF3E89" w:rsidP="00FF7B75">
            <w:pPr>
              <w:tabs>
                <w:tab w:val="center" w:pos="4680"/>
                <w:tab w:val="right" w:pos="9360"/>
              </w:tabs>
              <w:spacing w:after="120" w:line="280" w:lineRule="atLeast"/>
              <w:rPr>
                <w:rFonts w:ascii="Arial" w:hAnsi="Arial" w:cs="Arial"/>
                <w:b/>
                <w:i/>
                <w:sz w:val="18"/>
                <w:szCs w:val="20"/>
              </w:rPr>
            </w:pPr>
          </w:p>
        </w:tc>
      </w:tr>
    </w:tbl>
    <w:p w14:paraId="63825EE8" w14:textId="77777777" w:rsidR="00B315B7" w:rsidRDefault="00B315B7" w:rsidP="00EA64F7">
      <w:pPr>
        <w:spacing w:line="280" w:lineRule="atLeast"/>
        <w:rPr>
          <w:rFonts w:ascii="Arial" w:hAnsi="Arial" w:cs="Arial"/>
          <w:bCs/>
          <w:sz w:val="20"/>
          <w:szCs w:val="20"/>
        </w:rPr>
      </w:pPr>
    </w:p>
    <w:p w14:paraId="1B7FD8CE" w14:textId="77777777" w:rsidR="00250F44" w:rsidRDefault="00250F44">
      <w:pPr>
        <w:spacing w:after="200" w:line="276" w:lineRule="auto"/>
        <w:sectPr w:rsidR="00250F44" w:rsidSect="005428FC">
          <w:headerReference w:type="default" r:id="rId32"/>
          <w:footerReference w:type="default" r:id="rId33"/>
          <w:pgSz w:w="12240" w:h="15840"/>
          <w:pgMar w:top="1440" w:right="1440" w:bottom="1440" w:left="1440" w:header="720" w:footer="720" w:gutter="0"/>
          <w:cols w:space="720"/>
          <w:docGrid w:linePitch="360"/>
        </w:sectPr>
      </w:pPr>
    </w:p>
    <w:p w14:paraId="12AD073E" w14:textId="77777777" w:rsidR="00B315B7" w:rsidRDefault="00B315B7">
      <w:pPr>
        <w:spacing w:after="200" w:line="276" w:lineRule="auto"/>
      </w:pPr>
    </w:p>
    <w:p w14:paraId="12FB960A" w14:textId="6E62E069" w:rsidR="00B315B7" w:rsidRPr="00200BA8" w:rsidRDefault="007444F2" w:rsidP="00B315B7">
      <w:pPr>
        <w:rPr>
          <w:rFonts w:ascii="Arial" w:hAnsi="Arial" w:cs="Arial"/>
          <w:sz w:val="20"/>
          <w:szCs w:val="20"/>
        </w:rPr>
      </w:pPr>
      <w:r w:rsidRPr="00200BA8">
        <w:rPr>
          <w:rFonts w:ascii="Arial" w:hAnsi="Arial" w:cs="Arial"/>
          <w:sz w:val="20"/>
          <w:szCs w:val="20"/>
        </w:rPr>
        <w:t>S</w:t>
      </w:r>
      <w:r w:rsidR="00B315B7" w:rsidRPr="00200BA8">
        <w:rPr>
          <w:rFonts w:ascii="Arial" w:hAnsi="Arial" w:cs="Arial"/>
          <w:sz w:val="20"/>
          <w:szCs w:val="20"/>
        </w:rPr>
        <w:t xml:space="preserve">ummary Table </w:t>
      </w:r>
      <w:r w:rsidR="00651F61" w:rsidRPr="00200BA8">
        <w:rPr>
          <w:rFonts w:ascii="Arial" w:hAnsi="Arial" w:cs="Arial"/>
          <w:sz w:val="20"/>
          <w:szCs w:val="20"/>
        </w:rPr>
        <w:t xml:space="preserve">for data </w:t>
      </w:r>
      <w:r w:rsidR="00B315B7" w:rsidRPr="00200BA8">
        <w:rPr>
          <w:rFonts w:ascii="Arial" w:hAnsi="Arial" w:cs="Arial"/>
          <w:sz w:val="20"/>
          <w:szCs w:val="20"/>
        </w:rPr>
        <w:t>related to food trucks in Washington DC</w:t>
      </w:r>
      <w:r w:rsidR="00651F61" w:rsidRPr="00200BA8">
        <w:rPr>
          <w:rFonts w:ascii="Arial" w:hAnsi="Arial" w:cs="Arial"/>
          <w:sz w:val="20"/>
          <w:szCs w:val="20"/>
        </w:rPr>
        <w:t>. Note that the data are estimates, typically based on information collected prior to 2020.</w:t>
      </w:r>
    </w:p>
    <w:tbl>
      <w:tblPr>
        <w:tblStyle w:val="TableGrid"/>
        <w:tblW w:w="13945" w:type="dxa"/>
        <w:tblLayout w:type="fixed"/>
        <w:tblLook w:val="04A0" w:firstRow="1" w:lastRow="0" w:firstColumn="1" w:lastColumn="0" w:noHBand="0" w:noVBand="1"/>
      </w:tblPr>
      <w:tblGrid>
        <w:gridCol w:w="457"/>
        <w:gridCol w:w="1158"/>
        <w:gridCol w:w="1170"/>
        <w:gridCol w:w="1080"/>
        <w:gridCol w:w="720"/>
        <w:gridCol w:w="1080"/>
        <w:gridCol w:w="990"/>
        <w:gridCol w:w="1170"/>
        <w:gridCol w:w="1260"/>
        <w:gridCol w:w="1350"/>
        <w:gridCol w:w="1080"/>
        <w:gridCol w:w="810"/>
        <w:gridCol w:w="1620"/>
      </w:tblGrid>
      <w:tr w:rsidR="00101005" w:rsidRPr="00200BA8" w14:paraId="6289249D" w14:textId="77777777" w:rsidTr="00612B43">
        <w:tc>
          <w:tcPr>
            <w:tcW w:w="457" w:type="dxa"/>
          </w:tcPr>
          <w:p w14:paraId="58B7C02B" w14:textId="77777777" w:rsidR="00B635A4" w:rsidRPr="00200BA8" w:rsidRDefault="00B635A4" w:rsidP="00CD6069">
            <w:pPr>
              <w:rPr>
                <w:rFonts w:ascii="Arial" w:hAnsi="Arial" w:cs="Arial"/>
                <w:sz w:val="20"/>
                <w:szCs w:val="20"/>
              </w:rPr>
            </w:pPr>
          </w:p>
        </w:tc>
        <w:tc>
          <w:tcPr>
            <w:tcW w:w="1158" w:type="dxa"/>
          </w:tcPr>
          <w:p w14:paraId="1C5416DA" w14:textId="77777777" w:rsidR="00B635A4" w:rsidRPr="00200BA8" w:rsidRDefault="00B635A4" w:rsidP="00CD6069">
            <w:pPr>
              <w:rPr>
                <w:rFonts w:ascii="Arial" w:hAnsi="Arial" w:cs="Arial"/>
                <w:sz w:val="20"/>
                <w:szCs w:val="20"/>
              </w:rPr>
            </w:pPr>
            <w:r w:rsidRPr="00200BA8">
              <w:rPr>
                <w:rFonts w:ascii="Arial" w:hAnsi="Arial" w:cs="Arial"/>
                <w:sz w:val="20"/>
                <w:szCs w:val="20"/>
              </w:rPr>
              <w:t>Sites</w:t>
            </w:r>
          </w:p>
        </w:tc>
        <w:tc>
          <w:tcPr>
            <w:tcW w:w="1170" w:type="dxa"/>
          </w:tcPr>
          <w:p w14:paraId="60FD6BE1"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Distance Petworth </w:t>
            </w:r>
            <w:r w:rsidR="00101005" w:rsidRPr="00200BA8">
              <w:rPr>
                <w:rFonts w:ascii="Arial" w:hAnsi="Arial" w:cs="Arial"/>
                <w:sz w:val="20"/>
                <w:szCs w:val="20"/>
              </w:rPr>
              <w:t>(miles)</w:t>
            </w:r>
            <w:r w:rsidR="007444F2" w:rsidRPr="00200BA8">
              <w:rPr>
                <w:rFonts w:ascii="Arial" w:hAnsi="Arial" w:cs="Arial"/>
                <w:sz w:val="20"/>
                <w:szCs w:val="20"/>
              </w:rPr>
              <w:t xml:space="preserve"> </w:t>
            </w:r>
          </w:p>
        </w:tc>
        <w:tc>
          <w:tcPr>
            <w:tcW w:w="1080" w:type="dxa"/>
          </w:tcPr>
          <w:p w14:paraId="752089E6"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Distance </w:t>
            </w:r>
            <w:proofErr w:type="gramStart"/>
            <w:r w:rsidRPr="00200BA8">
              <w:rPr>
                <w:rFonts w:ascii="Arial" w:hAnsi="Arial" w:cs="Arial"/>
                <w:sz w:val="20"/>
                <w:szCs w:val="20"/>
              </w:rPr>
              <w:t xml:space="preserve">Mayfair  </w:t>
            </w:r>
            <w:r w:rsidR="00101005" w:rsidRPr="00200BA8">
              <w:rPr>
                <w:rFonts w:ascii="Arial" w:hAnsi="Arial" w:cs="Arial"/>
                <w:sz w:val="20"/>
                <w:szCs w:val="20"/>
              </w:rPr>
              <w:t>(</w:t>
            </w:r>
            <w:proofErr w:type="gramEnd"/>
            <w:r w:rsidRPr="00200BA8">
              <w:rPr>
                <w:rFonts w:ascii="Arial" w:hAnsi="Arial" w:cs="Arial"/>
                <w:sz w:val="20"/>
                <w:szCs w:val="20"/>
              </w:rPr>
              <w:t>miles</w:t>
            </w:r>
            <w:r w:rsidR="00101005" w:rsidRPr="00200BA8">
              <w:rPr>
                <w:rFonts w:ascii="Arial" w:hAnsi="Arial" w:cs="Arial"/>
                <w:sz w:val="20"/>
                <w:szCs w:val="20"/>
              </w:rPr>
              <w:t>)</w:t>
            </w:r>
            <w:r w:rsidR="007444F2" w:rsidRPr="00200BA8">
              <w:rPr>
                <w:rFonts w:ascii="Arial" w:hAnsi="Arial" w:cs="Arial"/>
                <w:sz w:val="20"/>
                <w:szCs w:val="20"/>
              </w:rPr>
              <w:t xml:space="preserve"> </w:t>
            </w:r>
          </w:p>
        </w:tc>
        <w:tc>
          <w:tcPr>
            <w:tcW w:w="720" w:type="dxa"/>
          </w:tcPr>
          <w:p w14:paraId="7C5743B9" w14:textId="1897F084" w:rsidR="00B635A4" w:rsidRPr="00200BA8" w:rsidRDefault="00B635A4" w:rsidP="00CD6069">
            <w:pPr>
              <w:rPr>
                <w:rFonts w:ascii="Arial" w:hAnsi="Arial" w:cs="Arial"/>
                <w:sz w:val="20"/>
                <w:szCs w:val="20"/>
              </w:rPr>
            </w:pPr>
            <w:r w:rsidRPr="00200BA8">
              <w:rPr>
                <w:rFonts w:ascii="Arial" w:hAnsi="Arial" w:cs="Arial"/>
                <w:sz w:val="20"/>
                <w:szCs w:val="20"/>
              </w:rPr>
              <w:t>Pop</w:t>
            </w:r>
          </w:p>
        </w:tc>
        <w:tc>
          <w:tcPr>
            <w:tcW w:w="1080" w:type="dxa"/>
          </w:tcPr>
          <w:p w14:paraId="3ACE041F" w14:textId="77777777" w:rsidR="00B635A4" w:rsidRPr="00200BA8" w:rsidRDefault="00B635A4" w:rsidP="00CD6069">
            <w:pPr>
              <w:rPr>
                <w:rFonts w:ascii="Arial" w:hAnsi="Arial" w:cs="Arial"/>
                <w:sz w:val="20"/>
                <w:szCs w:val="20"/>
              </w:rPr>
            </w:pPr>
            <w:r w:rsidRPr="00200BA8">
              <w:rPr>
                <w:rFonts w:ascii="Arial" w:hAnsi="Arial" w:cs="Arial"/>
                <w:sz w:val="20"/>
                <w:szCs w:val="20"/>
              </w:rPr>
              <w:t>Density (</w:t>
            </w:r>
            <w:r w:rsidR="00CA7EBB" w:rsidRPr="00200BA8">
              <w:rPr>
                <w:rFonts w:ascii="Arial" w:hAnsi="Arial" w:cs="Arial"/>
                <w:sz w:val="20"/>
                <w:szCs w:val="20"/>
              </w:rPr>
              <w:t xml:space="preserve">pop per </w:t>
            </w:r>
            <w:r w:rsidRPr="00200BA8">
              <w:rPr>
                <w:rFonts w:ascii="Arial" w:hAnsi="Arial" w:cs="Arial"/>
                <w:sz w:val="20"/>
                <w:szCs w:val="20"/>
              </w:rPr>
              <w:t>sq mile)</w:t>
            </w:r>
          </w:p>
        </w:tc>
        <w:tc>
          <w:tcPr>
            <w:tcW w:w="990" w:type="dxa"/>
          </w:tcPr>
          <w:p w14:paraId="0C80F31B" w14:textId="77777777" w:rsidR="00B635A4" w:rsidRPr="00200BA8" w:rsidRDefault="00B635A4" w:rsidP="00CD6069">
            <w:pPr>
              <w:rPr>
                <w:rFonts w:ascii="Arial" w:hAnsi="Arial" w:cs="Arial"/>
                <w:sz w:val="20"/>
                <w:szCs w:val="20"/>
              </w:rPr>
            </w:pPr>
            <w:r w:rsidRPr="00200BA8">
              <w:rPr>
                <w:rFonts w:ascii="Arial" w:hAnsi="Arial" w:cs="Arial"/>
                <w:sz w:val="20"/>
                <w:szCs w:val="20"/>
              </w:rPr>
              <w:t>Income (med)</w:t>
            </w:r>
          </w:p>
        </w:tc>
        <w:tc>
          <w:tcPr>
            <w:tcW w:w="1170" w:type="dxa"/>
          </w:tcPr>
          <w:p w14:paraId="49FAFE1E" w14:textId="77777777" w:rsidR="00B635A4" w:rsidRPr="00200BA8" w:rsidRDefault="00B635A4" w:rsidP="00CD6069">
            <w:pPr>
              <w:rPr>
                <w:rFonts w:ascii="Arial" w:hAnsi="Arial" w:cs="Arial"/>
                <w:sz w:val="20"/>
                <w:szCs w:val="20"/>
              </w:rPr>
            </w:pPr>
            <w:r w:rsidRPr="00200BA8">
              <w:rPr>
                <w:rFonts w:ascii="Arial" w:hAnsi="Arial" w:cs="Arial"/>
                <w:sz w:val="20"/>
                <w:szCs w:val="20"/>
              </w:rPr>
              <w:t>Workers</w:t>
            </w:r>
            <w:r w:rsidR="00905D74" w:rsidRPr="00200BA8">
              <w:rPr>
                <w:rFonts w:ascii="Arial" w:hAnsi="Arial" w:cs="Arial"/>
                <w:sz w:val="20"/>
                <w:szCs w:val="20"/>
              </w:rPr>
              <w:t>-</w:t>
            </w:r>
            <w:r w:rsidRPr="00200BA8">
              <w:rPr>
                <w:rFonts w:ascii="Arial" w:hAnsi="Arial" w:cs="Arial"/>
                <w:sz w:val="20"/>
                <w:szCs w:val="20"/>
              </w:rPr>
              <w:t xml:space="preserve"> visitors</w:t>
            </w:r>
            <w:r w:rsidR="00905D74" w:rsidRPr="00200BA8">
              <w:rPr>
                <w:rFonts w:ascii="Arial" w:hAnsi="Arial" w:cs="Arial"/>
                <w:sz w:val="20"/>
                <w:szCs w:val="20"/>
              </w:rPr>
              <w:t>/</w:t>
            </w:r>
            <w:r w:rsidRPr="00200BA8">
              <w:rPr>
                <w:rFonts w:ascii="Arial" w:hAnsi="Arial" w:cs="Arial"/>
                <w:sz w:val="20"/>
                <w:szCs w:val="20"/>
              </w:rPr>
              <w:t xml:space="preserve"> week</w:t>
            </w:r>
            <w:r w:rsidR="00905D74" w:rsidRPr="00200BA8">
              <w:rPr>
                <w:rFonts w:ascii="Arial" w:hAnsi="Arial" w:cs="Arial"/>
                <w:sz w:val="20"/>
                <w:szCs w:val="20"/>
              </w:rPr>
              <w:t xml:space="preserve"> </w:t>
            </w:r>
            <w:r w:rsidRPr="00200BA8">
              <w:rPr>
                <w:rFonts w:ascii="Arial" w:hAnsi="Arial" w:cs="Arial"/>
                <w:sz w:val="20"/>
                <w:szCs w:val="20"/>
              </w:rPr>
              <w:t>day</w:t>
            </w:r>
          </w:p>
        </w:tc>
        <w:tc>
          <w:tcPr>
            <w:tcW w:w="1260" w:type="dxa"/>
          </w:tcPr>
          <w:p w14:paraId="3CF39E4A" w14:textId="77777777" w:rsidR="00B635A4" w:rsidRPr="00200BA8" w:rsidRDefault="00B635A4" w:rsidP="00CD6069">
            <w:pPr>
              <w:rPr>
                <w:rFonts w:ascii="Arial" w:hAnsi="Arial" w:cs="Arial"/>
                <w:sz w:val="20"/>
                <w:szCs w:val="20"/>
              </w:rPr>
            </w:pPr>
            <w:r w:rsidRPr="00200BA8">
              <w:rPr>
                <w:rFonts w:ascii="Arial" w:hAnsi="Arial" w:cs="Arial"/>
                <w:sz w:val="20"/>
                <w:szCs w:val="20"/>
              </w:rPr>
              <w:t># Metro fares week day (avg)</w:t>
            </w:r>
          </w:p>
        </w:tc>
        <w:tc>
          <w:tcPr>
            <w:tcW w:w="1350" w:type="dxa"/>
          </w:tcPr>
          <w:p w14:paraId="690C4B1B" w14:textId="77777777" w:rsidR="00B635A4" w:rsidRPr="00200BA8" w:rsidRDefault="00B635A4" w:rsidP="00CD6069">
            <w:pPr>
              <w:rPr>
                <w:rFonts w:ascii="Arial" w:hAnsi="Arial" w:cs="Arial"/>
                <w:sz w:val="20"/>
                <w:szCs w:val="20"/>
              </w:rPr>
            </w:pPr>
            <w:r w:rsidRPr="00200BA8">
              <w:rPr>
                <w:rFonts w:ascii="Arial" w:hAnsi="Arial" w:cs="Arial"/>
                <w:sz w:val="20"/>
                <w:szCs w:val="20"/>
              </w:rPr>
              <w:t>#Metro fares weekend day (avg)</w:t>
            </w:r>
          </w:p>
        </w:tc>
        <w:tc>
          <w:tcPr>
            <w:tcW w:w="1080" w:type="dxa"/>
          </w:tcPr>
          <w:p w14:paraId="17AA3CED" w14:textId="77777777" w:rsidR="00B635A4" w:rsidRPr="00200BA8" w:rsidRDefault="00B635A4" w:rsidP="00CD6069">
            <w:pPr>
              <w:rPr>
                <w:rFonts w:ascii="Arial" w:hAnsi="Arial" w:cs="Arial"/>
                <w:sz w:val="20"/>
                <w:szCs w:val="20"/>
              </w:rPr>
            </w:pPr>
            <w:r w:rsidRPr="00200BA8">
              <w:rPr>
                <w:rFonts w:ascii="Arial" w:hAnsi="Arial" w:cs="Arial"/>
                <w:sz w:val="20"/>
                <w:szCs w:val="20"/>
              </w:rPr>
              <w:t># Hotels within 2.5 blocks</w:t>
            </w:r>
          </w:p>
        </w:tc>
        <w:tc>
          <w:tcPr>
            <w:tcW w:w="810" w:type="dxa"/>
          </w:tcPr>
          <w:p w14:paraId="78F01C12" w14:textId="56E89036" w:rsidR="00B635A4" w:rsidRPr="00200BA8" w:rsidRDefault="00B635A4" w:rsidP="00CD6069">
            <w:pPr>
              <w:rPr>
                <w:rFonts w:ascii="Arial" w:hAnsi="Arial" w:cs="Arial"/>
                <w:sz w:val="20"/>
                <w:szCs w:val="20"/>
              </w:rPr>
            </w:pPr>
            <w:r w:rsidRPr="00200BA8">
              <w:rPr>
                <w:rFonts w:ascii="Arial" w:hAnsi="Arial" w:cs="Arial"/>
                <w:sz w:val="20"/>
                <w:szCs w:val="20"/>
              </w:rPr>
              <w:t>Food trucks</w:t>
            </w:r>
          </w:p>
        </w:tc>
        <w:tc>
          <w:tcPr>
            <w:tcW w:w="1620" w:type="dxa"/>
          </w:tcPr>
          <w:p w14:paraId="2E71E5C9" w14:textId="0AA34E6D" w:rsidR="00B635A4" w:rsidRPr="00200BA8" w:rsidRDefault="00B635A4" w:rsidP="00CD6069">
            <w:pPr>
              <w:rPr>
                <w:rFonts w:ascii="Arial" w:hAnsi="Arial" w:cs="Arial"/>
                <w:sz w:val="20"/>
                <w:szCs w:val="20"/>
              </w:rPr>
            </w:pPr>
            <w:r w:rsidRPr="00200BA8">
              <w:rPr>
                <w:rFonts w:ascii="Arial" w:hAnsi="Arial" w:cs="Arial"/>
                <w:sz w:val="20"/>
                <w:szCs w:val="20"/>
              </w:rPr>
              <w:t>Truck Parking costs</w:t>
            </w:r>
            <w:r w:rsidR="00D75267" w:rsidRPr="00200BA8">
              <w:rPr>
                <w:rFonts w:ascii="Arial" w:hAnsi="Arial" w:cs="Arial"/>
                <w:sz w:val="20"/>
                <w:szCs w:val="20"/>
              </w:rPr>
              <w:t xml:space="preserve"> per </w:t>
            </w:r>
            <w:r w:rsidR="00C42892" w:rsidRPr="00200BA8">
              <w:rPr>
                <w:rFonts w:ascii="Arial" w:hAnsi="Arial" w:cs="Arial"/>
                <w:sz w:val="20"/>
                <w:szCs w:val="20"/>
              </w:rPr>
              <w:t>month*</w:t>
            </w:r>
          </w:p>
        </w:tc>
      </w:tr>
      <w:tr w:rsidR="00101005" w:rsidRPr="00200BA8" w14:paraId="19AAD8D2" w14:textId="77777777" w:rsidTr="00612B43">
        <w:tc>
          <w:tcPr>
            <w:tcW w:w="457" w:type="dxa"/>
          </w:tcPr>
          <w:p w14:paraId="424E77A6" w14:textId="77777777" w:rsidR="00B635A4" w:rsidRPr="00200BA8" w:rsidRDefault="00B635A4" w:rsidP="00CD6069">
            <w:pPr>
              <w:rPr>
                <w:rFonts w:ascii="Arial" w:hAnsi="Arial" w:cs="Arial"/>
                <w:sz w:val="20"/>
                <w:szCs w:val="20"/>
              </w:rPr>
            </w:pPr>
            <w:r w:rsidRPr="00200BA8">
              <w:rPr>
                <w:rFonts w:ascii="Arial" w:hAnsi="Arial" w:cs="Arial"/>
                <w:sz w:val="20"/>
                <w:szCs w:val="20"/>
              </w:rPr>
              <w:t>1</w:t>
            </w:r>
          </w:p>
        </w:tc>
        <w:tc>
          <w:tcPr>
            <w:tcW w:w="1158" w:type="dxa"/>
          </w:tcPr>
          <w:p w14:paraId="5750E243" w14:textId="77777777" w:rsidR="00B635A4" w:rsidRPr="00200BA8" w:rsidRDefault="00B635A4" w:rsidP="00CD6069">
            <w:pPr>
              <w:rPr>
                <w:rFonts w:ascii="Arial" w:hAnsi="Arial" w:cs="Arial"/>
                <w:sz w:val="20"/>
                <w:szCs w:val="20"/>
              </w:rPr>
            </w:pPr>
            <w:r w:rsidRPr="00200BA8">
              <w:rPr>
                <w:rFonts w:ascii="Arial" w:hAnsi="Arial" w:cs="Arial"/>
                <w:sz w:val="20"/>
                <w:szCs w:val="20"/>
              </w:rPr>
              <w:t>Dupont Circle</w:t>
            </w:r>
          </w:p>
        </w:tc>
        <w:tc>
          <w:tcPr>
            <w:tcW w:w="1170" w:type="dxa"/>
          </w:tcPr>
          <w:p w14:paraId="5504FEB4" w14:textId="77777777" w:rsidR="00B635A4" w:rsidRPr="00200BA8" w:rsidRDefault="00D75267" w:rsidP="00CD6069">
            <w:pPr>
              <w:rPr>
                <w:rFonts w:ascii="Arial" w:hAnsi="Arial" w:cs="Arial"/>
                <w:sz w:val="20"/>
                <w:szCs w:val="20"/>
              </w:rPr>
            </w:pPr>
            <w:r w:rsidRPr="00200BA8">
              <w:rPr>
                <w:rFonts w:ascii="Arial" w:hAnsi="Arial" w:cs="Arial"/>
                <w:sz w:val="20"/>
                <w:szCs w:val="20"/>
              </w:rPr>
              <w:t>3.3</w:t>
            </w:r>
            <w:r w:rsidR="00B635A4" w:rsidRPr="00200BA8">
              <w:rPr>
                <w:rFonts w:ascii="Arial" w:hAnsi="Arial" w:cs="Arial"/>
                <w:sz w:val="20"/>
                <w:szCs w:val="20"/>
              </w:rPr>
              <w:t xml:space="preserve"> </w:t>
            </w:r>
          </w:p>
          <w:p w14:paraId="3BAC1B7A" w14:textId="77777777" w:rsidR="00B635A4" w:rsidRPr="00200BA8" w:rsidRDefault="00B635A4" w:rsidP="00CD6069">
            <w:pPr>
              <w:rPr>
                <w:rFonts w:ascii="Arial" w:hAnsi="Arial" w:cs="Arial"/>
                <w:sz w:val="20"/>
                <w:szCs w:val="20"/>
              </w:rPr>
            </w:pPr>
          </w:p>
        </w:tc>
        <w:tc>
          <w:tcPr>
            <w:tcW w:w="1080" w:type="dxa"/>
          </w:tcPr>
          <w:p w14:paraId="54A6FA3A" w14:textId="77777777" w:rsidR="00B635A4" w:rsidRPr="00200BA8" w:rsidRDefault="00D75267" w:rsidP="00CD6069">
            <w:pPr>
              <w:rPr>
                <w:rFonts w:ascii="Arial" w:hAnsi="Arial" w:cs="Arial"/>
                <w:sz w:val="20"/>
                <w:szCs w:val="20"/>
              </w:rPr>
            </w:pPr>
            <w:r w:rsidRPr="00200BA8">
              <w:rPr>
                <w:rFonts w:ascii="Arial" w:hAnsi="Arial" w:cs="Arial"/>
                <w:sz w:val="20"/>
                <w:szCs w:val="20"/>
              </w:rPr>
              <w:t>8.4</w:t>
            </w:r>
          </w:p>
          <w:p w14:paraId="24DA53EC" w14:textId="77777777" w:rsidR="00B635A4" w:rsidRPr="00200BA8" w:rsidRDefault="00B635A4" w:rsidP="00CD6069">
            <w:pPr>
              <w:rPr>
                <w:rFonts w:ascii="Arial" w:hAnsi="Arial" w:cs="Arial"/>
                <w:sz w:val="20"/>
                <w:szCs w:val="20"/>
              </w:rPr>
            </w:pPr>
          </w:p>
        </w:tc>
        <w:tc>
          <w:tcPr>
            <w:tcW w:w="720" w:type="dxa"/>
          </w:tcPr>
          <w:p w14:paraId="66D237D5" w14:textId="77777777" w:rsidR="00B635A4" w:rsidRPr="00200BA8" w:rsidRDefault="00B635A4" w:rsidP="00CD6069">
            <w:pPr>
              <w:rPr>
                <w:rFonts w:ascii="Arial" w:hAnsi="Arial" w:cs="Arial"/>
                <w:sz w:val="20"/>
                <w:szCs w:val="20"/>
              </w:rPr>
            </w:pPr>
            <w:r w:rsidRPr="00200BA8">
              <w:rPr>
                <w:rFonts w:ascii="Arial" w:hAnsi="Arial" w:cs="Arial"/>
                <w:sz w:val="20"/>
                <w:szCs w:val="20"/>
              </w:rPr>
              <w:t>7836</w:t>
            </w:r>
          </w:p>
        </w:tc>
        <w:tc>
          <w:tcPr>
            <w:tcW w:w="1080" w:type="dxa"/>
          </w:tcPr>
          <w:p w14:paraId="29B4E1F0" w14:textId="77777777" w:rsidR="00B635A4" w:rsidRPr="00200BA8" w:rsidRDefault="00B635A4" w:rsidP="00CD6069">
            <w:pPr>
              <w:rPr>
                <w:rFonts w:ascii="Arial" w:hAnsi="Arial" w:cs="Arial"/>
                <w:sz w:val="20"/>
                <w:szCs w:val="20"/>
              </w:rPr>
            </w:pPr>
            <w:r w:rsidRPr="00200BA8">
              <w:rPr>
                <w:rFonts w:ascii="Arial" w:hAnsi="Arial" w:cs="Arial"/>
                <w:sz w:val="20"/>
                <w:szCs w:val="20"/>
              </w:rPr>
              <w:t>32730</w:t>
            </w:r>
          </w:p>
        </w:tc>
        <w:tc>
          <w:tcPr>
            <w:tcW w:w="990" w:type="dxa"/>
          </w:tcPr>
          <w:p w14:paraId="1B4C7BD2" w14:textId="77777777" w:rsidR="00B635A4" w:rsidRPr="00200BA8" w:rsidRDefault="00B635A4" w:rsidP="00CD6069">
            <w:pPr>
              <w:rPr>
                <w:rFonts w:ascii="Arial" w:hAnsi="Arial" w:cs="Arial"/>
                <w:sz w:val="20"/>
                <w:szCs w:val="20"/>
              </w:rPr>
            </w:pPr>
            <w:r w:rsidRPr="00200BA8">
              <w:rPr>
                <w:rFonts w:ascii="Arial" w:hAnsi="Arial" w:cs="Arial"/>
                <w:sz w:val="20"/>
                <w:szCs w:val="20"/>
              </w:rPr>
              <w:t>105000</w:t>
            </w:r>
          </w:p>
        </w:tc>
        <w:tc>
          <w:tcPr>
            <w:tcW w:w="1170" w:type="dxa"/>
          </w:tcPr>
          <w:p w14:paraId="6036F3A4" w14:textId="77777777" w:rsidR="00B635A4" w:rsidRPr="00200BA8" w:rsidRDefault="00B635A4" w:rsidP="00CD6069">
            <w:pPr>
              <w:rPr>
                <w:rFonts w:ascii="Arial" w:hAnsi="Arial" w:cs="Arial"/>
                <w:sz w:val="20"/>
                <w:szCs w:val="20"/>
              </w:rPr>
            </w:pPr>
            <w:r w:rsidRPr="00200BA8">
              <w:rPr>
                <w:rFonts w:ascii="Arial" w:hAnsi="Arial" w:cs="Arial"/>
                <w:sz w:val="20"/>
                <w:szCs w:val="20"/>
              </w:rPr>
              <w:t>75000</w:t>
            </w:r>
          </w:p>
        </w:tc>
        <w:tc>
          <w:tcPr>
            <w:tcW w:w="1260" w:type="dxa"/>
          </w:tcPr>
          <w:p w14:paraId="372DB7F1"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18573 </w:t>
            </w:r>
          </w:p>
        </w:tc>
        <w:tc>
          <w:tcPr>
            <w:tcW w:w="1350" w:type="dxa"/>
          </w:tcPr>
          <w:p w14:paraId="6FF65876" w14:textId="77777777" w:rsidR="00B635A4" w:rsidRPr="00200BA8" w:rsidRDefault="007444F2" w:rsidP="00CD6069">
            <w:pPr>
              <w:rPr>
                <w:rFonts w:ascii="Arial" w:hAnsi="Arial" w:cs="Arial"/>
                <w:sz w:val="20"/>
                <w:szCs w:val="20"/>
              </w:rPr>
            </w:pPr>
            <w:r w:rsidRPr="00200BA8">
              <w:rPr>
                <w:rFonts w:ascii="Arial" w:hAnsi="Arial" w:cs="Arial"/>
                <w:sz w:val="20"/>
                <w:szCs w:val="20"/>
              </w:rPr>
              <w:t>3550</w:t>
            </w:r>
          </w:p>
        </w:tc>
        <w:tc>
          <w:tcPr>
            <w:tcW w:w="1080" w:type="dxa"/>
          </w:tcPr>
          <w:p w14:paraId="58ACA4BF" w14:textId="77777777" w:rsidR="00B635A4" w:rsidRPr="00200BA8" w:rsidRDefault="00B635A4" w:rsidP="00CD6069">
            <w:pPr>
              <w:rPr>
                <w:rFonts w:ascii="Arial" w:hAnsi="Arial" w:cs="Arial"/>
                <w:sz w:val="20"/>
                <w:szCs w:val="20"/>
              </w:rPr>
            </w:pPr>
            <w:r w:rsidRPr="00200BA8">
              <w:rPr>
                <w:rFonts w:ascii="Arial" w:hAnsi="Arial" w:cs="Arial"/>
                <w:sz w:val="20"/>
                <w:szCs w:val="20"/>
              </w:rPr>
              <w:t>7</w:t>
            </w:r>
          </w:p>
        </w:tc>
        <w:tc>
          <w:tcPr>
            <w:tcW w:w="810" w:type="dxa"/>
          </w:tcPr>
          <w:p w14:paraId="72391338" w14:textId="77777777" w:rsidR="00B635A4" w:rsidRPr="00200BA8" w:rsidRDefault="00B635A4" w:rsidP="00CD6069">
            <w:pPr>
              <w:rPr>
                <w:rFonts w:ascii="Arial" w:hAnsi="Arial" w:cs="Arial"/>
                <w:sz w:val="20"/>
                <w:szCs w:val="20"/>
              </w:rPr>
            </w:pPr>
            <w:r w:rsidRPr="00200BA8">
              <w:rPr>
                <w:rFonts w:ascii="Arial" w:hAnsi="Arial" w:cs="Arial"/>
                <w:sz w:val="20"/>
                <w:szCs w:val="20"/>
              </w:rPr>
              <w:t>12</w:t>
            </w:r>
          </w:p>
        </w:tc>
        <w:tc>
          <w:tcPr>
            <w:tcW w:w="1620" w:type="dxa"/>
          </w:tcPr>
          <w:p w14:paraId="12A33166" w14:textId="5387EA03" w:rsidR="00B635A4" w:rsidRPr="00200BA8" w:rsidRDefault="00C42892" w:rsidP="00CD6069">
            <w:pPr>
              <w:rPr>
                <w:rFonts w:ascii="Arial" w:hAnsi="Arial" w:cs="Arial"/>
                <w:sz w:val="20"/>
                <w:szCs w:val="20"/>
              </w:rPr>
            </w:pPr>
            <w:r w:rsidRPr="00200BA8">
              <w:rPr>
                <w:rFonts w:ascii="Arial" w:hAnsi="Arial" w:cs="Arial"/>
                <w:sz w:val="20"/>
                <w:szCs w:val="20"/>
              </w:rPr>
              <w:t>$440 ($2.30/</w:t>
            </w:r>
            <w:proofErr w:type="spellStart"/>
            <w:r w:rsidRPr="00200BA8">
              <w:rPr>
                <w:rFonts w:ascii="Arial" w:hAnsi="Arial" w:cs="Arial"/>
                <w:sz w:val="20"/>
                <w:szCs w:val="20"/>
              </w:rPr>
              <w:t>hr</w:t>
            </w:r>
            <w:proofErr w:type="spellEnd"/>
            <w:r w:rsidRPr="00200BA8">
              <w:rPr>
                <w:rFonts w:ascii="Arial" w:hAnsi="Arial" w:cs="Arial"/>
                <w:sz w:val="20"/>
                <w:szCs w:val="20"/>
              </w:rPr>
              <w:t xml:space="preserve">, 6 </w:t>
            </w:r>
            <w:proofErr w:type="spellStart"/>
            <w:r w:rsidRPr="00200BA8">
              <w:rPr>
                <w:rFonts w:ascii="Arial" w:hAnsi="Arial" w:cs="Arial"/>
                <w:sz w:val="20"/>
                <w:szCs w:val="20"/>
              </w:rPr>
              <w:t>hrs</w:t>
            </w:r>
            <w:proofErr w:type="spellEnd"/>
            <w:r w:rsidRPr="00200BA8">
              <w:rPr>
                <w:rFonts w:ascii="Arial" w:hAnsi="Arial" w:cs="Arial"/>
                <w:sz w:val="20"/>
                <w:szCs w:val="20"/>
              </w:rPr>
              <w:t xml:space="preserve"> day for 30 days)</w:t>
            </w:r>
          </w:p>
        </w:tc>
      </w:tr>
      <w:tr w:rsidR="00101005" w:rsidRPr="00200BA8" w14:paraId="19C3A2F9" w14:textId="77777777" w:rsidTr="00612B43">
        <w:tc>
          <w:tcPr>
            <w:tcW w:w="457" w:type="dxa"/>
          </w:tcPr>
          <w:p w14:paraId="4A4C9DB2" w14:textId="77777777" w:rsidR="00B635A4" w:rsidRPr="00200BA8" w:rsidRDefault="00B635A4" w:rsidP="00CD6069">
            <w:pPr>
              <w:rPr>
                <w:rFonts w:ascii="Arial" w:hAnsi="Arial" w:cs="Arial"/>
                <w:sz w:val="20"/>
                <w:szCs w:val="20"/>
              </w:rPr>
            </w:pPr>
            <w:r w:rsidRPr="00200BA8">
              <w:rPr>
                <w:rFonts w:ascii="Arial" w:hAnsi="Arial" w:cs="Arial"/>
                <w:sz w:val="20"/>
                <w:szCs w:val="20"/>
              </w:rPr>
              <w:t>2</w:t>
            </w:r>
          </w:p>
        </w:tc>
        <w:tc>
          <w:tcPr>
            <w:tcW w:w="1158" w:type="dxa"/>
          </w:tcPr>
          <w:p w14:paraId="784A9259" w14:textId="77777777" w:rsidR="00B635A4" w:rsidRPr="00200BA8" w:rsidRDefault="00B635A4" w:rsidP="00CD6069">
            <w:pPr>
              <w:rPr>
                <w:rFonts w:ascii="Arial" w:hAnsi="Arial" w:cs="Arial"/>
                <w:sz w:val="20"/>
                <w:szCs w:val="20"/>
              </w:rPr>
            </w:pPr>
            <w:r w:rsidRPr="00200BA8">
              <w:rPr>
                <w:rFonts w:ascii="Arial" w:hAnsi="Arial" w:cs="Arial"/>
                <w:sz w:val="20"/>
                <w:szCs w:val="20"/>
              </w:rPr>
              <w:t>Farragut Square</w:t>
            </w:r>
          </w:p>
        </w:tc>
        <w:tc>
          <w:tcPr>
            <w:tcW w:w="1170" w:type="dxa"/>
          </w:tcPr>
          <w:p w14:paraId="5FDD549E" w14:textId="77777777" w:rsidR="00B635A4" w:rsidRPr="00200BA8" w:rsidRDefault="00B635A4" w:rsidP="00CD6069">
            <w:pPr>
              <w:rPr>
                <w:rFonts w:ascii="Arial" w:hAnsi="Arial" w:cs="Arial"/>
                <w:sz w:val="20"/>
                <w:szCs w:val="20"/>
              </w:rPr>
            </w:pPr>
            <w:r w:rsidRPr="00200BA8">
              <w:rPr>
                <w:rFonts w:ascii="Arial" w:hAnsi="Arial" w:cs="Arial"/>
                <w:sz w:val="20"/>
                <w:szCs w:val="20"/>
              </w:rPr>
              <w:t>3.</w:t>
            </w:r>
            <w:r w:rsidR="00D75267" w:rsidRPr="00200BA8">
              <w:rPr>
                <w:rFonts w:ascii="Arial" w:hAnsi="Arial" w:cs="Arial"/>
                <w:sz w:val="20"/>
                <w:szCs w:val="20"/>
              </w:rPr>
              <w:t>2</w:t>
            </w:r>
            <w:r w:rsidRPr="00200BA8">
              <w:rPr>
                <w:rFonts w:ascii="Arial" w:hAnsi="Arial" w:cs="Arial"/>
                <w:sz w:val="20"/>
                <w:szCs w:val="20"/>
              </w:rPr>
              <w:t xml:space="preserve"> </w:t>
            </w:r>
          </w:p>
          <w:p w14:paraId="49042E01" w14:textId="77777777" w:rsidR="00B635A4" w:rsidRPr="00200BA8" w:rsidRDefault="00B635A4" w:rsidP="00CD6069">
            <w:pPr>
              <w:rPr>
                <w:rFonts w:ascii="Arial" w:hAnsi="Arial" w:cs="Arial"/>
                <w:sz w:val="20"/>
                <w:szCs w:val="20"/>
              </w:rPr>
            </w:pPr>
          </w:p>
        </w:tc>
        <w:tc>
          <w:tcPr>
            <w:tcW w:w="1080" w:type="dxa"/>
          </w:tcPr>
          <w:p w14:paraId="4065B8D3" w14:textId="77777777" w:rsidR="00B635A4" w:rsidRPr="00200BA8" w:rsidRDefault="00D75267" w:rsidP="00CD6069">
            <w:pPr>
              <w:rPr>
                <w:rFonts w:ascii="Arial" w:hAnsi="Arial" w:cs="Arial"/>
                <w:sz w:val="20"/>
                <w:szCs w:val="20"/>
              </w:rPr>
            </w:pPr>
            <w:r w:rsidRPr="00200BA8">
              <w:rPr>
                <w:rFonts w:ascii="Arial" w:hAnsi="Arial" w:cs="Arial"/>
                <w:sz w:val="20"/>
                <w:szCs w:val="20"/>
              </w:rPr>
              <w:t>7.8</w:t>
            </w:r>
            <w:r w:rsidR="00B635A4" w:rsidRPr="00200BA8">
              <w:rPr>
                <w:rFonts w:ascii="Arial" w:hAnsi="Arial" w:cs="Arial"/>
                <w:sz w:val="20"/>
                <w:szCs w:val="20"/>
              </w:rPr>
              <w:t xml:space="preserve"> </w:t>
            </w:r>
          </w:p>
          <w:p w14:paraId="1970560A" w14:textId="77777777" w:rsidR="00B635A4" w:rsidRPr="00200BA8" w:rsidRDefault="00B635A4" w:rsidP="00CD6069">
            <w:pPr>
              <w:rPr>
                <w:rFonts w:ascii="Arial" w:hAnsi="Arial" w:cs="Arial"/>
                <w:sz w:val="20"/>
                <w:szCs w:val="20"/>
              </w:rPr>
            </w:pPr>
          </w:p>
        </w:tc>
        <w:tc>
          <w:tcPr>
            <w:tcW w:w="720" w:type="dxa"/>
          </w:tcPr>
          <w:p w14:paraId="05A179E1" w14:textId="77777777" w:rsidR="00B635A4" w:rsidRPr="00200BA8" w:rsidRDefault="00B635A4" w:rsidP="00CD6069">
            <w:pPr>
              <w:rPr>
                <w:rFonts w:ascii="Arial" w:hAnsi="Arial" w:cs="Arial"/>
                <w:sz w:val="20"/>
                <w:szCs w:val="20"/>
              </w:rPr>
            </w:pPr>
            <w:r w:rsidRPr="00200BA8">
              <w:rPr>
                <w:rFonts w:ascii="Arial" w:hAnsi="Arial" w:cs="Arial"/>
                <w:sz w:val="20"/>
                <w:szCs w:val="20"/>
              </w:rPr>
              <w:t>1838</w:t>
            </w:r>
          </w:p>
        </w:tc>
        <w:tc>
          <w:tcPr>
            <w:tcW w:w="1080" w:type="dxa"/>
          </w:tcPr>
          <w:p w14:paraId="1ECD61B7" w14:textId="77777777" w:rsidR="00B635A4" w:rsidRPr="00200BA8" w:rsidRDefault="00B635A4" w:rsidP="00CD6069">
            <w:pPr>
              <w:rPr>
                <w:rFonts w:ascii="Arial" w:hAnsi="Arial" w:cs="Arial"/>
                <w:sz w:val="20"/>
                <w:szCs w:val="20"/>
              </w:rPr>
            </w:pPr>
            <w:r w:rsidRPr="00200BA8">
              <w:rPr>
                <w:rFonts w:ascii="Arial" w:hAnsi="Arial" w:cs="Arial"/>
                <w:sz w:val="20"/>
                <w:szCs w:val="20"/>
              </w:rPr>
              <w:t>15959</w:t>
            </w:r>
          </w:p>
        </w:tc>
        <w:tc>
          <w:tcPr>
            <w:tcW w:w="990" w:type="dxa"/>
          </w:tcPr>
          <w:p w14:paraId="482A6D11" w14:textId="77777777" w:rsidR="00B635A4" w:rsidRPr="00200BA8" w:rsidRDefault="00B635A4" w:rsidP="00CD6069">
            <w:pPr>
              <w:rPr>
                <w:rFonts w:ascii="Arial" w:hAnsi="Arial" w:cs="Arial"/>
                <w:sz w:val="20"/>
                <w:szCs w:val="20"/>
              </w:rPr>
            </w:pPr>
            <w:r w:rsidRPr="00200BA8">
              <w:rPr>
                <w:rFonts w:ascii="Arial" w:hAnsi="Arial" w:cs="Arial"/>
                <w:sz w:val="20"/>
                <w:szCs w:val="20"/>
              </w:rPr>
              <w:t>102705</w:t>
            </w:r>
          </w:p>
        </w:tc>
        <w:tc>
          <w:tcPr>
            <w:tcW w:w="1170" w:type="dxa"/>
          </w:tcPr>
          <w:p w14:paraId="1EA6F8DF"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90000 </w:t>
            </w:r>
          </w:p>
        </w:tc>
        <w:tc>
          <w:tcPr>
            <w:tcW w:w="1260" w:type="dxa"/>
          </w:tcPr>
          <w:p w14:paraId="06A658BC"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45514 </w:t>
            </w:r>
          </w:p>
        </w:tc>
        <w:tc>
          <w:tcPr>
            <w:tcW w:w="1350" w:type="dxa"/>
          </w:tcPr>
          <w:p w14:paraId="36A6CFFB" w14:textId="77777777" w:rsidR="00B635A4" w:rsidRPr="00200BA8" w:rsidRDefault="007444F2" w:rsidP="00CD6069">
            <w:pPr>
              <w:rPr>
                <w:rFonts w:ascii="Arial" w:hAnsi="Arial" w:cs="Arial"/>
                <w:sz w:val="20"/>
                <w:szCs w:val="20"/>
              </w:rPr>
            </w:pPr>
            <w:r w:rsidRPr="00200BA8">
              <w:rPr>
                <w:rFonts w:ascii="Arial" w:hAnsi="Arial" w:cs="Arial"/>
                <w:sz w:val="20"/>
                <w:szCs w:val="20"/>
              </w:rPr>
              <w:t>4700</w:t>
            </w:r>
          </w:p>
        </w:tc>
        <w:tc>
          <w:tcPr>
            <w:tcW w:w="1080" w:type="dxa"/>
          </w:tcPr>
          <w:p w14:paraId="3885A60D" w14:textId="77777777" w:rsidR="00B635A4" w:rsidRPr="00200BA8" w:rsidRDefault="00B635A4" w:rsidP="00CD6069">
            <w:pPr>
              <w:rPr>
                <w:rFonts w:ascii="Arial" w:hAnsi="Arial" w:cs="Arial"/>
                <w:sz w:val="20"/>
                <w:szCs w:val="20"/>
              </w:rPr>
            </w:pPr>
            <w:r w:rsidRPr="00200BA8">
              <w:rPr>
                <w:rFonts w:ascii="Arial" w:hAnsi="Arial" w:cs="Arial"/>
                <w:sz w:val="20"/>
                <w:szCs w:val="20"/>
              </w:rPr>
              <w:t>7</w:t>
            </w:r>
          </w:p>
        </w:tc>
        <w:tc>
          <w:tcPr>
            <w:tcW w:w="810" w:type="dxa"/>
          </w:tcPr>
          <w:p w14:paraId="7A4020B4" w14:textId="77777777" w:rsidR="00B635A4" w:rsidRPr="00200BA8" w:rsidRDefault="00B635A4" w:rsidP="00CD6069">
            <w:pPr>
              <w:rPr>
                <w:rFonts w:ascii="Arial" w:hAnsi="Arial" w:cs="Arial"/>
                <w:sz w:val="20"/>
                <w:szCs w:val="20"/>
              </w:rPr>
            </w:pPr>
            <w:r w:rsidRPr="00200BA8">
              <w:rPr>
                <w:rFonts w:ascii="Arial" w:hAnsi="Arial" w:cs="Arial"/>
                <w:sz w:val="20"/>
                <w:szCs w:val="20"/>
              </w:rPr>
              <w:t>17</w:t>
            </w:r>
          </w:p>
        </w:tc>
        <w:tc>
          <w:tcPr>
            <w:tcW w:w="1620" w:type="dxa"/>
          </w:tcPr>
          <w:p w14:paraId="09338D62" w14:textId="0F4255FC" w:rsidR="00B635A4" w:rsidRPr="00200BA8" w:rsidRDefault="00B635A4" w:rsidP="00101005">
            <w:pPr>
              <w:ind w:left="-110"/>
              <w:rPr>
                <w:rFonts w:ascii="Arial" w:hAnsi="Arial" w:cs="Arial"/>
                <w:sz w:val="20"/>
                <w:szCs w:val="20"/>
              </w:rPr>
            </w:pPr>
            <w:r w:rsidRPr="00200BA8">
              <w:rPr>
                <w:rFonts w:ascii="Arial" w:hAnsi="Arial" w:cs="Arial"/>
                <w:sz w:val="20"/>
                <w:szCs w:val="20"/>
              </w:rPr>
              <w:t>*$175</w:t>
            </w:r>
          </w:p>
        </w:tc>
      </w:tr>
      <w:tr w:rsidR="00101005" w:rsidRPr="00200BA8" w14:paraId="71817DC3" w14:textId="77777777" w:rsidTr="00612B43">
        <w:tc>
          <w:tcPr>
            <w:tcW w:w="457" w:type="dxa"/>
          </w:tcPr>
          <w:p w14:paraId="014FF10B" w14:textId="77777777" w:rsidR="00B635A4" w:rsidRPr="00200BA8" w:rsidRDefault="00B635A4" w:rsidP="00CD6069">
            <w:pPr>
              <w:rPr>
                <w:rFonts w:ascii="Arial" w:hAnsi="Arial" w:cs="Arial"/>
                <w:sz w:val="20"/>
                <w:szCs w:val="20"/>
              </w:rPr>
            </w:pPr>
            <w:r w:rsidRPr="00200BA8">
              <w:rPr>
                <w:rFonts w:ascii="Arial" w:hAnsi="Arial" w:cs="Arial"/>
                <w:sz w:val="20"/>
                <w:szCs w:val="20"/>
              </w:rPr>
              <w:t>3</w:t>
            </w:r>
          </w:p>
        </w:tc>
        <w:tc>
          <w:tcPr>
            <w:tcW w:w="1158" w:type="dxa"/>
          </w:tcPr>
          <w:p w14:paraId="72DEEA84" w14:textId="77777777" w:rsidR="00B635A4" w:rsidRPr="00200BA8" w:rsidRDefault="00B635A4" w:rsidP="00CD6069">
            <w:pPr>
              <w:rPr>
                <w:rFonts w:ascii="Arial" w:hAnsi="Arial" w:cs="Arial"/>
                <w:sz w:val="20"/>
                <w:szCs w:val="20"/>
              </w:rPr>
            </w:pPr>
            <w:r w:rsidRPr="00200BA8">
              <w:rPr>
                <w:rFonts w:ascii="Arial" w:hAnsi="Arial" w:cs="Arial"/>
                <w:sz w:val="20"/>
                <w:szCs w:val="20"/>
              </w:rPr>
              <w:t>Federal Triangle</w:t>
            </w:r>
          </w:p>
        </w:tc>
        <w:tc>
          <w:tcPr>
            <w:tcW w:w="1170" w:type="dxa"/>
          </w:tcPr>
          <w:p w14:paraId="6CD7BAA5"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3.5 </w:t>
            </w:r>
          </w:p>
          <w:p w14:paraId="2B203884" w14:textId="77777777" w:rsidR="00B635A4" w:rsidRPr="00200BA8" w:rsidRDefault="00B635A4" w:rsidP="00CD6069">
            <w:pPr>
              <w:rPr>
                <w:rFonts w:ascii="Arial" w:hAnsi="Arial" w:cs="Arial"/>
                <w:sz w:val="20"/>
                <w:szCs w:val="20"/>
              </w:rPr>
            </w:pPr>
          </w:p>
        </w:tc>
        <w:tc>
          <w:tcPr>
            <w:tcW w:w="1080" w:type="dxa"/>
          </w:tcPr>
          <w:p w14:paraId="0E24DB13"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6.8 </w:t>
            </w:r>
          </w:p>
          <w:p w14:paraId="36F52771" w14:textId="77777777" w:rsidR="00B635A4" w:rsidRPr="00200BA8" w:rsidRDefault="00B635A4" w:rsidP="00CD6069">
            <w:pPr>
              <w:rPr>
                <w:rFonts w:ascii="Arial" w:hAnsi="Arial" w:cs="Arial"/>
                <w:sz w:val="20"/>
                <w:szCs w:val="20"/>
              </w:rPr>
            </w:pPr>
          </w:p>
        </w:tc>
        <w:tc>
          <w:tcPr>
            <w:tcW w:w="720" w:type="dxa"/>
          </w:tcPr>
          <w:p w14:paraId="75F6F516" w14:textId="77777777" w:rsidR="00B635A4" w:rsidRPr="00200BA8" w:rsidRDefault="00B635A4" w:rsidP="00CD6069">
            <w:pPr>
              <w:rPr>
                <w:rFonts w:ascii="Arial" w:hAnsi="Arial" w:cs="Arial"/>
                <w:sz w:val="20"/>
                <w:szCs w:val="20"/>
              </w:rPr>
            </w:pPr>
            <w:r w:rsidRPr="00200BA8">
              <w:rPr>
                <w:rFonts w:ascii="Arial" w:hAnsi="Arial" w:cs="Arial"/>
                <w:sz w:val="20"/>
                <w:szCs w:val="20"/>
              </w:rPr>
              <w:t>1971</w:t>
            </w:r>
          </w:p>
        </w:tc>
        <w:tc>
          <w:tcPr>
            <w:tcW w:w="1080" w:type="dxa"/>
          </w:tcPr>
          <w:p w14:paraId="1E25416F" w14:textId="77777777" w:rsidR="00B635A4" w:rsidRPr="00200BA8" w:rsidRDefault="00B635A4" w:rsidP="00CD6069">
            <w:pPr>
              <w:rPr>
                <w:rFonts w:ascii="Arial" w:hAnsi="Arial" w:cs="Arial"/>
                <w:sz w:val="20"/>
                <w:szCs w:val="20"/>
              </w:rPr>
            </w:pPr>
            <w:r w:rsidRPr="00200BA8">
              <w:rPr>
                <w:rFonts w:ascii="Arial" w:hAnsi="Arial" w:cs="Arial"/>
                <w:sz w:val="20"/>
                <w:szCs w:val="20"/>
              </w:rPr>
              <w:t>629</w:t>
            </w:r>
          </w:p>
        </w:tc>
        <w:tc>
          <w:tcPr>
            <w:tcW w:w="990" w:type="dxa"/>
          </w:tcPr>
          <w:p w14:paraId="164BFD4B" w14:textId="77777777" w:rsidR="00B635A4" w:rsidRPr="00200BA8" w:rsidRDefault="00B635A4" w:rsidP="00CD6069">
            <w:pPr>
              <w:rPr>
                <w:rFonts w:ascii="Arial" w:hAnsi="Arial" w:cs="Arial"/>
                <w:sz w:val="20"/>
                <w:szCs w:val="20"/>
              </w:rPr>
            </w:pPr>
            <w:r w:rsidRPr="00200BA8">
              <w:rPr>
                <w:rFonts w:ascii="Arial" w:hAnsi="Arial" w:cs="Arial"/>
                <w:sz w:val="20"/>
                <w:szCs w:val="20"/>
              </w:rPr>
              <w:t>36000</w:t>
            </w:r>
          </w:p>
        </w:tc>
        <w:tc>
          <w:tcPr>
            <w:tcW w:w="1170" w:type="dxa"/>
          </w:tcPr>
          <w:p w14:paraId="7C40E209"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20000 </w:t>
            </w:r>
          </w:p>
        </w:tc>
        <w:tc>
          <w:tcPr>
            <w:tcW w:w="1260" w:type="dxa"/>
          </w:tcPr>
          <w:p w14:paraId="602C7186"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7381 </w:t>
            </w:r>
          </w:p>
          <w:p w14:paraId="240BFE11" w14:textId="77777777" w:rsidR="00B635A4" w:rsidRPr="00200BA8" w:rsidRDefault="00B635A4" w:rsidP="00CD6069">
            <w:pPr>
              <w:rPr>
                <w:rFonts w:ascii="Arial" w:hAnsi="Arial" w:cs="Arial"/>
                <w:sz w:val="20"/>
                <w:szCs w:val="20"/>
              </w:rPr>
            </w:pPr>
          </w:p>
        </w:tc>
        <w:tc>
          <w:tcPr>
            <w:tcW w:w="1350" w:type="dxa"/>
          </w:tcPr>
          <w:p w14:paraId="7B1EAA96" w14:textId="77777777" w:rsidR="00B635A4" w:rsidRPr="00200BA8" w:rsidRDefault="007444F2" w:rsidP="00CD6069">
            <w:pPr>
              <w:rPr>
                <w:rFonts w:ascii="Arial" w:hAnsi="Arial" w:cs="Arial"/>
                <w:sz w:val="20"/>
                <w:szCs w:val="20"/>
              </w:rPr>
            </w:pPr>
            <w:r w:rsidRPr="00200BA8">
              <w:rPr>
                <w:rFonts w:ascii="Arial" w:hAnsi="Arial" w:cs="Arial"/>
                <w:sz w:val="20"/>
                <w:szCs w:val="20"/>
              </w:rPr>
              <w:t>1120</w:t>
            </w:r>
          </w:p>
        </w:tc>
        <w:tc>
          <w:tcPr>
            <w:tcW w:w="1080" w:type="dxa"/>
          </w:tcPr>
          <w:p w14:paraId="62834995" w14:textId="77777777" w:rsidR="00B635A4" w:rsidRPr="00200BA8" w:rsidRDefault="00B635A4" w:rsidP="00CD6069">
            <w:pPr>
              <w:rPr>
                <w:rFonts w:ascii="Arial" w:hAnsi="Arial" w:cs="Arial"/>
                <w:sz w:val="20"/>
                <w:szCs w:val="20"/>
              </w:rPr>
            </w:pPr>
            <w:r w:rsidRPr="00200BA8">
              <w:rPr>
                <w:rFonts w:ascii="Arial" w:hAnsi="Arial" w:cs="Arial"/>
                <w:sz w:val="20"/>
                <w:szCs w:val="20"/>
              </w:rPr>
              <w:t>6</w:t>
            </w:r>
          </w:p>
        </w:tc>
        <w:tc>
          <w:tcPr>
            <w:tcW w:w="810" w:type="dxa"/>
          </w:tcPr>
          <w:p w14:paraId="61AAB42A" w14:textId="77777777" w:rsidR="00B635A4" w:rsidRPr="00200BA8" w:rsidRDefault="00B635A4" w:rsidP="00CD6069">
            <w:pPr>
              <w:rPr>
                <w:rFonts w:ascii="Arial" w:hAnsi="Arial" w:cs="Arial"/>
                <w:sz w:val="20"/>
                <w:szCs w:val="20"/>
              </w:rPr>
            </w:pPr>
            <w:r w:rsidRPr="00200BA8">
              <w:rPr>
                <w:rFonts w:ascii="Arial" w:hAnsi="Arial" w:cs="Arial"/>
                <w:sz w:val="20"/>
                <w:szCs w:val="20"/>
              </w:rPr>
              <w:t>10</w:t>
            </w:r>
          </w:p>
        </w:tc>
        <w:tc>
          <w:tcPr>
            <w:tcW w:w="1620" w:type="dxa"/>
          </w:tcPr>
          <w:p w14:paraId="4E6AC7D8" w14:textId="7C2CA97A" w:rsidR="00B635A4" w:rsidRPr="00200BA8" w:rsidRDefault="00C42892" w:rsidP="00CD6069">
            <w:pPr>
              <w:rPr>
                <w:rFonts w:ascii="Arial" w:hAnsi="Arial" w:cs="Arial"/>
                <w:sz w:val="20"/>
                <w:szCs w:val="20"/>
              </w:rPr>
            </w:pPr>
            <w:r w:rsidRPr="00200BA8">
              <w:rPr>
                <w:rFonts w:ascii="Arial" w:hAnsi="Arial" w:cs="Arial"/>
                <w:sz w:val="20"/>
                <w:szCs w:val="20"/>
              </w:rPr>
              <w:t>$440 (</w:t>
            </w:r>
            <w:r w:rsidR="00905D74" w:rsidRPr="00200BA8">
              <w:rPr>
                <w:rFonts w:ascii="Arial" w:hAnsi="Arial" w:cs="Arial"/>
                <w:sz w:val="20"/>
                <w:szCs w:val="20"/>
              </w:rPr>
              <w:t>$</w:t>
            </w:r>
            <w:r w:rsidR="00B635A4" w:rsidRPr="00200BA8">
              <w:rPr>
                <w:rFonts w:ascii="Arial" w:hAnsi="Arial" w:cs="Arial"/>
                <w:sz w:val="20"/>
                <w:szCs w:val="20"/>
              </w:rPr>
              <w:t>2.</w:t>
            </w:r>
            <w:r w:rsidR="00905D74" w:rsidRPr="00200BA8">
              <w:rPr>
                <w:rFonts w:ascii="Arial" w:hAnsi="Arial" w:cs="Arial"/>
                <w:sz w:val="20"/>
                <w:szCs w:val="20"/>
              </w:rPr>
              <w:t>3</w:t>
            </w:r>
            <w:r w:rsidR="00B635A4" w:rsidRPr="00200BA8">
              <w:rPr>
                <w:rFonts w:ascii="Arial" w:hAnsi="Arial" w:cs="Arial"/>
                <w:sz w:val="20"/>
                <w:szCs w:val="20"/>
              </w:rPr>
              <w:t>0/</w:t>
            </w:r>
            <w:proofErr w:type="spellStart"/>
            <w:r w:rsidR="00B635A4" w:rsidRPr="00200BA8">
              <w:rPr>
                <w:rFonts w:ascii="Arial" w:hAnsi="Arial" w:cs="Arial"/>
                <w:sz w:val="20"/>
                <w:szCs w:val="20"/>
              </w:rPr>
              <w:t>hr</w:t>
            </w:r>
            <w:proofErr w:type="spellEnd"/>
            <w:r w:rsidR="00B635A4" w:rsidRPr="00200BA8">
              <w:rPr>
                <w:rFonts w:ascii="Arial" w:hAnsi="Arial" w:cs="Arial"/>
                <w:sz w:val="20"/>
                <w:szCs w:val="20"/>
              </w:rPr>
              <w:t xml:space="preserve">, </w:t>
            </w:r>
            <w:r w:rsidRPr="00200BA8">
              <w:rPr>
                <w:rFonts w:ascii="Arial" w:hAnsi="Arial" w:cs="Arial"/>
                <w:sz w:val="20"/>
                <w:szCs w:val="20"/>
              </w:rPr>
              <w:t xml:space="preserve">6 </w:t>
            </w:r>
            <w:proofErr w:type="spellStart"/>
            <w:r w:rsidRPr="00200BA8">
              <w:rPr>
                <w:rFonts w:ascii="Arial" w:hAnsi="Arial" w:cs="Arial"/>
                <w:sz w:val="20"/>
                <w:szCs w:val="20"/>
              </w:rPr>
              <w:t>hrs</w:t>
            </w:r>
            <w:proofErr w:type="spellEnd"/>
            <w:r w:rsidRPr="00200BA8">
              <w:rPr>
                <w:rFonts w:ascii="Arial" w:hAnsi="Arial" w:cs="Arial"/>
                <w:sz w:val="20"/>
                <w:szCs w:val="20"/>
              </w:rPr>
              <w:t xml:space="preserve"> day for 30 days)</w:t>
            </w:r>
          </w:p>
        </w:tc>
      </w:tr>
      <w:tr w:rsidR="00101005" w:rsidRPr="00200BA8" w14:paraId="2B3CFBB1" w14:textId="77777777" w:rsidTr="00612B43">
        <w:tc>
          <w:tcPr>
            <w:tcW w:w="457" w:type="dxa"/>
          </w:tcPr>
          <w:p w14:paraId="0FC288F2" w14:textId="77777777" w:rsidR="00B635A4" w:rsidRPr="00200BA8" w:rsidRDefault="00B635A4" w:rsidP="00CD6069">
            <w:pPr>
              <w:rPr>
                <w:rFonts w:ascii="Arial" w:hAnsi="Arial" w:cs="Arial"/>
                <w:sz w:val="20"/>
                <w:szCs w:val="20"/>
              </w:rPr>
            </w:pPr>
            <w:r w:rsidRPr="00200BA8">
              <w:rPr>
                <w:rFonts w:ascii="Arial" w:hAnsi="Arial" w:cs="Arial"/>
                <w:sz w:val="20"/>
                <w:szCs w:val="20"/>
              </w:rPr>
              <w:t>4</w:t>
            </w:r>
          </w:p>
        </w:tc>
        <w:tc>
          <w:tcPr>
            <w:tcW w:w="1158" w:type="dxa"/>
          </w:tcPr>
          <w:p w14:paraId="350C5CFE" w14:textId="77777777" w:rsidR="00B635A4" w:rsidRPr="00200BA8" w:rsidRDefault="00B635A4" w:rsidP="00CD6069">
            <w:pPr>
              <w:rPr>
                <w:rFonts w:ascii="Arial" w:hAnsi="Arial" w:cs="Arial"/>
                <w:sz w:val="20"/>
                <w:szCs w:val="20"/>
              </w:rPr>
            </w:pPr>
            <w:r w:rsidRPr="00200BA8">
              <w:rPr>
                <w:rFonts w:ascii="Arial" w:hAnsi="Arial" w:cs="Arial"/>
                <w:sz w:val="20"/>
                <w:szCs w:val="20"/>
              </w:rPr>
              <w:t>Foggy Bottom</w:t>
            </w:r>
          </w:p>
        </w:tc>
        <w:tc>
          <w:tcPr>
            <w:tcW w:w="1170" w:type="dxa"/>
          </w:tcPr>
          <w:p w14:paraId="36585524" w14:textId="77777777" w:rsidR="00830611" w:rsidRPr="00200BA8" w:rsidRDefault="00B635A4" w:rsidP="00CD6069">
            <w:pPr>
              <w:rPr>
                <w:rFonts w:ascii="Arial" w:hAnsi="Arial" w:cs="Arial"/>
                <w:sz w:val="20"/>
                <w:szCs w:val="20"/>
              </w:rPr>
            </w:pPr>
            <w:r w:rsidRPr="00200BA8">
              <w:rPr>
                <w:rFonts w:ascii="Arial" w:hAnsi="Arial" w:cs="Arial"/>
                <w:sz w:val="20"/>
                <w:szCs w:val="20"/>
              </w:rPr>
              <w:t xml:space="preserve">5 </w:t>
            </w:r>
          </w:p>
          <w:p w14:paraId="75C709E3" w14:textId="77777777" w:rsidR="00B635A4" w:rsidRPr="00200BA8" w:rsidRDefault="00B635A4" w:rsidP="00CD6069">
            <w:pPr>
              <w:rPr>
                <w:rFonts w:ascii="Arial" w:hAnsi="Arial" w:cs="Arial"/>
                <w:sz w:val="20"/>
                <w:szCs w:val="20"/>
              </w:rPr>
            </w:pPr>
          </w:p>
        </w:tc>
        <w:tc>
          <w:tcPr>
            <w:tcW w:w="1080" w:type="dxa"/>
          </w:tcPr>
          <w:p w14:paraId="6FD33210"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8.7 </w:t>
            </w:r>
          </w:p>
          <w:p w14:paraId="14347F89" w14:textId="77777777" w:rsidR="00B635A4" w:rsidRPr="00200BA8" w:rsidRDefault="00B635A4" w:rsidP="00CD6069">
            <w:pPr>
              <w:rPr>
                <w:rFonts w:ascii="Arial" w:hAnsi="Arial" w:cs="Arial"/>
                <w:sz w:val="20"/>
                <w:szCs w:val="20"/>
              </w:rPr>
            </w:pPr>
          </w:p>
        </w:tc>
        <w:tc>
          <w:tcPr>
            <w:tcW w:w="720" w:type="dxa"/>
          </w:tcPr>
          <w:p w14:paraId="3D0D57A7" w14:textId="77777777" w:rsidR="00B635A4" w:rsidRPr="00200BA8" w:rsidRDefault="00B635A4" w:rsidP="00CD6069">
            <w:pPr>
              <w:rPr>
                <w:rFonts w:ascii="Arial" w:hAnsi="Arial" w:cs="Arial"/>
                <w:sz w:val="20"/>
                <w:szCs w:val="20"/>
              </w:rPr>
            </w:pPr>
            <w:r w:rsidRPr="00200BA8">
              <w:rPr>
                <w:rFonts w:ascii="Arial" w:hAnsi="Arial" w:cs="Arial"/>
                <w:sz w:val="20"/>
                <w:szCs w:val="20"/>
              </w:rPr>
              <w:t>7346</w:t>
            </w:r>
          </w:p>
          <w:p w14:paraId="43E873F0" w14:textId="77777777" w:rsidR="00B635A4" w:rsidRPr="00200BA8" w:rsidRDefault="00B635A4" w:rsidP="00CD6069">
            <w:pPr>
              <w:rPr>
                <w:rFonts w:ascii="Arial" w:hAnsi="Arial" w:cs="Arial"/>
                <w:sz w:val="20"/>
                <w:szCs w:val="20"/>
              </w:rPr>
            </w:pPr>
          </w:p>
        </w:tc>
        <w:tc>
          <w:tcPr>
            <w:tcW w:w="1080" w:type="dxa"/>
          </w:tcPr>
          <w:p w14:paraId="47B4A8F6" w14:textId="77777777" w:rsidR="00B635A4" w:rsidRPr="00200BA8" w:rsidRDefault="00B635A4" w:rsidP="00CD6069">
            <w:pPr>
              <w:rPr>
                <w:rFonts w:ascii="Arial" w:hAnsi="Arial" w:cs="Arial"/>
                <w:sz w:val="20"/>
                <w:szCs w:val="20"/>
              </w:rPr>
            </w:pPr>
            <w:r w:rsidRPr="00200BA8">
              <w:rPr>
                <w:rFonts w:ascii="Arial" w:hAnsi="Arial" w:cs="Arial"/>
                <w:sz w:val="20"/>
                <w:szCs w:val="20"/>
              </w:rPr>
              <w:t>31939</w:t>
            </w:r>
          </w:p>
        </w:tc>
        <w:tc>
          <w:tcPr>
            <w:tcW w:w="990" w:type="dxa"/>
          </w:tcPr>
          <w:p w14:paraId="78C2B8FC" w14:textId="77777777" w:rsidR="00B635A4" w:rsidRPr="00200BA8" w:rsidRDefault="00B635A4" w:rsidP="00CD6069">
            <w:pPr>
              <w:rPr>
                <w:rFonts w:ascii="Arial" w:hAnsi="Arial" w:cs="Arial"/>
                <w:sz w:val="20"/>
                <w:szCs w:val="20"/>
              </w:rPr>
            </w:pPr>
            <w:r w:rsidRPr="00200BA8">
              <w:rPr>
                <w:rFonts w:ascii="Arial" w:hAnsi="Arial" w:cs="Arial"/>
                <w:sz w:val="20"/>
                <w:szCs w:val="20"/>
              </w:rPr>
              <w:t>30000</w:t>
            </w:r>
          </w:p>
        </w:tc>
        <w:tc>
          <w:tcPr>
            <w:tcW w:w="1170" w:type="dxa"/>
          </w:tcPr>
          <w:p w14:paraId="613F90A8" w14:textId="77777777" w:rsidR="00B635A4" w:rsidRPr="00200BA8" w:rsidRDefault="00B635A4" w:rsidP="00CD6069">
            <w:pPr>
              <w:rPr>
                <w:rFonts w:ascii="Arial" w:hAnsi="Arial" w:cs="Arial"/>
                <w:sz w:val="20"/>
                <w:szCs w:val="20"/>
              </w:rPr>
            </w:pPr>
            <w:r w:rsidRPr="00200BA8">
              <w:rPr>
                <w:rFonts w:ascii="Arial" w:hAnsi="Arial" w:cs="Arial"/>
                <w:sz w:val="20"/>
                <w:szCs w:val="20"/>
              </w:rPr>
              <w:t>18890</w:t>
            </w:r>
          </w:p>
        </w:tc>
        <w:tc>
          <w:tcPr>
            <w:tcW w:w="1260" w:type="dxa"/>
          </w:tcPr>
          <w:p w14:paraId="5E9D79A3" w14:textId="77777777" w:rsidR="00B635A4" w:rsidRPr="00200BA8" w:rsidRDefault="00B635A4" w:rsidP="00CD6069">
            <w:pPr>
              <w:rPr>
                <w:rFonts w:ascii="Arial" w:hAnsi="Arial" w:cs="Arial"/>
                <w:sz w:val="20"/>
                <w:szCs w:val="20"/>
              </w:rPr>
            </w:pPr>
            <w:r w:rsidRPr="00200BA8">
              <w:rPr>
                <w:rFonts w:ascii="Arial" w:hAnsi="Arial" w:cs="Arial"/>
                <w:sz w:val="20"/>
                <w:szCs w:val="20"/>
              </w:rPr>
              <w:t>20121</w:t>
            </w:r>
          </w:p>
          <w:p w14:paraId="5A503EAD" w14:textId="77777777" w:rsidR="00B635A4" w:rsidRPr="00200BA8" w:rsidRDefault="00B635A4" w:rsidP="00CD6069">
            <w:pPr>
              <w:rPr>
                <w:rFonts w:ascii="Arial" w:hAnsi="Arial" w:cs="Arial"/>
                <w:sz w:val="20"/>
                <w:szCs w:val="20"/>
              </w:rPr>
            </w:pPr>
          </w:p>
        </w:tc>
        <w:tc>
          <w:tcPr>
            <w:tcW w:w="1350" w:type="dxa"/>
          </w:tcPr>
          <w:p w14:paraId="5381523B" w14:textId="77777777" w:rsidR="00B635A4" w:rsidRPr="00200BA8" w:rsidRDefault="007444F2" w:rsidP="00CD6069">
            <w:pPr>
              <w:rPr>
                <w:rFonts w:ascii="Arial" w:hAnsi="Arial" w:cs="Arial"/>
                <w:sz w:val="20"/>
                <w:szCs w:val="20"/>
              </w:rPr>
            </w:pPr>
            <w:r w:rsidRPr="00200BA8">
              <w:rPr>
                <w:rFonts w:ascii="Arial" w:hAnsi="Arial" w:cs="Arial"/>
                <w:sz w:val="20"/>
                <w:szCs w:val="20"/>
              </w:rPr>
              <w:t>3400</w:t>
            </w:r>
          </w:p>
        </w:tc>
        <w:tc>
          <w:tcPr>
            <w:tcW w:w="1080" w:type="dxa"/>
          </w:tcPr>
          <w:p w14:paraId="233C840B" w14:textId="77777777" w:rsidR="00B635A4" w:rsidRPr="00200BA8" w:rsidRDefault="00B635A4" w:rsidP="00CD6069">
            <w:pPr>
              <w:rPr>
                <w:rFonts w:ascii="Arial" w:hAnsi="Arial" w:cs="Arial"/>
                <w:sz w:val="20"/>
                <w:szCs w:val="20"/>
              </w:rPr>
            </w:pPr>
            <w:r w:rsidRPr="00200BA8">
              <w:rPr>
                <w:rFonts w:ascii="Arial" w:hAnsi="Arial" w:cs="Arial"/>
                <w:sz w:val="20"/>
                <w:szCs w:val="20"/>
              </w:rPr>
              <w:t>6</w:t>
            </w:r>
          </w:p>
        </w:tc>
        <w:tc>
          <w:tcPr>
            <w:tcW w:w="810" w:type="dxa"/>
          </w:tcPr>
          <w:p w14:paraId="63A24EF8" w14:textId="77777777" w:rsidR="00B635A4" w:rsidRPr="00200BA8" w:rsidRDefault="00B635A4" w:rsidP="00CD6069">
            <w:pPr>
              <w:rPr>
                <w:rFonts w:ascii="Arial" w:hAnsi="Arial" w:cs="Arial"/>
                <w:sz w:val="20"/>
                <w:szCs w:val="20"/>
                <w:highlight w:val="yellow"/>
              </w:rPr>
            </w:pPr>
            <w:r w:rsidRPr="00200BA8">
              <w:rPr>
                <w:rFonts w:ascii="Arial" w:hAnsi="Arial" w:cs="Arial"/>
                <w:sz w:val="20"/>
                <w:szCs w:val="20"/>
              </w:rPr>
              <w:t>10</w:t>
            </w:r>
          </w:p>
        </w:tc>
        <w:tc>
          <w:tcPr>
            <w:tcW w:w="1620" w:type="dxa"/>
          </w:tcPr>
          <w:p w14:paraId="64BC6A0A" w14:textId="2E2B1286" w:rsidR="00B635A4" w:rsidRPr="00200BA8" w:rsidRDefault="00B635A4" w:rsidP="00101005">
            <w:pPr>
              <w:ind w:left="-110" w:hanging="90"/>
              <w:rPr>
                <w:rFonts w:ascii="Arial" w:hAnsi="Arial" w:cs="Arial"/>
                <w:sz w:val="20"/>
                <w:szCs w:val="20"/>
              </w:rPr>
            </w:pPr>
            <w:r w:rsidRPr="00200BA8">
              <w:rPr>
                <w:rFonts w:ascii="Arial" w:hAnsi="Arial" w:cs="Arial"/>
                <w:sz w:val="20"/>
                <w:szCs w:val="20"/>
              </w:rPr>
              <w:t>*</w:t>
            </w:r>
            <w:r w:rsidR="00C42892" w:rsidRPr="00200BA8">
              <w:rPr>
                <w:rFonts w:ascii="Arial" w:hAnsi="Arial" w:cs="Arial"/>
                <w:sz w:val="20"/>
                <w:szCs w:val="20"/>
              </w:rPr>
              <w:t>*</w:t>
            </w:r>
            <w:r w:rsidRPr="00200BA8">
              <w:rPr>
                <w:rFonts w:ascii="Arial" w:hAnsi="Arial" w:cs="Arial"/>
                <w:sz w:val="20"/>
                <w:szCs w:val="20"/>
              </w:rPr>
              <w:t>$175</w:t>
            </w:r>
          </w:p>
        </w:tc>
      </w:tr>
      <w:tr w:rsidR="00101005" w:rsidRPr="00200BA8" w14:paraId="1DCF38ED" w14:textId="77777777" w:rsidTr="00612B43">
        <w:tc>
          <w:tcPr>
            <w:tcW w:w="457" w:type="dxa"/>
          </w:tcPr>
          <w:p w14:paraId="5D908B04" w14:textId="77777777" w:rsidR="00B635A4" w:rsidRPr="00200BA8" w:rsidRDefault="00B635A4" w:rsidP="00CD6069">
            <w:pPr>
              <w:rPr>
                <w:rFonts w:ascii="Arial" w:hAnsi="Arial" w:cs="Arial"/>
                <w:sz w:val="20"/>
                <w:szCs w:val="20"/>
              </w:rPr>
            </w:pPr>
            <w:r w:rsidRPr="00200BA8">
              <w:rPr>
                <w:rFonts w:ascii="Arial" w:hAnsi="Arial" w:cs="Arial"/>
                <w:sz w:val="20"/>
                <w:szCs w:val="20"/>
              </w:rPr>
              <w:t>5</w:t>
            </w:r>
          </w:p>
        </w:tc>
        <w:tc>
          <w:tcPr>
            <w:tcW w:w="1158" w:type="dxa"/>
          </w:tcPr>
          <w:p w14:paraId="0D3210DE" w14:textId="77777777" w:rsidR="00B635A4" w:rsidRPr="00200BA8" w:rsidRDefault="00B635A4" w:rsidP="00CD6069">
            <w:pPr>
              <w:rPr>
                <w:rFonts w:ascii="Arial" w:hAnsi="Arial" w:cs="Arial"/>
                <w:sz w:val="20"/>
                <w:szCs w:val="20"/>
              </w:rPr>
            </w:pPr>
            <w:r w:rsidRPr="00200BA8">
              <w:rPr>
                <w:rFonts w:ascii="Arial" w:hAnsi="Arial" w:cs="Arial"/>
                <w:sz w:val="20"/>
                <w:szCs w:val="20"/>
              </w:rPr>
              <w:t>L’Enfant Plaza</w:t>
            </w:r>
          </w:p>
        </w:tc>
        <w:tc>
          <w:tcPr>
            <w:tcW w:w="1170" w:type="dxa"/>
          </w:tcPr>
          <w:p w14:paraId="54BDC427"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6.3 </w:t>
            </w:r>
          </w:p>
          <w:p w14:paraId="0F1AEC28" w14:textId="77777777" w:rsidR="00B635A4" w:rsidRPr="00200BA8" w:rsidRDefault="00B635A4" w:rsidP="00CD6069">
            <w:pPr>
              <w:rPr>
                <w:rFonts w:ascii="Arial" w:hAnsi="Arial" w:cs="Arial"/>
                <w:sz w:val="20"/>
                <w:szCs w:val="20"/>
              </w:rPr>
            </w:pPr>
          </w:p>
        </w:tc>
        <w:tc>
          <w:tcPr>
            <w:tcW w:w="1080" w:type="dxa"/>
          </w:tcPr>
          <w:p w14:paraId="16E261CC"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6.1 </w:t>
            </w:r>
          </w:p>
          <w:p w14:paraId="05CE897B" w14:textId="77777777" w:rsidR="00B635A4" w:rsidRPr="00200BA8" w:rsidRDefault="00B635A4" w:rsidP="00CD6069">
            <w:pPr>
              <w:rPr>
                <w:rFonts w:ascii="Arial" w:hAnsi="Arial" w:cs="Arial"/>
                <w:sz w:val="20"/>
                <w:szCs w:val="20"/>
              </w:rPr>
            </w:pPr>
          </w:p>
        </w:tc>
        <w:tc>
          <w:tcPr>
            <w:tcW w:w="720" w:type="dxa"/>
          </w:tcPr>
          <w:p w14:paraId="5F7CFA44" w14:textId="77777777" w:rsidR="00B635A4" w:rsidRPr="00200BA8" w:rsidRDefault="00B635A4" w:rsidP="00CD6069">
            <w:pPr>
              <w:rPr>
                <w:rFonts w:ascii="Arial" w:hAnsi="Arial" w:cs="Arial"/>
                <w:sz w:val="20"/>
                <w:szCs w:val="20"/>
              </w:rPr>
            </w:pPr>
            <w:r w:rsidRPr="00200BA8">
              <w:rPr>
                <w:rFonts w:ascii="Arial" w:hAnsi="Arial" w:cs="Arial"/>
                <w:sz w:val="20"/>
                <w:szCs w:val="20"/>
              </w:rPr>
              <w:t>5124</w:t>
            </w:r>
          </w:p>
        </w:tc>
        <w:tc>
          <w:tcPr>
            <w:tcW w:w="1080" w:type="dxa"/>
          </w:tcPr>
          <w:p w14:paraId="5899E096" w14:textId="77777777" w:rsidR="00B635A4" w:rsidRPr="00200BA8" w:rsidRDefault="00B635A4" w:rsidP="00CD6069">
            <w:pPr>
              <w:rPr>
                <w:rFonts w:ascii="Arial" w:hAnsi="Arial" w:cs="Arial"/>
                <w:sz w:val="20"/>
                <w:szCs w:val="20"/>
              </w:rPr>
            </w:pPr>
            <w:r w:rsidRPr="00200BA8">
              <w:rPr>
                <w:rFonts w:ascii="Arial" w:hAnsi="Arial" w:cs="Arial"/>
                <w:sz w:val="20"/>
                <w:szCs w:val="20"/>
              </w:rPr>
              <w:t>7219</w:t>
            </w:r>
          </w:p>
        </w:tc>
        <w:tc>
          <w:tcPr>
            <w:tcW w:w="990" w:type="dxa"/>
          </w:tcPr>
          <w:p w14:paraId="2249CB30" w14:textId="77777777" w:rsidR="00B635A4" w:rsidRPr="00200BA8" w:rsidRDefault="00B635A4" w:rsidP="00CD6069">
            <w:pPr>
              <w:rPr>
                <w:rFonts w:ascii="Arial" w:hAnsi="Arial" w:cs="Arial"/>
                <w:sz w:val="20"/>
                <w:szCs w:val="20"/>
              </w:rPr>
            </w:pPr>
            <w:r w:rsidRPr="00200BA8">
              <w:rPr>
                <w:rFonts w:ascii="Arial" w:hAnsi="Arial" w:cs="Arial"/>
                <w:sz w:val="20"/>
                <w:szCs w:val="20"/>
              </w:rPr>
              <w:t>44000</w:t>
            </w:r>
          </w:p>
        </w:tc>
        <w:tc>
          <w:tcPr>
            <w:tcW w:w="1170" w:type="dxa"/>
          </w:tcPr>
          <w:p w14:paraId="0404AB1C"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30000 </w:t>
            </w:r>
          </w:p>
        </w:tc>
        <w:tc>
          <w:tcPr>
            <w:tcW w:w="1260" w:type="dxa"/>
          </w:tcPr>
          <w:p w14:paraId="42250D44"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19343 </w:t>
            </w:r>
          </w:p>
        </w:tc>
        <w:tc>
          <w:tcPr>
            <w:tcW w:w="1350" w:type="dxa"/>
          </w:tcPr>
          <w:p w14:paraId="227AB71B" w14:textId="77777777" w:rsidR="00B635A4" w:rsidRPr="00200BA8" w:rsidRDefault="007444F2" w:rsidP="00CD6069">
            <w:pPr>
              <w:rPr>
                <w:rFonts w:ascii="Arial" w:hAnsi="Arial" w:cs="Arial"/>
                <w:sz w:val="20"/>
                <w:szCs w:val="20"/>
              </w:rPr>
            </w:pPr>
            <w:r w:rsidRPr="00200BA8">
              <w:rPr>
                <w:rFonts w:ascii="Arial" w:hAnsi="Arial" w:cs="Arial"/>
                <w:sz w:val="20"/>
                <w:szCs w:val="20"/>
              </w:rPr>
              <w:t>2550</w:t>
            </w:r>
          </w:p>
        </w:tc>
        <w:tc>
          <w:tcPr>
            <w:tcW w:w="1080" w:type="dxa"/>
          </w:tcPr>
          <w:p w14:paraId="58CF52A3" w14:textId="77777777" w:rsidR="00B635A4" w:rsidRPr="00200BA8" w:rsidRDefault="00B635A4" w:rsidP="00CD6069">
            <w:pPr>
              <w:rPr>
                <w:rFonts w:ascii="Arial" w:hAnsi="Arial" w:cs="Arial"/>
                <w:sz w:val="20"/>
                <w:szCs w:val="20"/>
              </w:rPr>
            </w:pPr>
            <w:r w:rsidRPr="00200BA8">
              <w:rPr>
                <w:rFonts w:ascii="Arial" w:hAnsi="Arial" w:cs="Arial"/>
                <w:sz w:val="20"/>
                <w:szCs w:val="20"/>
              </w:rPr>
              <w:t>4</w:t>
            </w:r>
          </w:p>
        </w:tc>
        <w:tc>
          <w:tcPr>
            <w:tcW w:w="810" w:type="dxa"/>
          </w:tcPr>
          <w:p w14:paraId="24A20A2A" w14:textId="77777777" w:rsidR="00B635A4" w:rsidRPr="00200BA8" w:rsidRDefault="00B635A4" w:rsidP="00CD6069">
            <w:pPr>
              <w:rPr>
                <w:rFonts w:ascii="Arial" w:hAnsi="Arial" w:cs="Arial"/>
                <w:sz w:val="20"/>
                <w:szCs w:val="20"/>
              </w:rPr>
            </w:pPr>
            <w:r w:rsidRPr="00200BA8">
              <w:rPr>
                <w:rFonts w:ascii="Arial" w:hAnsi="Arial" w:cs="Arial"/>
                <w:sz w:val="20"/>
                <w:szCs w:val="20"/>
              </w:rPr>
              <w:t>19</w:t>
            </w:r>
          </w:p>
        </w:tc>
        <w:tc>
          <w:tcPr>
            <w:tcW w:w="1620" w:type="dxa"/>
          </w:tcPr>
          <w:p w14:paraId="776CA3A7" w14:textId="6CB3E610" w:rsidR="00B635A4" w:rsidRPr="00200BA8" w:rsidRDefault="00B635A4" w:rsidP="00101005">
            <w:pPr>
              <w:ind w:left="-110" w:hanging="90"/>
              <w:rPr>
                <w:rFonts w:ascii="Arial" w:hAnsi="Arial" w:cs="Arial"/>
                <w:sz w:val="20"/>
                <w:szCs w:val="20"/>
              </w:rPr>
            </w:pPr>
            <w:r w:rsidRPr="00200BA8">
              <w:rPr>
                <w:rFonts w:ascii="Arial" w:hAnsi="Arial" w:cs="Arial"/>
                <w:sz w:val="20"/>
                <w:szCs w:val="20"/>
              </w:rPr>
              <w:t>*</w:t>
            </w:r>
            <w:r w:rsidR="00C42892" w:rsidRPr="00200BA8">
              <w:rPr>
                <w:rFonts w:ascii="Arial" w:hAnsi="Arial" w:cs="Arial"/>
                <w:sz w:val="20"/>
                <w:szCs w:val="20"/>
              </w:rPr>
              <w:t>*</w:t>
            </w:r>
            <w:r w:rsidRPr="00200BA8">
              <w:rPr>
                <w:rFonts w:ascii="Arial" w:hAnsi="Arial" w:cs="Arial"/>
                <w:sz w:val="20"/>
                <w:szCs w:val="20"/>
              </w:rPr>
              <w:t xml:space="preserve">$175 </w:t>
            </w:r>
          </w:p>
        </w:tc>
      </w:tr>
      <w:tr w:rsidR="00101005" w:rsidRPr="00200BA8" w14:paraId="35BBF794" w14:textId="77777777" w:rsidTr="00612B43">
        <w:tc>
          <w:tcPr>
            <w:tcW w:w="457" w:type="dxa"/>
          </w:tcPr>
          <w:p w14:paraId="31C7AE4C" w14:textId="77777777" w:rsidR="00B635A4" w:rsidRPr="00200BA8" w:rsidRDefault="00B635A4" w:rsidP="00CD6069">
            <w:pPr>
              <w:rPr>
                <w:rFonts w:ascii="Arial" w:hAnsi="Arial" w:cs="Arial"/>
                <w:sz w:val="20"/>
                <w:szCs w:val="20"/>
              </w:rPr>
            </w:pPr>
            <w:r w:rsidRPr="00200BA8">
              <w:rPr>
                <w:rFonts w:ascii="Arial" w:hAnsi="Arial" w:cs="Arial"/>
                <w:sz w:val="20"/>
                <w:szCs w:val="20"/>
              </w:rPr>
              <w:t>6</w:t>
            </w:r>
          </w:p>
        </w:tc>
        <w:tc>
          <w:tcPr>
            <w:tcW w:w="1158" w:type="dxa"/>
          </w:tcPr>
          <w:p w14:paraId="5476570D"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Mall </w:t>
            </w:r>
          </w:p>
        </w:tc>
        <w:tc>
          <w:tcPr>
            <w:tcW w:w="1170" w:type="dxa"/>
          </w:tcPr>
          <w:p w14:paraId="5AF66576" w14:textId="77777777" w:rsidR="00B635A4" w:rsidRPr="00200BA8" w:rsidRDefault="00D75267" w:rsidP="00CD6069">
            <w:pPr>
              <w:rPr>
                <w:rFonts w:ascii="Arial" w:hAnsi="Arial" w:cs="Arial"/>
                <w:sz w:val="20"/>
                <w:szCs w:val="20"/>
              </w:rPr>
            </w:pPr>
            <w:r w:rsidRPr="00200BA8">
              <w:rPr>
                <w:rFonts w:ascii="Arial" w:hAnsi="Arial" w:cs="Arial"/>
                <w:sz w:val="20"/>
                <w:szCs w:val="20"/>
              </w:rPr>
              <w:t>4.2</w:t>
            </w:r>
          </w:p>
        </w:tc>
        <w:tc>
          <w:tcPr>
            <w:tcW w:w="1080" w:type="dxa"/>
          </w:tcPr>
          <w:p w14:paraId="399F549B" w14:textId="77777777" w:rsidR="00B635A4" w:rsidRPr="00200BA8" w:rsidRDefault="00B635A4" w:rsidP="00CD6069">
            <w:pPr>
              <w:rPr>
                <w:rFonts w:ascii="Arial" w:hAnsi="Arial" w:cs="Arial"/>
                <w:sz w:val="20"/>
                <w:szCs w:val="20"/>
              </w:rPr>
            </w:pPr>
            <w:r w:rsidRPr="00200BA8">
              <w:rPr>
                <w:rFonts w:ascii="Arial" w:hAnsi="Arial" w:cs="Arial"/>
                <w:sz w:val="20"/>
                <w:szCs w:val="20"/>
              </w:rPr>
              <w:t>7.</w:t>
            </w:r>
            <w:r w:rsidR="00D75267" w:rsidRPr="00200BA8">
              <w:rPr>
                <w:rFonts w:ascii="Arial" w:hAnsi="Arial" w:cs="Arial"/>
                <w:sz w:val="20"/>
                <w:szCs w:val="20"/>
              </w:rPr>
              <w:t>2</w:t>
            </w:r>
            <w:r w:rsidRPr="00200BA8">
              <w:rPr>
                <w:rFonts w:ascii="Arial" w:hAnsi="Arial" w:cs="Arial"/>
                <w:sz w:val="20"/>
                <w:szCs w:val="20"/>
              </w:rPr>
              <w:t xml:space="preserve"> </w:t>
            </w:r>
          </w:p>
          <w:p w14:paraId="307D9800" w14:textId="77777777" w:rsidR="00B635A4" w:rsidRPr="00200BA8" w:rsidRDefault="00B635A4" w:rsidP="00CD6069">
            <w:pPr>
              <w:rPr>
                <w:rFonts w:ascii="Arial" w:hAnsi="Arial" w:cs="Arial"/>
                <w:sz w:val="20"/>
                <w:szCs w:val="20"/>
              </w:rPr>
            </w:pPr>
          </w:p>
        </w:tc>
        <w:tc>
          <w:tcPr>
            <w:tcW w:w="720" w:type="dxa"/>
          </w:tcPr>
          <w:p w14:paraId="5D3CFBBC" w14:textId="77777777" w:rsidR="00B635A4" w:rsidRPr="00200BA8" w:rsidRDefault="00B635A4" w:rsidP="00CD6069">
            <w:pPr>
              <w:rPr>
                <w:rFonts w:ascii="Arial" w:hAnsi="Arial" w:cs="Arial"/>
                <w:sz w:val="20"/>
                <w:szCs w:val="20"/>
              </w:rPr>
            </w:pPr>
            <w:r w:rsidRPr="00200BA8">
              <w:rPr>
                <w:rFonts w:ascii="Arial" w:hAnsi="Arial" w:cs="Arial"/>
                <w:sz w:val="20"/>
                <w:szCs w:val="20"/>
              </w:rPr>
              <w:t>1482</w:t>
            </w:r>
          </w:p>
        </w:tc>
        <w:tc>
          <w:tcPr>
            <w:tcW w:w="1080" w:type="dxa"/>
          </w:tcPr>
          <w:p w14:paraId="07923CEF" w14:textId="77777777" w:rsidR="00B635A4" w:rsidRPr="00200BA8" w:rsidRDefault="00B635A4" w:rsidP="00CD6069">
            <w:pPr>
              <w:rPr>
                <w:rFonts w:ascii="Arial" w:hAnsi="Arial" w:cs="Arial"/>
                <w:sz w:val="20"/>
                <w:szCs w:val="20"/>
              </w:rPr>
            </w:pPr>
            <w:r w:rsidRPr="00200BA8">
              <w:rPr>
                <w:rFonts w:ascii="Arial" w:hAnsi="Arial" w:cs="Arial"/>
                <w:sz w:val="20"/>
                <w:szCs w:val="20"/>
              </w:rPr>
              <w:t>473</w:t>
            </w:r>
          </w:p>
        </w:tc>
        <w:tc>
          <w:tcPr>
            <w:tcW w:w="990" w:type="dxa"/>
          </w:tcPr>
          <w:p w14:paraId="103843F1" w14:textId="77777777" w:rsidR="00B635A4" w:rsidRPr="00200BA8" w:rsidRDefault="00B635A4" w:rsidP="00CD6069">
            <w:pPr>
              <w:rPr>
                <w:rFonts w:ascii="Arial" w:hAnsi="Arial" w:cs="Arial"/>
                <w:sz w:val="20"/>
                <w:szCs w:val="20"/>
              </w:rPr>
            </w:pPr>
            <w:r w:rsidRPr="00200BA8">
              <w:rPr>
                <w:rFonts w:ascii="Arial" w:hAnsi="Arial" w:cs="Arial"/>
                <w:sz w:val="20"/>
                <w:szCs w:val="20"/>
              </w:rPr>
              <w:t>41000</w:t>
            </w:r>
          </w:p>
        </w:tc>
        <w:tc>
          <w:tcPr>
            <w:tcW w:w="1170" w:type="dxa"/>
          </w:tcPr>
          <w:p w14:paraId="599320FB" w14:textId="77777777" w:rsidR="00B635A4" w:rsidRPr="00200BA8" w:rsidRDefault="00B635A4" w:rsidP="00CD6069">
            <w:pPr>
              <w:rPr>
                <w:rFonts w:ascii="Arial" w:hAnsi="Arial" w:cs="Arial"/>
                <w:sz w:val="20"/>
                <w:szCs w:val="20"/>
              </w:rPr>
            </w:pPr>
            <w:r w:rsidRPr="00200BA8">
              <w:rPr>
                <w:rFonts w:ascii="Arial" w:hAnsi="Arial" w:cs="Arial"/>
                <w:sz w:val="20"/>
                <w:szCs w:val="20"/>
              </w:rPr>
              <w:t>18789</w:t>
            </w:r>
          </w:p>
        </w:tc>
        <w:tc>
          <w:tcPr>
            <w:tcW w:w="1260" w:type="dxa"/>
          </w:tcPr>
          <w:p w14:paraId="7C65325E"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7149 </w:t>
            </w:r>
          </w:p>
          <w:p w14:paraId="514A43A6" w14:textId="77777777" w:rsidR="00B635A4" w:rsidRPr="00200BA8" w:rsidRDefault="00B635A4" w:rsidP="00CD6069">
            <w:pPr>
              <w:rPr>
                <w:rFonts w:ascii="Arial" w:hAnsi="Arial" w:cs="Arial"/>
                <w:sz w:val="20"/>
                <w:szCs w:val="20"/>
              </w:rPr>
            </w:pPr>
          </w:p>
        </w:tc>
        <w:tc>
          <w:tcPr>
            <w:tcW w:w="1350" w:type="dxa"/>
          </w:tcPr>
          <w:p w14:paraId="291208C1" w14:textId="77777777" w:rsidR="00B635A4" w:rsidRPr="00200BA8" w:rsidRDefault="007444F2" w:rsidP="00CD6069">
            <w:pPr>
              <w:rPr>
                <w:rFonts w:ascii="Arial" w:hAnsi="Arial" w:cs="Arial"/>
                <w:sz w:val="20"/>
                <w:szCs w:val="20"/>
              </w:rPr>
            </w:pPr>
            <w:r w:rsidRPr="00200BA8">
              <w:rPr>
                <w:rFonts w:ascii="Arial" w:hAnsi="Arial" w:cs="Arial"/>
                <w:sz w:val="20"/>
                <w:szCs w:val="20"/>
              </w:rPr>
              <w:t>3250</w:t>
            </w:r>
          </w:p>
        </w:tc>
        <w:tc>
          <w:tcPr>
            <w:tcW w:w="1080" w:type="dxa"/>
          </w:tcPr>
          <w:p w14:paraId="33E69899"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0 </w:t>
            </w:r>
          </w:p>
        </w:tc>
        <w:tc>
          <w:tcPr>
            <w:tcW w:w="810" w:type="dxa"/>
          </w:tcPr>
          <w:p w14:paraId="3079002C" w14:textId="77777777" w:rsidR="00B635A4" w:rsidRPr="00200BA8" w:rsidRDefault="00B635A4" w:rsidP="00CD6069">
            <w:pPr>
              <w:rPr>
                <w:rFonts w:ascii="Arial" w:hAnsi="Arial" w:cs="Arial"/>
                <w:sz w:val="20"/>
                <w:szCs w:val="20"/>
              </w:rPr>
            </w:pPr>
            <w:r w:rsidRPr="00200BA8">
              <w:rPr>
                <w:rFonts w:ascii="Arial" w:hAnsi="Arial" w:cs="Arial"/>
                <w:sz w:val="20"/>
                <w:szCs w:val="20"/>
              </w:rPr>
              <w:t>17</w:t>
            </w:r>
          </w:p>
        </w:tc>
        <w:tc>
          <w:tcPr>
            <w:tcW w:w="1620" w:type="dxa"/>
          </w:tcPr>
          <w:p w14:paraId="2D08629D" w14:textId="309B5C72" w:rsidR="00B635A4" w:rsidRPr="00200BA8" w:rsidRDefault="00C42892" w:rsidP="00CD6069">
            <w:pPr>
              <w:rPr>
                <w:rFonts w:ascii="Arial" w:hAnsi="Arial" w:cs="Arial"/>
                <w:sz w:val="20"/>
                <w:szCs w:val="20"/>
              </w:rPr>
            </w:pPr>
            <w:r w:rsidRPr="00200BA8">
              <w:rPr>
                <w:rFonts w:ascii="Arial" w:hAnsi="Arial" w:cs="Arial"/>
                <w:sz w:val="20"/>
                <w:szCs w:val="20"/>
              </w:rPr>
              <w:t>$120 (</w:t>
            </w:r>
            <w:r w:rsidR="00B635A4" w:rsidRPr="00200BA8">
              <w:rPr>
                <w:rFonts w:ascii="Arial" w:hAnsi="Arial" w:cs="Arial"/>
                <w:sz w:val="20"/>
                <w:szCs w:val="20"/>
              </w:rPr>
              <w:t xml:space="preserve">$2/3 </w:t>
            </w:r>
            <w:proofErr w:type="spellStart"/>
            <w:r w:rsidR="00B635A4" w:rsidRPr="00200BA8">
              <w:rPr>
                <w:rFonts w:ascii="Arial" w:hAnsi="Arial" w:cs="Arial"/>
                <w:sz w:val="20"/>
                <w:szCs w:val="20"/>
              </w:rPr>
              <w:t>hr</w:t>
            </w:r>
            <w:proofErr w:type="spellEnd"/>
            <w:r w:rsidR="00B635A4" w:rsidRPr="00200BA8">
              <w:rPr>
                <w:rFonts w:ascii="Arial" w:hAnsi="Arial" w:cs="Arial"/>
                <w:sz w:val="20"/>
                <w:szCs w:val="20"/>
              </w:rPr>
              <w:t xml:space="preserve">, for 6 </w:t>
            </w:r>
            <w:proofErr w:type="spellStart"/>
            <w:r w:rsidR="00B635A4" w:rsidRPr="00200BA8">
              <w:rPr>
                <w:rFonts w:ascii="Arial" w:hAnsi="Arial" w:cs="Arial"/>
                <w:sz w:val="20"/>
                <w:szCs w:val="20"/>
              </w:rPr>
              <w:t>hrs</w:t>
            </w:r>
            <w:proofErr w:type="spellEnd"/>
            <w:r w:rsidRPr="00200BA8">
              <w:rPr>
                <w:rFonts w:ascii="Arial" w:hAnsi="Arial" w:cs="Arial"/>
                <w:sz w:val="20"/>
                <w:szCs w:val="20"/>
              </w:rPr>
              <w:t xml:space="preserve"> a day)</w:t>
            </w:r>
          </w:p>
        </w:tc>
      </w:tr>
      <w:tr w:rsidR="00101005" w:rsidRPr="00200BA8" w14:paraId="7719EF35" w14:textId="77777777" w:rsidTr="00612B43">
        <w:tc>
          <w:tcPr>
            <w:tcW w:w="457" w:type="dxa"/>
          </w:tcPr>
          <w:p w14:paraId="0715BABE" w14:textId="77777777" w:rsidR="00B635A4" w:rsidRPr="00200BA8" w:rsidRDefault="00B635A4" w:rsidP="00CD6069">
            <w:pPr>
              <w:rPr>
                <w:rFonts w:ascii="Arial" w:hAnsi="Arial" w:cs="Arial"/>
                <w:sz w:val="20"/>
                <w:szCs w:val="20"/>
              </w:rPr>
            </w:pPr>
            <w:r w:rsidRPr="00200BA8">
              <w:rPr>
                <w:rFonts w:ascii="Arial" w:hAnsi="Arial" w:cs="Arial"/>
                <w:sz w:val="20"/>
                <w:szCs w:val="20"/>
              </w:rPr>
              <w:t>7</w:t>
            </w:r>
          </w:p>
        </w:tc>
        <w:tc>
          <w:tcPr>
            <w:tcW w:w="1158" w:type="dxa"/>
          </w:tcPr>
          <w:p w14:paraId="67A9B38F" w14:textId="77777777" w:rsidR="00B635A4" w:rsidRPr="00200BA8" w:rsidRDefault="00B635A4" w:rsidP="00CD6069">
            <w:pPr>
              <w:rPr>
                <w:rFonts w:ascii="Arial" w:hAnsi="Arial" w:cs="Arial"/>
                <w:sz w:val="20"/>
                <w:szCs w:val="20"/>
              </w:rPr>
            </w:pPr>
            <w:r w:rsidRPr="00200BA8">
              <w:rPr>
                <w:rFonts w:ascii="Arial" w:hAnsi="Arial" w:cs="Arial"/>
                <w:sz w:val="20"/>
                <w:szCs w:val="20"/>
              </w:rPr>
              <w:t>Metro Center</w:t>
            </w:r>
          </w:p>
        </w:tc>
        <w:tc>
          <w:tcPr>
            <w:tcW w:w="1170" w:type="dxa"/>
          </w:tcPr>
          <w:p w14:paraId="745A590D"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3.2 </w:t>
            </w:r>
          </w:p>
          <w:p w14:paraId="49173B56" w14:textId="77777777" w:rsidR="00B635A4" w:rsidRPr="00200BA8" w:rsidRDefault="00B635A4" w:rsidP="00CD6069">
            <w:pPr>
              <w:rPr>
                <w:rFonts w:ascii="Arial" w:hAnsi="Arial" w:cs="Arial"/>
                <w:sz w:val="20"/>
                <w:szCs w:val="20"/>
              </w:rPr>
            </w:pPr>
          </w:p>
        </w:tc>
        <w:tc>
          <w:tcPr>
            <w:tcW w:w="1080" w:type="dxa"/>
          </w:tcPr>
          <w:p w14:paraId="1B4C3693"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7.2 </w:t>
            </w:r>
          </w:p>
          <w:p w14:paraId="55D66132" w14:textId="77777777" w:rsidR="00B635A4" w:rsidRPr="00200BA8" w:rsidRDefault="00B635A4" w:rsidP="00CD6069">
            <w:pPr>
              <w:rPr>
                <w:rFonts w:ascii="Arial" w:hAnsi="Arial" w:cs="Arial"/>
                <w:sz w:val="20"/>
                <w:szCs w:val="20"/>
              </w:rPr>
            </w:pPr>
          </w:p>
        </w:tc>
        <w:tc>
          <w:tcPr>
            <w:tcW w:w="720" w:type="dxa"/>
          </w:tcPr>
          <w:p w14:paraId="1C5B930F"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3013 </w:t>
            </w:r>
          </w:p>
        </w:tc>
        <w:tc>
          <w:tcPr>
            <w:tcW w:w="1080" w:type="dxa"/>
          </w:tcPr>
          <w:p w14:paraId="00255C67" w14:textId="77777777" w:rsidR="00B635A4" w:rsidRPr="00200BA8" w:rsidRDefault="00B635A4" w:rsidP="00CD6069">
            <w:pPr>
              <w:rPr>
                <w:rFonts w:ascii="Arial" w:hAnsi="Arial" w:cs="Arial"/>
                <w:sz w:val="20"/>
                <w:szCs w:val="20"/>
              </w:rPr>
            </w:pPr>
            <w:r w:rsidRPr="00200BA8">
              <w:rPr>
                <w:rFonts w:ascii="Arial" w:hAnsi="Arial" w:cs="Arial"/>
                <w:sz w:val="20"/>
                <w:szCs w:val="20"/>
              </w:rPr>
              <w:t>5380</w:t>
            </w:r>
          </w:p>
        </w:tc>
        <w:tc>
          <w:tcPr>
            <w:tcW w:w="990" w:type="dxa"/>
          </w:tcPr>
          <w:p w14:paraId="34568681" w14:textId="77777777" w:rsidR="00B635A4" w:rsidRPr="00200BA8" w:rsidRDefault="00B635A4" w:rsidP="00CD6069">
            <w:pPr>
              <w:rPr>
                <w:rFonts w:ascii="Arial" w:hAnsi="Arial" w:cs="Arial"/>
                <w:sz w:val="20"/>
                <w:szCs w:val="20"/>
              </w:rPr>
            </w:pPr>
            <w:r w:rsidRPr="00200BA8">
              <w:rPr>
                <w:rFonts w:ascii="Arial" w:hAnsi="Arial" w:cs="Arial"/>
                <w:sz w:val="20"/>
                <w:szCs w:val="20"/>
              </w:rPr>
              <w:t>36000</w:t>
            </w:r>
          </w:p>
        </w:tc>
        <w:tc>
          <w:tcPr>
            <w:tcW w:w="1170" w:type="dxa"/>
          </w:tcPr>
          <w:p w14:paraId="7672C759" w14:textId="77777777" w:rsidR="00B635A4" w:rsidRPr="00200BA8" w:rsidRDefault="00B635A4" w:rsidP="00CD6069">
            <w:pPr>
              <w:rPr>
                <w:rFonts w:ascii="Arial" w:hAnsi="Arial" w:cs="Arial"/>
                <w:sz w:val="20"/>
                <w:szCs w:val="20"/>
              </w:rPr>
            </w:pPr>
            <w:r w:rsidRPr="00200BA8">
              <w:rPr>
                <w:rFonts w:ascii="Arial" w:hAnsi="Arial" w:cs="Arial"/>
                <w:sz w:val="20"/>
                <w:szCs w:val="20"/>
              </w:rPr>
              <w:t>50000</w:t>
            </w:r>
          </w:p>
        </w:tc>
        <w:tc>
          <w:tcPr>
            <w:tcW w:w="1260" w:type="dxa"/>
          </w:tcPr>
          <w:p w14:paraId="2C568A4F"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24330 </w:t>
            </w:r>
          </w:p>
        </w:tc>
        <w:tc>
          <w:tcPr>
            <w:tcW w:w="1350" w:type="dxa"/>
          </w:tcPr>
          <w:p w14:paraId="0F04BE9C" w14:textId="77777777" w:rsidR="00B635A4" w:rsidRPr="00200BA8" w:rsidRDefault="007444F2" w:rsidP="00CD6069">
            <w:pPr>
              <w:rPr>
                <w:rFonts w:ascii="Arial" w:hAnsi="Arial" w:cs="Arial"/>
                <w:sz w:val="20"/>
                <w:szCs w:val="20"/>
              </w:rPr>
            </w:pPr>
            <w:r w:rsidRPr="00200BA8">
              <w:rPr>
                <w:rFonts w:ascii="Arial" w:hAnsi="Arial" w:cs="Arial"/>
                <w:sz w:val="20"/>
                <w:szCs w:val="20"/>
              </w:rPr>
              <w:t>4150</w:t>
            </w:r>
          </w:p>
        </w:tc>
        <w:tc>
          <w:tcPr>
            <w:tcW w:w="1080" w:type="dxa"/>
          </w:tcPr>
          <w:p w14:paraId="44112C35" w14:textId="77777777" w:rsidR="00B635A4" w:rsidRPr="00200BA8" w:rsidRDefault="00B635A4" w:rsidP="00CD6069">
            <w:pPr>
              <w:rPr>
                <w:rFonts w:ascii="Arial" w:hAnsi="Arial" w:cs="Arial"/>
                <w:sz w:val="20"/>
                <w:szCs w:val="20"/>
              </w:rPr>
            </w:pPr>
            <w:r w:rsidRPr="00200BA8">
              <w:rPr>
                <w:rFonts w:ascii="Arial" w:hAnsi="Arial" w:cs="Arial"/>
                <w:sz w:val="20"/>
                <w:szCs w:val="20"/>
              </w:rPr>
              <w:t>6</w:t>
            </w:r>
          </w:p>
        </w:tc>
        <w:tc>
          <w:tcPr>
            <w:tcW w:w="810" w:type="dxa"/>
          </w:tcPr>
          <w:p w14:paraId="61D9B64F" w14:textId="77777777" w:rsidR="00B635A4" w:rsidRPr="00200BA8" w:rsidRDefault="00B635A4" w:rsidP="00CD6069">
            <w:pPr>
              <w:rPr>
                <w:rFonts w:ascii="Arial" w:hAnsi="Arial" w:cs="Arial"/>
                <w:sz w:val="20"/>
                <w:szCs w:val="20"/>
              </w:rPr>
            </w:pPr>
            <w:r w:rsidRPr="00200BA8">
              <w:rPr>
                <w:rFonts w:ascii="Arial" w:hAnsi="Arial" w:cs="Arial"/>
                <w:sz w:val="20"/>
                <w:szCs w:val="20"/>
              </w:rPr>
              <w:t>13</w:t>
            </w:r>
          </w:p>
        </w:tc>
        <w:tc>
          <w:tcPr>
            <w:tcW w:w="1620" w:type="dxa"/>
          </w:tcPr>
          <w:p w14:paraId="7833D25B" w14:textId="7CFBB842" w:rsidR="00B635A4" w:rsidRPr="00200BA8" w:rsidRDefault="00B635A4" w:rsidP="00101005">
            <w:pPr>
              <w:ind w:left="-110"/>
              <w:rPr>
                <w:rFonts w:ascii="Arial" w:hAnsi="Arial" w:cs="Arial"/>
                <w:sz w:val="20"/>
                <w:szCs w:val="20"/>
              </w:rPr>
            </w:pPr>
            <w:r w:rsidRPr="00200BA8">
              <w:rPr>
                <w:rFonts w:ascii="Arial" w:hAnsi="Arial" w:cs="Arial"/>
                <w:sz w:val="20"/>
                <w:szCs w:val="20"/>
              </w:rPr>
              <w:t>*$175</w:t>
            </w:r>
          </w:p>
        </w:tc>
      </w:tr>
      <w:tr w:rsidR="00101005" w:rsidRPr="00200BA8" w14:paraId="779D5FD4" w14:textId="77777777" w:rsidTr="00612B43">
        <w:tc>
          <w:tcPr>
            <w:tcW w:w="457" w:type="dxa"/>
          </w:tcPr>
          <w:p w14:paraId="38FAB1BA" w14:textId="77777777" w:rsidR="00B635A4" w:rsidRPr="00200BA8" w:rsidRDefault="00B635A4" w:rsidP="00CD6069">
            <w:pPr>
              <w:rPr>
                <w:rFonts w:ascii="Arial" w:hAnsi="Arial" w:cs="Arial"/>
                <w:sz w:val="20"/>
                <w:szCs w:val="20"/>
              </w:rPr>
            </w:pPr>
            <w:r w:rsidRPr="00200BA8">
              <w:rPr>
                <w:rFonts w:ascii="Arial" w:hAnsi="Arial" w:cs="Arial"/>
                <w:sz w:val="20"/>
                <w:szCs w:val="20"/>
              </w:rPr>
              <w:t>8</w:t>
            </w:r>
          </w:p>
        </w:tc>
        <w:tc>
          <w:tcPr>
            <w:tcW w:w="1158" w:type="dxa"/>
          </w:tcPr>
          <w:p w14:paraId="0480EE96"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Navy Yard </w:t>
            </w:r>
          </w:p>
        </w:tc>
        <w:tc>
          <w:tcPr>
            <w:tcW w:w="1170" w:type="dxa"/>
          </w:tcPr>
          <w:p w14:paraId="614DA4F1"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6.9 </w:t>
            </w:r>
          </w:p>
          <w:p w14:paraId="7ABD9115" w14:textId="77777777" w:rsidR="00B635A4" w:rsidRPr="00200BA8" w:rsidRDefault="00B635A4" w:rsidP="00CD6069">
            <w:pPr>
              <w:rPr>
                <w:rFonts w:ascii="Arial" w:hAnsi="Arial" w:cs="Arial"/>
                <w:sz w:val="20"/>
                <w:szCs w:val="20"/>
              </w:rPr>
            </w:pPr>
          </w:p>
        </w:tc>
        <w:tc>
          <w:tcPr>
            <w:tcW w:w="1080" w:type="dxa"/>
          </w:tcPr>
          <w:p w14:paraId="5573C32C"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4.6 </w:t>
            </w:r>
          </w:p>
          <w:p w14:paraId="5513423B" w14:textId="77777777" w:rsidR="00B635A4" w:rsidRPr="00200BA8" w:rsidRDefault="00B635A4" w:rsidP="00CD6069">
            <w:pPr>
              <w:rPr>
                <w:rFonts w:ascii="Arial" w:hAnsi="Arial" w:cs="Arial"/>
                <w:sz w:val="20"/>
                <w:szCs w:val="20"/>
              </w:rPr>
            </w:pPr>
          </w:p>
        </w:tc>
        <w:tc>
          <w:tcPr>
            <w:tcW w:w="720" w:type="dxa"/>
          </w:tcPr>
          <w:p w14:paraId="5EE0A3B4" w14:textId="77777777" w:rsidR="00B635A4" w:rsidRPr="00200BA8" w:rsidRDefault="00B635A4" w:rsidP="00CD6069">
            <w:pPr>
              <w:rPr>
                <w:rFonts w:ascii="Arial" w:hAnsi="Arial" w:cs="Arial"/>
                <w:sz w:val="20"/>
                <w:szCs w:val="20"/>
              </w:rPr>
            </w:pPr>
            <w:r w:rsidRPr="00200BA8">
              <w:rPr>
                <w:rFonts w:ascii="Arial" w:hAnsi="Arial" w:cs="Arial"/>
                <w:sz w:val="20"/>
                <w:szCs w:val="20"/>
              </w:rPr>
              <w:t>3623</w:t>
            </w:r>
          </w:p>
        </w:tc>
        <w:tc>
          <w:tcPr>
            <w:tcW w:w="1080" w:type="dxa"/>
          </w:tcPr>
          <w:p w14:paraId="6AF51B29" w14:textId="77777777" w:rsidR="00B635A4" w:rsidRPr="00200BA8" w:rsidRDefault="00B635A4" w:rsidP="00CD6069">
            <w:pPr>
              <w:rPr>
                <w:rFonts w:ascii="Arial" w:hAnsi="Arial" w:cs="Arial"/>
                <w:sz w:val="20"/>
                <w:szCs w:val="20"/>
              </w:rPr>
            </w:pPr>
            <w:r w:rsidRPr="00200BA8">
              <w:rPr>
                <w:rFonts w:ascii="Arial" w:hAnsi="Arial" w:cs="Arial"/>
                <w:sz w:val="20"/>
                <w:szCs w:val="20"/>
              </w:rPr>
              <w:t>5327</w:t>
            </w:r>
          </w:p>
        </w:tc>
        <w:tc>
          <w:tcPr>
            <w:tcW w:w="990" w:type="dxa"/>
          </w:tcPr>
          <w:p w14:paraId="581FEDE0" w14:textId="77777777" w:rsidR="00B635A4" w:rsidRPr="00200BA8" w:rsidRDefault="00B635A4" w:rsidP="00CD6069">
            <w:pPr>
              <w:rPr>
                <w:rFonts w:ascii="Arial" w:hAnsi="Arial" w:cs="Arial"/>
                <w:sz w:val="20"/>
                <w:szCs w:val="20"/>
              </w:rPr>
            </w:pPr>
            <w:r w:rsidRPr="00200BA8">
              <w:rPr>
                <w:rFonts w:ascii="Arial" w:hAnsi="Arial" w:cs="Arial"/>
                <w:sz w:val="20"/>
                <w:szCs w:val="20"/>
              </w:rPr>
              <w:t>10000</w:t>
            </w:r>
          </w:p>
        </w:tc>
        <w:tc>
          <w:tcPr>
            <w:tcW w:w="1170" w:type="dxa"/>
          </w:tcPr>
          <w:p w14:paraId="5BF59F7D" w14:textId="77777777" w:rsidR="00B635A4" w:rsidRPr="00200BA8" w:rsidRDefault="00B635A4" w:rsidP="00CD6069">
            <w:pPr>
              <w:rPr>
                <w:rFonts w:ascii="Arial" w:hAnsi="Arial" w:cs="Arial"/>
                <w:sz w:val="20"/>
                <w:szCs w:val="20"/>
              </w:rPr>
            </w:pPr>
            <w:r w:rsidRPr="00200BA8">
              <w:rPr>
                <w:rFonts w:ascii="Arial" w:hAnsi="Arial" w:cs="Arial"/>
                <w:sz w:val="20"/>
                <w:szCs w:val="20"/>
              </w:rPr>
              <w:t>6930</w:t>
            </w:r>
          </w:p>
          <w:p w14:paraId="78F45493" w14:textId="77777777" w:rsidR="00B635A4" w:rsidRPr="00200BA8" w:rsidRDefault="00B635A4" w:rsidP="00CD6069">
            <w:pPr>
              <w:rPr>
                <w:rFonts w:ascii="Arial" w:hAnsi="Arial" w:cs="Arial"/>
                <w:sz w:val="20"/>
                <w:szCs w:val="20"/>
              </w:rPr>
            </w:pPr>
          </w:p>
        </w:tc>
        <w:tc>
          <w:tcPr>
            <w:tcW w:w="1260" w:type="dxa"/>
          </w:tcPr>
          <w:p w14:paraId="505D8742"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6843 </w:t>
            </w:r>
          </w:p>
          <w:p w14:paraId="2F1AD28F" w14:textId="77777777" w:rsidR="00B635A4" w:rsidRPr="00200BA8" w:rsidRDefault="00B635A4" w:rsidP="00CD6069">
            <w:pPr>
              <w:rPr>
                <w:rFonts w:ascii="Arial" w:hAnsi="Arial" w:cs="Arial"/>
                <w:sz w:val="20"/>
                <w:szCs w:val="20"/>
              </w:rPr>
            </w:pPr>
          </w:p>
        </w:tc>
        <w:tc>
          <w:tcPr>
            <w:tcW w:w="1350" w:type="dxa"/>
          </w:tcPr>
          <w:p w14:paraId="330C7AC9" w14:textId="77777777" w:rsidR="00B635A4" w:rsidRPr="00200BA8" w:rsidRDefault="007444F2" w:rsidP="00CD6069">
            <w:pPr>
              <w:rPr>
                <w:rFonts w:ascii="Arial" w:hAnsi="Arial" w:cs="Arial"/>
                <w:sz w:val="20"/>
                <w:szCs w:val="20"/>
              </w:rPr>
            </w:pPr>
            <w:r w:rsidRPr="00200BA8">
              <w:rPr>
                <w:rFonts w:ascii="Arial" w:hAnsi="Arial" w:cs="Arial"/>
                <w:sz w:val="20"/>
                <w:szCs w:val="20"/>
              </w:rPr>
              <w:t>2750</w:t>
            </w:r>
          </w:p>
        </w:tc>
        <w:tc>
          <w:tcPr>
            <w:tcW w:w="1080" w:type="dxa"/>
          </w:tcPr>
          <w:p w14:paraId="00CF4BC3" w14:textId="77777777" w:rsidR="00B635A4" w:rsidRPr="00200BA8" w:rsidRDefault="00B635A4" w:rsidP="00CD6069">
            <w:pPr>
              <w:rPr>
                <w:rFonts w:ascii="Arial" w:hAnsi="Arial" w:cs="Arial"/>
                <w:sz w:val="20"/>
                <w:szCs w:val="20"/>
              </w:rPr>
            </w:pPr>
            <w:r w:rsidRPr="00200BA8">
              <w:rPr>
                <w:rFonts w:ascii="Arial" w:hAnsi="Arial" w:cs="Arial"/>
                <w:sz w:val="20"/>
                <w:szCs w:val="20"/>
              </w:rPr>
              <w:t>2</w:t>
            </w:r>
          </w:p>
        </w:tc>
        <w:tc>
          <w:tcPr>
            <w:tcW w:w="810" w:type="dxa"/>
          </w:tcPr>
          <w:p w14:paraId="2B9A2A0B" w14:textId="77777777" w:rsidR="00B635A4" w:rsidRPr="00200BA8" w:rsidRDefault="00B635A4" w:rsidP="00CD6069">
            <w:pPr>
              <w:rPr>
                <w:rFonts w:ascii="Arial" w:hAnsi="Arial" w:cs="Arial"/>
                <w:sz w:val="20"/>
                <w:szCs w:val="20"/>
              </w:rPr>
            </w:pPr>
            <w:r w:rsidRPr="00200BA8">
              <w:rPr>
                <w:rFonts w:ascii="Arial" w:hAnsi="Arial" w:cs="Arial"/>
                <w:sz w:val="20"/>
                <w:szCs w:val="20"/>
              </w:rPr>
              <w:t>5</w:t>
            </w:r>
          </w:p>
        </w:tc>
        <w:tc>
          <w:tcPr>
            <w:tcW w:w="1620" w:type="dxa"/>
          </w:tcPr>
          <w:p w14:paraId="544BB64C" w14:textId="5648466A" w:rsidR="00B635A4" w:rsidRPr="00200BA8" w:rsidRDefault="00B635A4" w:rsidP="00101005">
            <w:pPr>
              <w:ind w:left="-110"/>
              <w:rPr>
                <w:rFonts w:ascii="Arial" w:hAnsi="Arial" w:cs="Arial"/>
                <w:sz w:val="20"/>
                <w:szCs w:val="20"/>
              </w:rPr>
            </w:pPr>
            <w:r w:rsidRPr="00200BA8">
              <w:rPr>
                <w:rFonts w:ascii="Arial" w:hAnsi="Arial" w:cs="Arial"/>
                <w:sz w:val="20"/>
                <w:szCs w:val="20"/>
              </w:rPr>
              <w:t xml:space="preserve">*$175 </w:t>
            </w:r>
          </w:p>
        </w:tc>
      </w:tr>
      <w:tr w:rsidR="00101005" w:rsidRPr="00200BA8" w14:paraId="45DD7EC5" w14:textId="77777777" w:rsidTr="00612B43">
        <w:tc>
          <w:tcPr>
            <w:tcW w:w="457" w:type="dxa"/>
          </w:tcPr>
          <w:p w14:paraId="6B7244D8" w14:textId="77777777" w:rsidR="00B635A4" w:rsidRPr="00200BA8" w:rsidRDefault="00B635A4" w:rsidP="00CD6069">
            <w:pPr>
              <w:rPr>
                <w:rFonts w:ascii="Arial" w:hAnsi="Arial" w:cs="Arial"/>
                <w:sz w:val="20"/>
                <w:szCs w:val="20"/>
              </w:rPr>
            </w:pPr>
            <w:r w:rsidRPr="00200BA8">
              <w:rPr>
                <w:rFonts w:ascii="Arial" w:hAnsi="Arial" w:cs="Arial"/>
                <w:sz w:val="20"/>
                <w:szCs w:val="20"/>
              </w:rPr>
              <w:t>9</w:t>
            </w:r>
          </w:p>
        </w:tc>
        <w:tc>
          <w:tcPr>
            <w:tcW w:w="1158" w:type="dxa"/>
          </w:tcPr>
          <w:p w14:paraId="19C803FD" w14:textId="77777777" w:rsidR="00B635A4" w:rsidRPr="00200BA8" w:rsidRDefault="00B635A4" w:rsidP="00CD6069">
            <w:pPr>
              <w:rPr>
                <w:rFonts w:ascii="Arial" w:hAnsi="Arial" w:cs="Arial"/>
                <w:sz w:val="20"/>
                <w:szCs w:val="20"/>
              </w:rPr>
            </w:pPr>
            <w:r w:rsidRPr="00200BA8">
              <w:rPr>
                <w:rFonts w:ascii="Arial" w:hAnsi="Arial" w:cs="Arial"/>
                <w:sz w:val="20"/>
                <w:szCs w:val="20"/>
              </w:rPr>
              <w:t>Union Station</w:t>
            </w:r>
          </w:p>
        </w:tc>
        <w:tc>
          <w:tcPr>
            <w:tcW w:w="1170" w:type="dxa"/>
          </w:tcPr>
          <w:p w14:paraId="294DBB95"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4.7 </w:t>
            </w:r>
          </w:p>
          <w:p w14:paraId="2621FF39" w14:textId="77777777" w:rsidR="00B635A4" w:rsidRPr="00200BA8" w:rsidRDefault="00B635A4" w:rsidP="00CD6069">
            <w:pPr>
              <w:rPr>
                <w:rFonts w:ascii="Arial" w:hAnsi="Arial" w:cs="Arial"/>
                <w:sz w:val="20"/>
                <w:szCs w:val="20"/>
              </w:rPr>
            </w:pPr>
          </w:p>
        </w:tc>
        <w:tc>
          <w:tcPr>
            <w:tcW w:w="1080" w:type="dxa"/>
          </w:tcPr>
          <w:p w14:paraId="0148FB1D"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3.9 </w:t>
            </w:r>
          </w:p>
          <w:p w14:paraId="67D62CFF" w14:textId="77777777" w:rsidR="00B635A4" w:rsidRPr="00200BA8" w:rsidRDefault="00B635A4" w:rsidP="00CD6069">
            <w:pPr>
              <w:rPr>
                <w:rFonts w:ascii="Arial" w:hAnsi="Arial" w:cs="Arial"/>
                <w:sz w:val="20"/>
                <w:szCs w:val="20"/>
              </w:rPr>
            </w:pPr>
          </w:p>
        </w:tc>
        <w:tc>
          <w:tcPr>
            <w:tcW w:w="720" w:type="dxa"/>
          </w:tcPr>
          <w:p w14:paraId="1E892BF3" w14:textId="77777777" w:rsidR="00B635A4" w:rsidRPr="00200BA8" w:rsidRDefault="00B635A4" w:rsidP="00CD6069">
            <w:pPr>
              <w:rPr>
                <w:rFonts w:ascii="Arial" w:hAnsi="Arial" w:cs="Arial"/>
                <w:sz w:val="20"/>
                <w:szCs w:val="20"/>
              </w:rPr>
            </w:pPr>
            <w:r w:rsidRPr="00200BA8">
              <w:rPr>
                <w:rFonts w:ascii="Arial" w:hAnsi="Arial" w:cs="Arial"/>
                <w:sz w:val="20"/>
                <w:szCs w:val="20"/>
              </w:rPr>
              <w:t>6291</w:t>
            </w:r>
          </w:p>
        </w:tc>
        <w:tc>
          <w:tcPr>
            <w:tcW w:w="1080" w:type="dxa"/>
          </w:tcPr>
          <w:p w14:paraId="0F67CB25" w14:textId="77777777" w:rsidR="00B635A4" w:rsidRPr="00200BA8" w:rsidRDefault="00B635A4" w:rsidP="00CD6069">
            <w:pPr>
              <w:rPr>
                <w:rFonts w:ascii="Arial" w:hAnsi="Arial" w:cs="Arial"/>
                <w:sz w:val="20"/>
                <w:szCs w:val="20"/>
              </w:rPr>
            </w:pPr>
            <w:r w:rsidRPr="00200BA8">
              <w:rPr>
                <w:rFonts w:ascii="Arial" w:hAnsi="Arial" w:cs="Arial"/>
                <w:sz w:val="20"/>
                <w:szCs w:val="20"/>
              </w:rPr>
              <w:t>12260</w:t>
            </w:r>
          </w:p>
        </w:tc>
        <w:tc>
          <w:tcPr>
            <w:tcW w:w="990" w:type="dxa"/>
          </w:tcPr>
          <w:p w14:paraId="1BE8F0F5" w14:textId="77777777" w:rsidR="00B635A4" w:rsidRPr="00200BA8" w:rsidRDefault="00B635A4" w:rsidP="00CD6069">
            <w:pPr>
              <w:rPr>
                <w:rFonts w:ascii="Arial" w:hAnsi="Arial" w:cs="Arial"/>
                <w:sz w:val="20"/>
                <w:szCs w:val="20"/>
              </w:rPr>
            </w:pPr>
            <w:r w:rsidRPr="00200BA8">
              <w:rPr>
                <w:rFonts w:ascii="Arial" w:hAnsi="Arial" w:cs="Arial"/>
                <w:sz w:val="20"/>
                <w:szCs w:val="20"/>
              </w:rPr>
              <w:t>53500</w:t>
            </w:r>
          </w:p>
        </w:tc>
        <w:tc>
          <w:tcPr>
            <w:tcW w:w="1170" w:type="dxa"/>
          </w:tcPr>
          <w:p w14:paraId="5270A86A"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100000 </w:t>
            </w:r>
          </w:p>
        </w:tc>
        <w:tc>
          <w:tcPr>
            <w:tcW w:w="1260" w:type="dxa"/>
          </w:tcPr>
          <w:p w14:paraId="46F9DA4D"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29371 </w:t>
            </w:r>
          </w:p>
        </w:tc>
        <w:tc>
          <w:tcPr>
            <w:tcW w:w="1350" w:type="dxa"/>
          </w:tcPr>
          <w:p w14:paraId="7A38961C" w14:textId="77777777" w:rsidR="00B635A4" w:rsidRPr="00200BA8" w:rsidRDefault="007444F2" w:rsidP="00CD6069">
            <w:pPr>
              <w:rPr>
                <w:rFonts w:ascii="Arial" w:hAnsi="Arial" w:cs="Arial"/>
                <w:sz w:val="20"/>
                <w:szCs w:val="20"/>
              </w:rPr>
            </w:pPr>
            <w:r w:rsidRPr="00200BA8">
              <w:rPr>
                <w:rFonts w:ascii="Arial" w:hAnsi="Arial" w:cs="Arial"/>
                <w:sz w:val="20"/>
                <w:szCs w:val="20"/>
              </w:rPr>
              <w:t>4050</w:t>
            </w:r>
          </w:p>
        </w:tc>
        <w:tc>
          <w:tcPr>
            <w:tcW w:w="1080" w:type="dxa"/>
          </w:tcPr>
          <w:p w14:paraId="67E39DB7" w14:textId="77777777" w:rsidR="00B635A4" w:rsidRPr="00200BA8" w:rsidRDefault="00B635A4" w:rsidP="00CD6069">
            <w:pPr>
              <w:rPr>
                <w:rFonts w:ascii="Arial" w:hAnsi="Arial" w:cs="Arial"/>
                <w:sz w:val="20"/>
                <w:szCs w:val="20"/>
              </w:rPr>
            </w:pPr>
            <w:r w:rsidRPr="00200BA8">
              <w:rPr>
                <w:rFonts w:ascii="Arial" w:hAnsi="Arial" w:cs="Arial"/>
                <w:sz w:val="20"/>
                <w:szCs w:val="20"/>
              </w:rPr>
              <w:t>2</w:t>
            </w:r>
          </w:p>
        </w:tc>
        <w:tc>
          <w:tcPr>
            <w:tcW w:w="810" w:type="dxa"/>
          </w:tcPr>
          <w:p w14:paraId="222664E7" w14:textId="77777777" w:rsidR="00B635A4" w:rsidRPr="00200BA8" w:rsidRDefault="00B635A4" w:rsidP="00CD6069">
            <w:pPr>
              <w:rPr>
                <w:rFonts w:ascii="Arial" w:hAnsi="Arial" w:cs="Arial"/>
                <w:sz w:val="20"/>
                <w:szCs w:val="20"/>
              </w:rPr>
            </w:pPr>
            <w:r w:rsidRPr="00200BA8">
              <w:rPr>
                <w:rFonts w:ascii="Arial" w:hAnsi="Arial" w:cs="Arial"/>
                <w:sz w:val="20"/>
                <w:szCs w:val="20"/>
              </w:rPr>
              <w:t>14</w:t>
            </w:r>
          </w:p>
        </w:tc>
        <w:tc>
          <w:tcPr>
            <w:tcW w:w="1620" w:type="dxa"/>
          </w:tcPr>
          <w:p w14:paraId="35F9A937" w14:textId="2718232B" w:rsidR="00B635A4" w:rsidRPr="00200BA8" w:rsidRDefault="00B635A4" w:rsidP="00101005">
            <w:pPr>
              <w:ind w:left="-110"/>
              <w:rPr>
                <w:rFonts w:ascii="Arial" w:hAnsi="Arial" w:cs="Arial"/>
                <w:sz w:val="20"/>
                <w:szCs w:val="20"/>
              </w:rPr>
            </w:pPr>
            <w:r w:rsidRPr="00200BA8">
              <w:rPr>
                <w:rFonts w:ascii="Arial" w:hAnsi="Arial" w:cs="Arial"/>
                <w:sz w:val="20"/>
                <w:szCs w:val="20"/>
              </w:rPr>
              <w:t>*$175</w:t>
            </w:r>
          </w:p>
        </w:tc>
      </w:tr>
      <w:tr w:rsidR="00101005" w:rsidRPr="00200BA8" w14:paraId="2EBA3015" w14:textId="77777777" w:rsidTr="00612B43">
        <w:tc>
          <w:tcPr>
            <w:tcW w:w="457" w:type="dxa"/>
          </w:tcPr>
          <w:p w14:paraId="5D551299" w14:textId="77777777" w:rsidR="00B635A4" w:rsidRPr="00200BA8" w:rsidRDefault="00B635A4" w:rsidP="00CD6069">
            <w:pPr>
              <w:rPr>
                <w:rFonts w:ascii="Arial" w:hAnsi="Arial" w:cs="Arial"/>
                <w:sz w:val="20"/>
                <w:szCs w:val="20"/>
              </w:rPr>
            </w:pPr>
            <w:r w:rsidRPr="00200BA8">
              <w:rPr>
                <w:rFonts w:ascii="Arial" w:hAnsi="Arial" w:cs="Arial"/>
                <w:sz w:val="20"/>
                <w:szCs w:val="20"/>
              </w:rPr>
              <w:t>10</w:t>
            </w:r>
          </w:p>
        </w:tc>
        <w:tc>
          <w:tcPr>
            <w:tcW w:w="1158" w:type="dxa"/>
          </w:tcPr>
          <w:p w14:paraId="23B758EA" w14:textId="77777777" w:rsidR="00B635A4" w:rsidRPr="00200BA8" w:rsidRDefault="00101005" w:rsidP="00CD6069">
            <w:pPr>
              <w:rPr>
                <w:rFonts w:ascii="Arial" w:hAnsi="Arial" w:cs="Arial"/>
                <w:sz w:val="20"/>
                <w:szCs w:val="20"/>
              </w:rPr>
            </w:pPr>
            <w:r w:rsidRPr="00200BA8">
              <w:rPr>
                <w:rFonts w:ascii="Arial" w:hAnsi="Arial" w:cs="Arial"/>
                <w:sz w:val="20"/>
                <w:szCs w:val="20"/>
              </w:rPr>
              <w:t xml:space="preserve">The </w:t>
            </w:r>
            <w:r w:rsidR="00B635A4" w:rsidRPr="00200BA8">
              <w:rPr>
                <w:rFonts w:ascii="Arial" w:hAnsi="Arial" w:cs="Arial"/>
                <w:sz w:val="20"/>
                <w:szCs w:val="20"/>
              </w:rPr>
              <w:t xml:space="preserve">Wharf </w:t>
            </w:r>
          </w:p>
        </w:tc>
        <w:tc>
          <w:tcPr>
            <w:tcW w:w="1170" w:type="dxa"/>
          </w:tcPr>
          <w:p w14:paraId="4BDAE0F9"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4.7 </w:t>
            </w:r>
          </w:p>
          <w:p w14:paraId="26F593BD" w14:textId="77777777" w:rsidR="00B635A4" w:rsidRPr="00200BA8" w:rsidRDefault="00B635A4" w:rsidP="00CD6069">
            <w:pPr>
              <w:rPr>
                <w:rFonts w:ascii="Arial" w:hAnsi="Arial" w:cs="Arial"/>
                <w:sz w:val="20"/>
                <w:szCs w:val="20"/>
              </w:rPr>
            </w:pPr>
          </w:p>
        </w:tc>
        <w:tc>
          <w:tcPr>
            <w:tcW w:w="1080" w:type="dxa"/>
          </w:tcPr>
          <w:p w14:paraId="363186FD"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7.2 </w:t>
            </w:r>
          </w:p>
          <w:p w14:paraId="25145CC5" w14:textId="77777777" w:rsidR="00B635A4" w:rsidRPr="00200BA8" w:rsidRDefault="00B635A4" w:rsidP="00CD6069">
            <w:pPr>
              <w:rPr>
                <w:rFonts w:ascii="Arial" w:hAnsi="Arial" w:cs="Arial"/>
                <w:sz w:val="20"/>
                <w:szCs w:val="20"/>
              </w:rPr>
            </w:pPr>
          </w:p>
        </w:tc>
        <w:tc>
          <w:tcPr>
            <w:tcW w:w="720" w:type="dxa"/>
          </w:tcPr>
          <w:p w14:paraId="1937C8A3" w14:textId="77777777" w:rsidR="00B635A4" w:rsidRPr="00200BA8" w:rsidRDefault="00B635A4" w:rsidP="00CD6069">
            <w:pPr>
              <w:rPr>
                <w:rFonts w:ascii="Arial" w:hAnsi="Arial" w:cs="Arial"/>
                <w:sz w:val="20"/>
                <w:szCs w:val="20"/>
              </w:rPr>
            </w:pPr>
            <w:r w:rsidRPr="00200BA8">
              <w:rPr>
                <w:rFonts w:ascii="Arial" w:hAnsi="Arial" w:cs="Arial"/>
                <w:sz w:val="20"/>
                <w:szCs w:val="20"/>
              </w:rPr>
              <w:t>6266</w:t>
            </w:r>
          </w:p>
        </w:tc>
        <w:tc>
          <w:tcPr>
            <w:tcW w:w="1080" w:type="dxa"/>
          </w:tcPr>
          <w:p w14:paraId="0C18CB3E" w14:textId="77777777" w:rsidR="00B635A4" w:rsidRPr="00200BA8" w:rsidRDefault="00B635A4" w:rsidP="00CD6069">
            <w:pPr>
              <w:rPr>
                <w:rFonts w:ascii="Arial" w:hAnsi="Arial" w:cs="Arial"/>
                <w:sz w:val="20"/>
                <w:szCs w:val="20"/>
              </w:rPr>
            </w:pPr>
            <w:r w:rsidRPr="00200BA8">
              <w:rPr>
                <w:rFonts w:ascii="Arial" w:hAnsi="Arial" w:cs="Arial"/>
                <w:sz w:val="20"/>
                <w:szCs w:val="20"/>
              </w:rPr>
              <w:t>10620</w:t>
            </w:r>
          </w:p>
        </w:tc>
        <w:tc>
          <w:tcPr>
            <w:tcW w:w="990" w:type="dxa"/>
          </w:tcPr>
          <w:p w14:paraId="2E39BB94" w14:textId="77777777" w:rsidR="00B635A4" w:rsidRPr="00200BA8" w:rsidRDefault="00B635A4" w:rsidP="00CD6069">
            <w:pPr>
              <w:rPr>
                <w:rFonts w:ascii="Arial" w:hAnsi="Arial" w:cs="Arial"/>
                <w:sz w:val="20"/>
                <w:szCs w:val="20"/>
              </w:rPr>
            </w:pPr>
            <w:r w:rsidRPr="00200BA8">
              <w:rPr>
                <w:rFonts w:ascii="Arial" w:hAnsi="Arial" w:cs="Arial"/>
                <w:sz w:val="20"/>
                <w:szCs w:val="20"/>
              </w:rPr>
              <w:t>45000</w:t>
            </w:r>
          </w:p>
        </w:tc>
        <w:tc>
          <w:tcPr>
            <w:tcW w:w="1170" w:type="dxa"/>
          </w:tcPr>
          <w:p w14:paraId="77DDDD20"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 9698 </w:t>
            </w:r>
          </w:p>
        </w:tc>
        <w:tc>
          <w:tcPr>
            <w:tcW w:w="1260" w:type="dxa"/>
          </w:tcPr>
          <w:p w14:paraId="157915F4"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4008 </w:t>
            </w:r>
          </w:p>
          <w:p w14:paraId="614BF8E5" w14:textId="77777777" w:rsidR="00B635A4" w:rsidRPr="00200BA8" w:rsidRDefault="00B635A4" w:rsidP="00CD6069">
            <w:pPr>
              <w:rPr>
                <w:rFonts w:ascii="Arial" w:hAnsi="Arial" w:cs="Arial"/>
                <w:sz w:val="20"/>
                <w:szCs w:val="20"/>
              </w:rPr>
            </w:pPr>
          </w:p>
        </w:tc>
        <w:tc>
          <w:tcPr>
            <w:tcW w:w="1350" w:type="dxa"/>
          </w:tcPr>
          <w:p w14:paraId="3A985F6E" w14:textId="77777777" w:rsidR="00B635A4" w:rsidRPr="00200BA8" w:rsidRDefault="007444F2" w:rsidP="00CD6069">
            <w:pPr>
              <w:rPr>
                <w:rFonts w:ascii="Arial" w:hAnsi="Arial" w:cs="Arial"/>
                <w:sz w:val="20"/>
                <w:szCs w:val="20"/>
              </w:rPr>
            </w:pPr>
            <w:r w:rsidRPr="00200BA8">
              <w:rPr>
                <w:rFonts w:ascii="Arial" w:hAnsi="Arial" w:cs="Arial"/>
                <w:sz w:val="20"/>
                <w:szCs w:val="20"/>
              </w:rPr>
              <w:t>1160</w:t>
            </w:r>
          </w:p>
        </w:tc>
        <w:tc>
          <w:tcPr>
            <w:tcW w:w="1080" w:type="dxa"/>
          </w:tcPr>
          <w:p w14:paraId="0291CA91" w14:textId="77777777" w:rsidR="00B635A4" w:rsidRPr="00200BA8" w:rsidRDefault="00B635A4" w:rsidP="00CD6069">
            <w:pPr>
              <w:rPr>
                <w:rFonts w:ascii="Arial" w:hAnsi="Arial" w:cs="Arial"/>
                <w:sz w:val="20"/>
                <w:szCs w:val="20"/>
              </w:rPr>
            </w:pPr>
            <w:r w:rsidRPr="00200BA8">
              <w:rPr>
                <w:rFonts w:ascii="Arial" w:hAnsi="Arial" w:cs="Arial"/>
                <w:sz w:val="20"/>
                <w:szCs w:val="20"/>
              </w:rPr>
              <w:t>3</w:t>
            </w:r>
          </w:p>
        </w:tc>
        <w:tc>
          <w:tcPr>
            <w:tcW w:w="810" w:type="dxa"/>
          </w:tcPr>
          <w:p w14:paraId="2E14DAB8" w14:textId="77777777" w:rsidR="00B635A4" w:rsidRPr="00200BA8" w:rsidRDefault="00B635A4" w:rsidP="00CD6069">
            <w:pPr>
              <w:rPr>
                <w:rFonts w:ascii="Arial" w:hAnsi="Arial" w:cs="Arial"/>
                <w:sz w:val="20"/>
                <w:szCs w:val="20"/>
              </w:rPr>
            </w:pPr>
            <w:r w:rsidRPr="00200BA8">
              <w:rPr>
                <w:rFonts w:ascii="Arial" w:hAnsi="Arial" w:cs="Arial"/>
                <w:sz w:val="20"/>
                <w:szCs w:val="20"/>
              </w:rPr>
              <w:t>8</w:t>
            </w:r>
          </w:p>
        </w:tc>
        <w:tc>
          <w:tcPr>
            <w:tcW w:w="1620" w:type="dxa"/>
          </w:tcPr>
          <w:p w14:paraId="7117879B" w14:textId="098C276A" w:rsidR="00B635A4" w:rsidRPr="00200BA8" w:rsidRDefault="00B635A4" w:rsidP="00B635A4">
            <w:pPr>
              <w:ind w:left="-114"/>
              <w:rPr>
                <w:rFonts w:ascii="Arial" w:hAnsi="Arial" w:cs="Arial"/>
                <w:sz w:val="20"/>
                <w:szCs w:val="20"/>
              </w:rPr>
            </w:pPr>
            <w:r w:rsidRPr="00200BA8">
              <w:rPr>
                <w:rFonts w:ascii="Arial" w:hAnsi="Arial" w:cs="Arial"/>
                <w:sz w:val="20"/>
                <w:szCs w:val="20"/>
              </w:rPr>
              <w:t>**$250</w:t>
            </w:r>
            <w:r w:rsidR="00905D74" w:rsidRPr="00200BA8">
              <w:rPr>
                <w:rFonts w:ascii="Arial" w:hAnsi="Arial" w:cs="Arial"/>
                <w:sz w:val="20"/>
                <w:szCs w:val="20"/>
              </w:rPr>
              <w:t xml:space="preserve"> </w:t>
            </w:r>
          </w:p>
        </w:tc>
      </w:tr>
      <w:tr w:rsidR="00101005" w:rsidRPr="00200BA8" w14:paraId="6B0C8B26" w14:textId="77777777" w:rsidTr="00612B43">
        <w:tc>
          <w:tcPr>
            <w:tcW w:w="457" w:type="dxa"/>
          </w:tcPr>
          <w:p w14:paraId="37D36953" w14:textId="77777777" w:rsidR="00B635A4" w:rsidRPr="00200BA8" w:rsidRDefault="00B635A4" w:rsidP="00CD6069">
            <w:pPr>
              <w:rPr>
                <w:rFonts w:ascii="Arial" w:hAnsi="Arial" w:cs="Arial"/>
                <w:sz w:val="20"/>
                <w:szCs w:val="20"/>
              </w:rPr>
            </w:pPr>
            <w:r w:rsidRPr="00200BA8">
              <w:rPr>
                <w:rFonts w:ascii="Arial" w:hAnsi="Arial" w:cs="Arial"/>
                <w:sz w:val="20"/>
                <w:szCs w:val="20"/>
              </w:rPr>
              <w:t>11</w:t>
            </w:r>
          </w:p>
        </w:tc>
        <w:tc>
          <w:tcPr>
            <w:tcW w:w="1158" w:type="dxa"/>
          </w:tcPr>
          <w:p w14:paraId="447C6ADF" w14:textId="77777777" w:rsidR="00B635A4" w:rsidRPr="00200BA8" w:rsidRDefault="00B635A4" w:rsidP="00CD6069">
            <w:pPr>
              <w:rPr>
                <w:rFonts w:ascii="Arial" w:hAnsi="Arial" w:cs="Arial"/>
                <w:sz w:val="20"/>
                <w:szCs w:val="20"/>
              </w:rPr>
            </w:pPr>
            <w:r w:rsidRPr="00200BA8">
              <w:rPr>
                <w:rFonts w:ascii="Arial" w:hAnsi="Arial" w:cs="Arial"/>
                <w:sz w:val="20"/>
                <w:szCs w:val="20"/>
              </w:rPr>
              <w:t>Woodley Park Zoo</w:t>
            </w:r>
          </w:p>
        </w:tc>
        <w:tc>
          <w:tcPr>
            <w:tcW w:w="1170" w:type="dxa"/>
          </w:tcPr>
          <w:p w14:paraId="741CBF0E"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2.6 </w:t>
            </w:r>
          </w:p>
          <w:p w14:paraId="0DDA7852" w14:textId="77777777" w:rsidR="00B635A4" w:rsidRPr="00200BA8" w:rsidRDefault="00B635A4" w:rsidP="00CD6069">
            <w:pPr>
              <w:rPr>
                <w:rFonts w:ascii="Arial" w:hAnsi="Arial" w:cs="Arial"/>
                <w:sz w:val="20"/>
                <w:szCs w:val="20"/>
              </w:rPr>
            </w:pPr>
          </w:p>
        </w:tc>
        <w:tc>
          <w:tcPr>
            <w:tcW w:w="1080" w:type="dxa"/>
          </w:tcPr>
          <w:p w14:paraId="11469B90"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11.4 </w:t>
            </w:r>
          </w:p>
          <w:p w14:paraId="5CCA9883" w14:textId="77777777" w:rsidR="00B635A4" w:rsidRPr="00200BA8" w:rsidRDefault="00B635A4" w:rsidP="00CD6069">
            <w:pPr>
              <w:rPr>
                <w:rFonts w:ascii="Arial" w:hAnsi="Arial" w:cs="Arial"/>
                <w:sz w:val="20"/>
                <w:szCs w:val="20"/>
              </w:rPr>
            </w:pPr>
          </w:p>
        </w:tc>
        <w:tc>
          <w:tcPr>
            <w:tcW w:w="720" w:type="dxa"/>
          </w:tcPr>
          <w:p w14:paraId="6349B214" w14:textId="77777777" w:rsidR="00B635A4" w:rsidRPr="00200BA8" w:rsidRDefault="00B635A4" w:rsidP="00CD6069">
            <w:pPr>
              <w:rPr>
                <w:rFonts w:ascii="Arial" w:hAnsi="Arial" w:cs="Arial"/>
                <w:sz w:val="20"/>
                <w:szCs w:val="20"/>
              </w:rPr>
            </w:pPr>
            <w:r w:rsidRPr="00200BA8">
              <w:rPr>
                <w:rFonts w:ascii="Arial" w:hAnsi="Arial" w:cs="Arial"/>
                <w:sz w:val="20"/>
                <w:szCs w:val="20"/>
              </w:rPr>
              <w:t>8936</w:t>
            </w:r>
          </w:p>
        </w:tc>
        <w:tc>
          <w:tcPr>
            <w:tcW w:w="1080" w:type="dxa"/>
          </w:tcPr>
          <w:p w14:paraId="1D4196F7" w14:textId="77777777" w:rsidR="00B635A4" w:rsidRPr="00200BA8" w:rsidRDefault="00B635A4" w:rsidP="00CD6069">
            <w:pPr>
              <w:rPr>
                <w:rFonts w:ascii="Arial" w:hAnsi="Arial" w:cs="Arial"/>
                <w:sz w:val="20"/>
                <w:szCs w:val="20"/>
              </w:rPr>
            </w:pPr>
            <w:r w:rsidRPr="00200BA8">
              <w:rPr>
                <w:rFonts w:ascii="Arial" w:hAnsi="Arial" w:cs="Arial"/>
                <w:sz w:val="20"/>
                <w:szCs w:val="20"/>
              </w:rPr>
              <w:t>5467</w:t>
            </w:r>
          </w:p>
        </w:tc>
        <w:tc>
          <w:tcPr>
            <w:tcW w:w="990" w:type="dxa"/>
          </w:tcPr>
          <w:p w14:paraId="78493235" w14:textId="77777777" w:rsidR="00B635A4" w:rsidRPr="00200BA8" w:rsidRDefault="00B635A4" w:rsidP="00CD6069">
            <w:pPr>
              <w:rPr>
                <w:rFonts w:ascii="Arial" w:hAnsi="Arial" w:cs="Arial"/>
                <w:sz w:val="20"/>
                <w:szCs w:val="20"/>
              </w:rPr>
            </w:pPr>
            <w:r w:rsidRPr="00200BA8">
              <w:rPr>
                <w:rFonts w:ascii="Arial" w:hAnsi="Arial" w:cs="Arial"/>
                <w:sz w:val="20"/>
                <w:szCs w:val="20"/>
              </w:rPr>
              <w:t>65000</w:t>
            </w:r>
          </w:p>
        </w:tc>
        <w:tc>
          <w:tcPr>
            <w:tcW w:w="1170" w:type="dxa"/>
          </w:tcPr>
          <w:p w14:paraId="2B18091A"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4931 </w:t>
            </w:r>
          </w:p>
        </w:tc>
        <w:tc>
          <w:tcPr>
            <w:tcW w:w="1260" w:type="dxa"/>
          </w:tcPr>
          <w:p w14:paraId="5421E902" w14:textId="77777777" w:rsidR="00B635A4" w:rsidRPr="00200BA8" w:rsidRDefault="00B635A4" w:rsidP="00CD6069">
            <w:pPr>
              <w:rPr>
                <w:rFonts w:ascii="Arial" w:hAnsi="Arial" w:cs="Arial"/>
                <w:sz w:val="20"/>
                <w:szCs w:val="20"/>
              </w:rPr>
            </w:pPr>
            <w:r w:rsidRPr="00200BA8">
              <w:rPr>
                <w:rFonts w:ascii="Arial" w:hAnsi="Arial" w:cs="Arial"/>
                <w:sz w:val="20"/>
                <w:szCs w:val="20"/>
              </w:rPr>
              <w:t xml:space="preserve">5861 </w:t>
            </w:r>
          </w:p>
          <w:p w14:paraId="33F4E544" w14:textId="77777777" w:rsidR="00B635A4" w:rsidRPr="00200BA8" w:rsidRDefault="00B635A4" w:rsidP="00CD6069">
            <w:pPr>
              <w:rPr>
                <w:rFonts w:ascii="Arial" w:hAnsi="Arial" w:cs="Arial"/>
                <w:sz w:val="20"/>
                <w:szCs w:val="20"/>
              </w:rPr>
            </w:pPr>
          </w:p>
        </w:tc>
        <w:tc>
          <w:tcPr>
            <w:tcW w:w="1350" w:type="dxa"/>
          </w:tcPr>
          <w:p w14:paraId="550C3EFD" w14:textId="77777777" w:rsidR="00B635A4" w:rsidRPr="00200BA8" w:rsidRDefault="007444F2" w:rsidP="00CD6069">
            <w:pPr>
              <w:rPr>
                <w:rFonts w:ascii="Arial" w:hAnsi="Arial" w:cs="Arial"/>
                <w:sz w:val="20"/>
                <w:szCs w:val="20"/>
              </w:rPr>
            </w:pPr>
            <w:r w:rsidRPr="00200BA8">
              <w:rPr>
                <w:rFonts w:ascii="Arial" w:hAnsi="Arial" w:cs="Arial"/>
                <w:sz w:val="20"/>
                <w:szCs w:val="20"/>
              </w:rPr>
              <w:t>2100</w:t>
            </w:r>
          </w:p>
        </w:tc>
        <w:tc>
          <w:tcPr>
            <w:tcW w:w="1080" w:type="dxa"/>
          </w:tcPr>
          <w:p w14:paraId="51D94F38" w14:textId="77777777" w:rsidR="00B635A4" w:rsidRPr="00200BA8" w:rsidRDefault="00B635A4" w:rsidP="00CD6069">
            <w:pPr>
              <w:rPr>
                <w:rFonts w:ascii="Arial" w:hAnsi="Arial" w:cs="Arial"/>
                <w:sz w:val="20"/>
                <w:szCs w:val="20"/>
              </w:rPr>
            </w:pPr>
            <w:r w:rsidRPr="00200BA8">
              <w:rPr>
                <w:rFonts w:ascii="Arial" w:hAnsi="Arial" w:cs="Arial"/>
                <w:sz w:val="20"/>
                <w:szCs w:val="20"/>
              </w:rPr>
              <w:t>2</w:t>
            </w:r>
          </w:p>
        </w:tc>
        <w:tc>
          <w:tcPr>
            <w:tcW w:w="810" w:type="dxa"/>
          </w:tcPr>
          <w:p w14:paraId="18C0F2FC" w14:textId="77777777" w:rsidR="00B635A4" w:rsidRPr="00200BA8" w:rsidRDefault="00B635A4" w:rsidP="00CD6069">
            <w:pPr>
              <w:rPr>
                <w:rFonts w:ascii="Arial" w:hAnsi="Arial" w:cs="Arial"/>
                <w:sz w:val="20"/>
                <w:szCs w:val="20"/>
              </w:rPr>
            </w:pPr>
            <w:r w:rsidRPr="00200BA8">
              <w:rPr>
                <w:rFonts w:ascii="Arial" w:hAnsi="Arial" w:cs="Arial"/>
                <w:sz w:val="20"/>
                <w:szCs w:val="20"/>
              </w:rPr>
              <w:t>9</w:t>
            </w:r>
          </w:p>
        </w:tc>
        <w:tc>
          <w:tcPr>
            <w:tcW w:w="1620" w:type="dxa"/>
          </w:tcPr>
          <w:p w14:paraId="3D3666A5" w14:textId="610B4160" w:rsidR="00B635A4" w:rsidRPr="00200BA8" w:rsidRDefault="00905D74" w:rsidP="00905D74">
            <w:pPr>
              <w:ind w:left="-110"/>
              <w:rPr>
                <w:rFonts w:ascii="Arial" w:hAnsi="Arial" w:cs="Arial"/>
                <w:sz w:val="20"/>
                <w:szCs w:val="20"/>
              </w:rPr>
            </w:pPr>
            <w:r w:rsidRPr="00200BA8">
              <w:rPr>
                <w:rFonts w:ascii="Arial" w:hAnsi="Arial" w:cs="Arial"/>
                <w:sz w:val="20"/>
                <w:szCs w:val="20"/>
              </w:rPr>
              <w:t>**</w:t>
            </w:r>
            <w:r w:rsidR="00B635A4" w:rsidRPr="00200BA8">
              <w:rPr>
                <w:rFonts w:ascii="Arial" w:hAnsi="Arial" w:cs="Arial"/>
                <w:sz w:val="20"/>
                <w:szCs w:val="20"/>
              </w:rPr>
              <w:t>$250</w:t>
            </w:r>
          </w:p>
        </w:tc>
      </w:tr>
    </w:tbl>
    <w:p w14:paraId="5B432E62" w14:textId="77777777" w:rsidR="00B315B7" w:rsidRPr="00200BA8" w:rsidRDefault="00B635A4" w:rsidP="00B635A4">
      <w:pPr>
        <w:ind w:left="360" w:firstLine="360"/>
        <w:rPr>
          <w:rFonts w:ascii="Arial" w:hAnsi="Arial" w:cs="Arial"/>
          <w:sz w:val="20"/>
          <w:szCs w:val="20"/>
        </w:rPr>
      </w:pPr>
      <w:r w:rsidRPr="00200BA8">
        <w:rPr>
          <w:rFonts w:ascii="Arial" w:hAnsi="Arial" w:cs="Arial"/>
          <w:sz w:val="20"/>
          <w:szCs w:val="20"/>
        </w:rPr>
        <w:t>*</w:t>
      </w:r>
      <w:r w:rsidR="00B315B7" w:rsidRPr="00200BA8">
        <w:rPr>
          <w:rFonts w:ascii="Arial" w:hAnsi="Arial" w:cs="Arial"/>
          <w:sz w:val="20"/>
          <w:szCs w:val="20"/>
        </w:rPr>
        <w:t>Lottery $25 per month to enter; $150 a month fee</w:t>
      </w:r>
    </w:p>
    <w:p w14:paraId="3B574FED" w14:textId="77777777" w:rsidR="00B635A4" w:rsidRPr="00200BA8" w:rsidRDefault="00B635A4" w:rsidP="00905D74">
      <w:pPr>
        <w:pStyle w:val="ListParagraph"/>
        <w:rPr>
          <w:rFonts w:ascii="Arial" w:hAnsi="Arial" w:cs="Arial"/>
          <w:sz w:val="20"/>
          <w:szCs w:val="20"/>
        </w:rPr>
      </w:pPr>
      <w:r w:rsidRPr="00200BA8">
        <w:rPr>
          <w:rFonts w:ascii="Arial" w:hAnsi="Arial" w:cs="Arial"/>
          <w:sz w:val="20"/>
          <w:szCs w:val="20"/>
        </w:rPr>
        <w:t>** Assume lot parking</w:t>
      </w:r>
      <w:r w:rsidR="00905D74" w:rsidRPr="00200BA8">
        <w:rPr>
          <w:rFonts w:ascii="Arial" w:hAnsi="Arial" w:cs="Arial"/>
          <w:sz w:val="20"/>
          <w:szCs w:val="20"/>
        </w:rPr>
        <w:t xml:space="preserve">, </w:t>
      </w:r>
      <w:proofErr w:type="gramStart"/>
      <w:r w:rsidR="00905D74" w:rsidRPr="00200BA8">
        <w:rPr>
          <w:rFonts w:ascii="Arial" w:hAnsi="Arial" w:cs="Arial"/>
          <w:sz w:val="20"/>
          <w:szCs w:val="20"/>
        </w:rPr>
        <w:t>$250 month</w:t>
      </w:r>
      <w:proofErr w:type="gramEnd"/>
      <w:r w:rsidR="00905D74" w:rsidRPr="00200BA8">
        <w:rPr>
          <w:rFonts w:ascii="Arial" w:hAnsi="Arial" w:cs="Arial"/>
          <w:sz w:val="20"/>
          <w:szCs w:val="20"/>
        </w:rPr>
        <w:t xml:space="preserve"> avg.</w:t>
      </w:r>
    </w:p>
    <w:p w14:paraId="1FA20746" w14:textId="77777777" w:rsidR="00B315B7" w:rsidRPr="00200BA8" w:rsidRDefault="00B315B7" w:rsidP="00C42892">
      <w:pPr>
        <w:ind w:left="360"/>
        <w:rPr>
          <w:rFonts w:ascii="Arial" w:hAnsi="Arial" w:cs="Arial"/>
          <w:sz w:val="20"/>
          <w:szCs w:val="20"/>
        </w:rPr>
      </w:pPr>
      <w:r w:rsidRPr="00200BA8">
        <w:rPr>
          <w:rFonts w:ascii="Arial" w:hAnsi="Arial" w:cs="Arial"/>
          <w:sz w:val="20"/>
          <w:szCs w:val="20"/>
        </w:rPr>
        <w:t>Street parking metered, $2.</w:t>
      </w:r>
      <w:r w:rsidR="00905D74" w:rsidRPr="00200BA8">
        <w:rPr>
          <w:rFonts w:ascii="Arial" w:hAnsi="Arial" w:cs="Arial"/>
          <w:sz w:val="20"/>
          <w:szCs w:val="20"/>
        </w:rPr>
        <w:t>3</w:t>
      </w:r>
      <w:r w:rsidRPr="00200BA8">
        <w:rPr>
          <w:rFonts w:ascii="Arial" w:hAnsi="Arial" w:cs="Arial"/>
          <w:sz w:val="20"/>
          <w:szCs w:val="20"/>
        </w:rPr>
        <w:t>0 an hour</w:t>
      </w:r>
      <w:r w:rsidR="00905D74" w:rsidRPr="00200BA8">
        <w:rPr>
          <w:rFonts w:ascii="Arial" w:hAnsi="Arial" w:cs="Arial"/>
          <w:sz w:val="20"/>
          <w:szCs w:val="20"/>
        </w:rPr>
        <w:t xml:space="preserve"> with exception of the Mall, $2.00/3 hrs.</w:t>
      </w:r>
    </w:p>
    <w:p w14:paraId="1429AD6B" w14:textId="77777777" w:rsidR="00B315B7" w:rsidRPr="00200BA8" w:rsidRDefault="00B315B7" w:rsidP="00B315B7">
      <w:pPr>
        <w:rPr>
          <w:rFonts w:ascii="Arial" w:hAnsi="Arial" w:cs="Arial"/>
          <w:sz w:val="20"/>
          <w:szCs w:val="20"/>
        </w:rPr>
      </w:pPr>
    </w:p>
    <w:p w14:paraId="1DEEA622" w14:textId="77777777" w:rsidR="00B315B7" w:rsidRPr="00200BA8" w:rsidRDefault="00B315B7" w:rsidP="00B315B7">
      <w:pPr>
        <w:rPr>
          <w:rFonts w:ascii="Arial" w:hAnsi="Arial" w:cs="Arial"/>
          <w:sz w:val="20"/>
          <w:szCs w:val="20"/>
        </w:rPr>
      </w:pPr>
      <w:r w:rsidRPr="00200BA8">
        <w:rPr>
          <w:rFonts w:ascii="Arial" w:hAnsi="Arial" w:cs="Arial"/>
          <w:sz w:val="20"/>
          <w:szCs w:val="20"/>
        </w:rPr>
        <w:t>Metro data collected Feb 2016 AND https://www.wmata.com/initiatives/ridership-portal/Rail-Data-Portal.cfm</w:t>
      </w:r>
    </w:p>
    <w:p w14:paraId="67682C08" w14:textId="77777777" w:rsidR="00B315B7" w:rsidRPr="00200BA8" w:rsidRDefault="002F3316" w:rsidP="00B315B7">
      <w:pPr>
        <w:rPr>
          <w:rFonts w:ascii="Arial" w:hAnsi="Arial" w:cs="Arial"/>
          <w:sz w:val="20"/>
          <w:szCs w:val="20"/>
        </w:rPr>
      </w:pPr>
      <w:hyperlink r:id="rId34" w:history="1">
        <w:r w:rsidR="00B315B7" w:rsidRPr="00200BA8">
          <w:rPr>
            <w:rStyle w:val="Hyperlink"/>
            <w:rFonts w:ascii="Arial" w:hAnsi="Arial" w:cs="Arial"/>
            <w:sz w:val="20"/>
            <w:szCs w:val="20"/>
          </w:rPr>
          <w:t>http://vn4.cs.fiu.edu/cgi-bin/gnis.cgi?Lat=38.92470845896335&amp;Long=-77.05070299938015&amp;vid=</w:t>
        </w:r>
      </w:hyperlink>
      <w:r w:rsidR="00B315B7" w:rsidRPr="00200BA8">
        <w:rPr>
          <w:rFonts w:ascii="Arial" w:hAnsi="Arial" w:cs="Arial"/>
          <w:sz w:val="20"/>
          <w:szCs w:val="20"/>
        </w:rPr>
        <w:t xml:space="preserve">  pop, density, med income</w:t>
      </w:r>
    </w:p>
    <w:p w14:paraId="226E2C43" w14:textId="77777777" w:rsidR="00B315B7" w:rsidRPr="00200BA8" w:rsidRDefault="002F3316" w:rsidP="00B315B7">
      <w:pPr>
        <w:rPr>
          <w:rFonts w:ascii="Arial" w:hAnsi="Arial" w:cs="Arial"/>
          <w:sz w:val="20"/>
          <w:szCs w:val="20"/>
        </w:rPr>
      </w:pPr>
      <w:hyperlink r:id="rId35" w:history="1">
        <w:r w:rsidR="00B315B7" w:rsidRPr="00200BA8">
          <w:rPr>
            <w:rStyle w:val="Hyperlink"/>
            <w:rFonts w:ascii="Arial" w:hAnsi="Arial" w:cs="Arial"/>
            <w:sz w:val="20"/>
            <w:szCs w:val="20"/>
          </w:rPr>
          <w:t>https://silo.tips/download/washington-dc-s-lottery-rotation-system-for-food-trucks-a-step-in-the-right-dire</w:t>
        </w:r>
      </w:hyperlink>
    </w:p>
    <w:p w14:paraId="0A8F7E04" w14:textId="50F9C443" w:rsidR="00B315B7" w:rsidRPr="00200BA8" w:rsidRDefault="002F3316" w:rsidP="00612B43">
      <w:pPr>
        <w:rPr>
          <w:rFonts w:ascii="Arial" w:hAnsi="Arial" w:cs="Arial"/>
          <w:bCs/>
          <w:sz w:val="20"/>
          <w:szCs w:val="20"/>
        </w:rPr>
      </w:pPr>
      <w:hyperlink r:id="rId36" w:history="1">
        <w:r w:rsidR="00B315B7" w:rsidRPr="00200BA8">
          <w:rPr>
            <w:rStyle w:val="Hyperlink"/>
            <w:rFonts w:ascii="Arial" w:hAnsi="Arial" w:cs="Arial"/>
            <w:sz w:val="20"/>
            <w:szCs w:val="20"/>
          </w:rPr>
          <w:t>https://www.census.gov/geographies/reference-files/2010/geo/state-local-geo-guides-2010/districtofcolumbia.html</w:t>
        </w:r>
      </w:hyperlink>
    </w:p>
    <w:sectPr w:rsidR="00B315B7" w:rsidRPr="00200BA8" w:rsidSect="00250F44">
      <w:pgSz w:w="15840" w:h="12240" w:orient="landscape"/>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A9B69" w16cex:dateUtc="2021-10-20T17:43:00Z"/>
  <w16cex:commentExtensible w16cex:durableId="251A9874" w16cex:dateUtc="2021-10-20T17:30:00Z"/>
  <w16cex:commentExtensible w16cex:durableId="250E9F45" w16cex:dateUtc="2021-10-11T15: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931F03" w14:textId="77777777" w:rsidR="002F3316" w:rsidRDefault="002F3316" w:rsidP="0004162B">
      <w:r>
        <w:separator/>
      </w:r>
    </w:p>
    <w:p w14:paraId="151982AB" w14:textId="77777777" w:rsidR="002F3316" w:rsidRDefault="002F3316"/>
  </w:endnote>
  <w:endnote w:type="continuationSeparator" w:id="0">
    <w:p w14:paraId="100C0E19" w14:textId="77777777" w:rsidR="002F3316" w:rsidRDefault="002F3316" w:rsidP="0004162B">
      <w:r>
        <w:continuationSeparator/>
      </w:r>
    </w:p>
    <w:p w14:paraId="3985875C" w14:textId="77777777" w:rsidR="002F3316" w:rsidRDefault="002F33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al">
    <w:altName w:val="Times New Roman"/>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61B86" w14:textId="60F4B20E" w:rsidR="008245D8" w:rsidRPr="000C53B4" w:rsidRDefault="008245D8" w:rsidP="007713EB">
    <w:pPr>
      <w:pStyle w:val="Footer"/>
      <w:rPr>
        <w:rFonts w:ascii="Arial" w:hAnsi="Arial" w:cs="Arial"/>
        <w:sz w:val="16"/>
        <w:szCs w:val="16"/>
      </w:rPr>
    </w:pPr>
    <w:r>
      <w:rPr>
        <w:rFonts w:ascii="Arial" w:hAnsi="Arial" w:cs="Arial"/>
        <w:b/>
        <w:smallCaps/>
        <w:sz w:val="16"/>
        <w:szCs w:val="16"/>
      </w:rPr>
      <w:t>©202</w:t>
    </w:r>
    <w:r w:rsidR="00BA14B9">
      <w:rPr>
        <w:rFonts w:ascii="Arial" w:hAnsi="Arial" w:cs="Arial"/>
        <w:b/>
        <w:smallCaps/>
        <w:sz w:val="16"/>
        <w:szCs w:val="16"/>
      </w:rPr>
      <w:t>1</w:t>
    </w:r>
    <w:r w:rsidRPr="000C53B4">
      <w:rPr>
        <w:rFonts w:ascii="Arial" w:hAnsi="Arial" w:cs="Arial"/>
        <w:b/>
        <w:smallCaps/>
        <w:sz w:val="16"/>
        <w:szCs w:val="16"/>
      </w:rPr>
      <w:t xml:space="preserve"> </w:t>
    </w:r>
    <w:r w:rsidRPr="000C53B4">
      <w:rPr>
        <w:rFonts w:ascii="Arial" w:hAnsi="Arial" w:cs="Arial"/>
        <w:b/>
        <w:sz w:val="16"/>
        <w:szCs w:val="16"/>
      </w:rPr>
      <w:t>Texas Instruments Incorporated</w:t>
    </w:r>
    <w:r w:rsidRPr="000C53B4">
      <w:rPr>
        <w:rFonts w:ascii="Arial" w:hAnsi="Arial" w:cs="Arial"/>
        <w:b/>
        <w:smallCaps/>
        <w:sz w:val="16"/>
        <w:szCs w:val="16"/>
      </w:rPr>
      <w:tab/>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Pr>
        <w:rFonts w:ascii="Arial" w:hAnsi="Arial" w:cs="Arial"/>
        <w:b/>
        <w:smallCaps/>
        <w:noProof/>
        <w:sz w:val="16"/>
        <w:szCs w:val="16"/>
      </w:rPr>
      <w:t>14</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p w14:paraId="704AA8FC" w14:textId="77777777" w:rsidR="008245D8" w:rsidRDefault="008245D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70460" w14:textId="77777777" w:rsidR="002F3316" w:rsidRDefault="002F3316" w:rsidP="0004162B">
      <w:r>
        <w:separator/>
      </w:r>
    </w:p>
    <w:p w14:paraId="3EBF95D1" w14:textId="77777777" w:rsidR="002F3316" w:rsidRDefault="002F3316"/>
  </w:footnote>
  <w:footnote w:type="continuationSeparator" w:id="0">
    <w:p w14:paraId="6697E8CF" w14:textId="77777777" w:rsidR="002F3316" w:rsidRDefault="002F3316" w:rsidP="0004162B">
      <w:r>
        <w:continuationSeparator/>
      </w:r>
    </w:p>
    <w:p w14:paraId="6CCB2E61" w14:textId="77777777" w:rsidR="002F3316" w:rsidRDefault="002F33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2B280" w14:textId="5F6C7673" w:rsidR="008245D8" w:rsidRPr="00A55701" w:rsidRDefault="008245D8" w:rsidP="000E5E75">
    <w:pPr>
      <w:pStyle w:val="ListParagraph"/>
      <w:numPr>
        <w:ilvl w:val="0"/>
        <w:numId w:val="5"/>
      </w:numPr>
      <w:rPr>
        <w:rFonts w:ascii="Arial" w:hAnsi="Arial" w:cs="Arial"/>
        <w:b/>
        <w:bCs/>
        <w:sz w:val="32"/>
        <w:szCs w:val="32"/>
      </w:rPr>
    </w:pPr>
    <w:r w:rsidRPr="00AC15AD">
      <w:rPr>
        <w:rFonts w:ascii="Arial" w:hAnsi="Arial" w:cs="Arial"/>
        <w:b/>
        <w:bCs/>
        <w:sz w:val="32"/>
        <w:szCs w:val="32"/>
      </w:rPr>
      <w:t xml:space="preserve">Modeling: </w:t>
    </w:r>
    <w:r>
      <w:rPr>
        <w:rFonts w:ascii="Arial" w:hAnsi="Arial" w:cs="Arial"/>
        <w:b/>
        <w:bCs/>
        <w:sz w:val="32"/>
        <w:szCs w:val="32"/>
      </w:rPr>
      <w:t>Optimal Locations for a Food Truck</w:t>
    </w:r>
    <w:r w:rsidRPr="00AC15AD">
      <w:rPr>
        <w:rFonts w:ascii="Arial" w:hAnsi="Arial" w:cs="Arial"/>
        <w:b/>
        <w:bCs/>
        <w:sz w:val="32"/>
        <w:szCs w:val="32"/>
      </w:rPr>
      <w:br/>
    </w:r>
    <w:r w:rsidRPr="00AC15AD">
      <w:rPr>
        <w:rFonts w:ascii="Arial" w:hAnsi="Arial" w:cs="Arial"/>
        <w:b/>
        <w:bCs/>
        <w:sz w:val="32"/>
        <w:szCs w:val="32"/>
      </w:rPr>
      <w:tab/>
    </w:r>
    <w:r w:rsidR="00BA14B9">
      <w:rPr>
        <w:rFonts w:ascii="Arial" w:hAnsi="Arial" w:cs="Arial"/>
        <w:b/>
        <w:bCs/>
        <w:sz w:val="32"/>
        <w:szCs w:val="32"/>
      </w:rPr>
      <w:tab/>
    </w:r>
    <w:r w:rsidR="00BA14B9">
      <w:rPr>
        <w:rFonts w:ascii="Arial" w:hAnsi="Arial" w:cs="Arial"/>
        <w:b/>
        <w:bCs/>
        <w:sz w:val="32"/>
        <w:szCs w:val="32"/>
      </w:rPr>
      <w:tab/>
    </w:r>
    <w:r w:rsidR="00BA14B9">
      <w:rPr>
        <w:rFonts w:ascii="Arial" w:hAnsi="Arial" w:cs="Arial"/>
        <w:b/>
        <w:bCs/>
        <w:sz w:val="32"/>
        <w:szCs w:val="32"/>
      </w:rPr>
      <w:tab/>
    </w:r>
    <w:r w:rsidR="00BA14B9">
      <w:rPr>
        <w:rFonts w:ascii="Arial" w:hAnsi="Arial" w:cs="Arial"/>
        <w:b/>
        <w:bCs/>
        <w:sz w:val="32"/>
        <w:szCs w:val="32"/>
      </w:rPr>
      <w:tab/>
    </w:r>
    <w:r w:rsidR="00BA14B9">
      <w:rPr>
        <w:rFonts w:ascii="Arial" w:hAnsi="Arial" w:cs="Arial"/>
        <w:b/>
        <w:bCs/>
        <w:sz w:val="32"/>
        <w:szCs w:val="32"/>
      </w:rPr>
      <w:tab/>
    </w:r>
    <w:r w:rsidR="00BA14B9">
      <w:rPr>
        <w:rFonts w:ascii="Arial" w:hAnsi="Arial" w:cs="Arial"/>
        <w:b/>
        <w:bCs/>
        <w:sz w:val="32"/>
        <w:szCs w:val="32"/>
      </w:rPr>
      <w:tab/>
    </w:r>
    <w:r w:rsidR="00BA14B9">
      <w:rPr>
        <w:rFonts w:ascii="Arial" w:hAnsi="Arial" w:cs="Arial"/>
        <w:b/>
        <w:bCs/>
        <w:sz w:val="32"/>
        <w:szCs w:val="32"/>
      </w:rPr>
      <w:tab/>
    </w:r>
    <w:r w:rsidR="00BA14B9">
      <w:rPr>
        <w:rFonts w:ascii="Arial" w:hAnsi="Arial" w:cs="Arial"/>
        <w:b/>
        <w:bCs/>
        <w:sz w:val="32"/>
        <w:szCs w:val="32"/>
      </w:rPr>
      <w:tab/>
    </w:r>
    <w:r w:rsidRPr="00AC15AD">
      <w:rPr>
        <w:rFonts w:ascii="Arial" w:hAnsi="Arial" w:cs="Arial"/>
        <w:b/>
        <w:bCs/>
        <w:smallCaps/>
      </w:rPr>
      <w:t>Teacher Notes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alt="TI Logo" style="width:272pt;height:265pt;visibility:visible" o:bullet="t">
        <v:imagedata r:id="rId1" o:title="TI Logo"/>
      </v:shape>
    </w:pict>
  </w:numPicBullet>
  <w:abstractNum w:abstractNumId="0" w15:restartNumberingAfterBreak="0">
    <w:nsid w:val="049E4E3C"/>
    <w:multiLevelType w:val="hybridMultilevel"/>
    <w:tmpl w:val="8D7C4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093BF0"/>
    <w:multiLevelType w:val="hybridMultilevel"/>
    <w:tmpl w:val="2F622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292ED3"/>
    <w:multiLevelType w:val="hybridMultilevel"/>
    <w:tmpl w:val="22183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2673C5"/>
    <w:multiLevelType w:val="hybridMultilevel"/>
    <w:tmpl w:val="47A86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0601E3"/>
    <w:multiLevelType w:val="hybridMultilevel"/>
    <w:tmpl w:val="030C5FDC"/>
    <w:lvl w:ilvl="0" w:tplc="C136CBE8">
      <w:start w:val="1"/>
      <w:numFmt w:val="decimal"/>
      <w:pStyle w:val="ny-numbering-assessment"/>
      <w:lvlText w:val="%1."/>
      <w:lvlJc w:val="left"/>
      <w:pPr>
        <w:ind w:left="360" w:hanging="360"/>
      </w:pPr>
    </w:lvl>
    <w:lvl w:ilvl="1" w:tplc="04090019">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5" w15:restartNumberingAfterBreak="0">
    <w:nsid w:val="226D5F3D"/>
    <w:multiLevelType w:val="hybridMultilevel"/>
    <w:tmpl w:val="DA8A7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0358B0"/>
    <w:multiLevelType w:val="hybridMultilevel"/>
    <w:tmpl w:val="2F622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74608E"/>
    <w:multiLevelType w:val="hybridMultilevel"/>
    <w:tmpl w:val="2F622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1934EB"/>
    <w:multiLevelType w:val="hybridMultilevel"/>
    <w:tmpl w:val="676033C0"/>
    <w:lvl w:ilvl="0" w:tplc="39C82448">
      <w:start w:val="1"/>
      <w:numFmt w:val="decimal"/>
      <w:lvlText w:val="%1)"/>
      <w:lvlJc w:val="left"/>
      <w:pPr>
        <w:ind w:left="720" w:hanging="360"/>
      </w:pPr>
      <w:rPr>
        <w:rFonts w:hint="default"/>
        <w:i/>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635CDC"/>
    <w:multiLevelType w:val="hybridMultilevel"/>
    <w:tmpl w:val="4A8A16A6"/>
    <w:lvl w:ilvl="0" w:tplc="1F985896">
      <w:start w:val="1"/>
      <w:numFmt w:val="bullet"/>
      <w:lvlText w:val=""/>
      <w:lvlPicBulletId w:val="0"/>
      <w:lvlJc w:val="left"/>
      <w:pPr>
        <w:tabs>
          <w:tab w:val="num" w:pos="720"/>
        </w:tabs>
        <w:ind w:left="720" w:hanging="360"/>
      </w:pPr>
      <w:rPr>
        <w:rFonts w:ascii="Symbol" w:hAnsi="Symbol" w:hint="default"/>
      </w:rPr>
    </w:lvl>
    <w:lvl w:ilvl="1" w:tplc="040242C6" w:tentative="1">
      <w:start w:val="1"/>
      <w:numFmt w:val="bullet"/>
      <w:lvlText w:val=""/>
      <w:lvlJc w:val="left"/>
      <w:pPr>
        <w:tabs>
          <w:tab w:val="num" w:pos="1440"/>
        </w:tabs>
        <w:ind w:left="1440" w:hanging="360"/>
      </w:pPr>
      <w:rPr>
        <w:rFonts w:ascii="Symbol" w:hAnsi="Symbol" w:hint="default"/>
      </w:rPr>
    </w:lvl>
    <w:lvl w:ilvl="2" w:tplc="04F0C14A" w:tentative="1">
      <w:start w:val="1"/>
      <w:numFmt w:val="bullet"/>
      <w:lvlText w:val=""/>
      <w:lvlJc w:val="left"/>
      <w:pPr>
        <w:tabs>
          <w:tab w:val="num" w:pos="2160"/>
        </w:tabs>
        <w:ind w:left="2160" w:hanging="360"/>
      </w:pPr>
      <w:rPr>
        <w:rFonts w:ascii="Symbol" w:hAnsi="Symbol" w:hint="default"/>
      </w:rPr>
    </w:lvl>
    <w:lvl w:ilvl="3" w:tplc="B0AAE0C2" w:tentative="1">
      <w:start w:val="1"/>
      <w:numFmt w:val="bullet"/>
      <w:lvlText w:val=""/>
      <w:lvlJc w:val="left"/>
      <w:pPr>
        <w:tabs>
          <w:tab w:val="num" w:pos="2880"/>
        </w:tabs>
        <w:ind w:left="2880" w:hanging="360"/>
      </w:pPr>
      <w:rPr>
        <w:rFonts w:ascii="Symbol" w:hAnsi="Symbol" w:hint="default"/>
      </w:rPr>
    </w:lvl>
    <w:lvl w:ilvl="4" w:tplc="0B669E82" w:tentative="1">
      <w:start w:val="1"/>
      <w:numFmt w:val="bullet"/>
      <w:lvlText w:val=""/>
      <w:lvlJc w:val="left"/>
      <w:pPr>
        <w:tabs>
          <w:tab w:val="num" w:pos="3600"/>
        </w:tabs>
        <w:ind w:left="3600" w:hanging="360"/>
      </w:pPr>
      <w:rPr>
        <w:rFonts w:ascii="Symbol" w:hAnsi="Symbol" w:hint="default"/>
      </w:rPr>
    </w:lvl>
    <w:lvl w:ilvl="5" w:tplc="527236FE" w:tentative="1">
      <w:start w:val="1"/>
      <w:numFmt w:val="bullet"/>
      <w:lvlText w:val=""/>
      <w:lvlJc w:val="left"/>
      <w:pPr>
        <w:tabs>
          <w:tab w:val="num" w:pos="4320"/>
        </w:tabs>
        <w:ind w:left="4320" w:hanging="360"/>
      </w:pPr>
      <w:rPr>
        <w:rFonts w:ascii="Symbol" w:hAnsi="Symbol" w:hint="default"/>
      </w:rPr>
    </w:lvl>
    <w:lvl w:ilvl="6" w:tplc="0164A7FC" w:tentative="1">
      <w:start w:val="1"/>
      <w:numFmt w:val="bullet"/>
      <w:lvlText w:val=""/>
      <w:lvlJc w:val="left"/>
      <w:pPr>
        <w:tabs>
          <w:tab w:val="num" w:pos="5040"/>
        </w:tabs>
        <w:ind w:left="5040" w:hanging="360"/>
      </w:pPr>
      <w:rPr>
        <w:rFonts w:ascii="Symbol" w:hAnsi="Symbol" w:hint="default"/>
      </w:rPr>
    </w:lvl>
    <w:lvl w:ilvl="7" w:tplc="1E88CF6A" w:tentative="1">
      <w:start w:val="1"/>
      <w:numFmt w:val="bullet"/>
      <w:lvlText w:val=""/>
      <w:lvlJc w:val="left"/>
      <w:pPr>
        <w:tabs>
          <w:tab w:val="num" w:pos="5760"/>
        </w:tabs>
        <w:ind w:left="5760" w:hanging="360"/>
      </w:pPr>
      <w:rPr>
        <w:rFonts w:ascii="Symbol" w:hAnsi="Symbol" w:hint="default"/>
      </w:rPr>
    </w:lvl>
    <w:lvl w:ilvl="8" w:tplc="A6AED8D8"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7516C1E"/>
    <w:multiLevelType w:val="hybridMultilevel"/>
    <w:tmpl w:val="0D9A15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9835B1"/>
    <w:multiLevelType w:val="hybridMultilevel"/>
    <w:tmpl w:val="51242E5A"/>
    <w:lvl w:ilvl="0" w:tplc="FDAAF0FA">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132FCE"/>
    <w:multiLevelType w:val="hybridMultilevel"/>
    <w:tmpl w:val="3D740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882F34"/>
    <w:multiLevelType w:val="hybridMultilevel"/>
    <w:tmpl w:val="3E6AB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A004E5"/>
    <w:multiLevelType w:val="hybridMultilevel"/>
    <w:tmpl w:val="C9A8EB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05A1988"/>
    <w:multiLevelType w:val="hybridMultilevel"/>
    <w:tmpl w:val="4FC82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F82CA3"/>
    <w:multiLevelType w:val="hybridMultilevel"/>
    <w:tmpl w:val="09F69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DF4188"/>
    <w:multiLevelType w:val="hybridMultilevel"/>
    <w:tmpl w:val="47CAA7C4"/>
    <w:lvl w:ilvl="0" w:tplc="6DEC5A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B566FF8"/>
    <w:multiLevelType w:val="hybridMultilevel"/>
    <w:tmpl w:val="8C2E6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0"/>
  </w:num>
  <w:num w:numId="4">
    <w:abstractNumId w:val="11"/>
  </w:num>
  <w:num w:numId="5">
    <w:abstractNumId w:val="9"/>
  </w:num>
  <w:num w:numId="6">
    <w:abstractNumId w:val="16"/>
  </w:num>
  <w:num w:numId="7">
    <w:abstractNumId w:val="15"/>
  </w:num>
  <w:num w:numId="8">
    <w:abstractNumId w:val="8"/>
  </w:num>
  <w:num w:numId="9">
    <w:abstractNumId w:val="14"/>
  </w:num>
  <w:num w:numId="10">
    <w:abstractNumId w:val="17"/>
  </w:num>
  <w:num w:numId="11">
    <w:abstractNumId w:val="10"/>
  </w:num>
  <w:num w:numId="12">
    <w:abstractNumId w:val="1"/>
  </w:num>
  <w:num w:numId="13">
    <w:abstractNumId w:val="12"/>
  </w:num>
  <w:num w:numId="14">
    <w:abstractNumId w:val="3"/>
  </w:num>
  <w:num w:numId="15">
    <w:abstractNumId w:val="5"/>
  </w:num>
  <w:num w:numId="16">
    <w:abstractNumId w:val="19"/>
  </w:num>
  <w:num w:numId="17">
    <w:abstractNumId w:val="2"/>
  </w:num>
  <w:num w:numId="18">
    <w:abstractNumId w:val="13"/>
  </w:num>
  <w:num w:numId="19">
    <w:abstractNumId w:val="7"/>
  </w:num>
  <w:num w:numId="20">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CB6"/>
    <w:rsid w:val="00000087"/>
    <w:rsid w:val="0000029C"/>
    <w:rsid w:val="00000978"/>
    <w:rsid w:val="00001572"/>
    <w:rsid w:val="00001795"/>
    <w:rsid w:val="00003239"/>
    <w:rsid w:val="000044E3"/>
    <w:rsid w:val="00004B4A"/>
    <w:rsid w:val="00005105"/>
    <w:rsid w:val="00006346"/>
    <w:rsid w:val="00006689"/>
    <w:rsid w:val="000069F3"/>
    <w:rsid w:val="000103B6"/>
    <w:rsid w:val="0001055E"/>
    <w:rsid w:val="00010BF9"/>
    <w:rsid w:val="00010E68"/>
    <w:rsid w:val="000127AB"/>
    <w:rsid w:val="00012CA8"/>
    <w:rsid w:val="00012D1D"/>
    <w:rsid w:val="00016301"/>
    <w:rsid w:val="000168E4"/>
    <w:rsid w:val="000170BF"/>
    <w:rsid w:val="000178E9"/>
    <w:rsid w:val="00017C68"/>
    <w:rsid w:val="00017EAA"/>
    <w:rsid w:val="00017F11"/>
    <w:rsid w:val="00017F37"/>
    <w:rsid w:val="000206A3"/>
    <w:rsid w:val="0002073C"/>
    <w:rsid w:val="0002135F"/>
    <w:rsid w:val="000213ED"/>
    <w:rsid w:val="0002145E"/>
    <w:rsid w:val="00021D8A"/>
    <w:rsid w:val="00021FBB"/>
    <w:rsid w:val="0002291D"/>
    <w:rsid w:val="00022B83"/>
    <w:rsid w:val="00023583"/>
    <w:rsid w:val="000244F6"/>
    <w:rsid w:val="0002512C"/>
    <w:rsid w:val="000256D5"/>
    <w:rsid w:val="00027BE7"/>
    <w:rsid w:val="000308D5"/>
    <w:rsid w:val="00030E78"/>
    <w:rsid w:val="000322D7"/>
    <w:rsid w:val="00032524"/>
    <w:rsid w:val="0003252D"/>
    <w:rsid w:val="0003353D"/>
    <w:rsid w:val="000336E5"/>
    <w:rsid w:val="00033C0C"/>
    <w:rsid w:val="00035515"/>
    <w:rsid w:val="0003577D"/>
    <w:rsid w:val="000357ED"/>
    <w:rsid w:val="00037246"/>
    <w:rsid w:val="00037B89"/>
    <w:rsid w:val="00040723"/>
    <w:rsid w:val="00040BE8"/>
    <w:rsid w:val="0004162B"/>
    <w:rsid w:val="00041C17"/>
    <w:rsid w:val="00042944"/>
    <w:rsid w:val="000443FC"/>
    <w:rsid w:val="00045355"/>
    <w:rsid w:val="000457D2"/>
    <w:rsid w:val="00046117"/>
    <w:rsid w:val="00046DE4"/>
    <w:rsid w:val="00046E30"/>
    <w:rsid w:val="00050E20"/>
    <w:rsid w:val="0005153E"/>
    <w:rsid w:val="00052B1F"/>
    <w:rsid w:val="00053935"/>
    <w:rsid w:val="00053C2E"/>
    <w:rsid w:val="00053F9F"/>
    <w:rsid w:val="000560B0"/>
    <w:rsid w:val="0005676C"/>
    <w:rsid w:val="000573B6"/>
    <w:rsid w:val="000578B4"/>
    <w:rsid w:val="000607BD"/>
    <w:rsid w:val="0006093E"/>
    <w:rsid w:val="00060ADE"/>
    <w:rsid w:val="00061DC8"/>
    <w:rsid w:val="000637FE"/>
    <w:rsid w:val="00064206"/>
    <w:rsid w:val="00064686"/>
    <w:rsid w:val="00065766"/>
    <w:rsid w:val="000658D4"/>
    <w:rsid w:val="00065BC6"/>
    <w:rsid w:val="00066826"/>
    <w:rsid w:val="00067186"/>
    <w:rsid w:val="0006745E"/>
    <w:rsid w:val="00067F16"/>
    <w:rsid w:val="00067F3E"/>
    <w:rsid w:val="00070535"/>
    <w:rsid w:val="000706F8"/>
    <w:rsid w:val="000708A3"/>
    <w:rsid w:val="00070EEC"/>
    <w:rsid w:val="0007123E"/>
    <w:rsid w:val="000718BF"/>
    <w:rsid w:val="000724EC"/>
    <w:rsid w:val="0007362D"/>
    <w:rsid w:val="00073842"/>
    <w:rsid w:val="00073B71"/>
    <w:rsid w:val="00073B8E"/>
    <w:rsid w:val="00074E08"/>
    <w:rsid w:val="000757B6"/>
    <w:rsid w:val="00076C4B"/>
    <w:rsid w:val="0008006D"/>
    <w:rsid w:val="000812A5"/>
    <w:rsid w:val="000814D8"/>
    <w:rsid w:val="000827C3"/>
    <w:rsid w:val="00083BF7"/>
    <w:rsid w:val="00083D5B"/>
    <w:rsid w:val="00084534"/>
    <w:rsid w:val="00085AA0"/>
    <w:rsid w:val="00085D6D"/>
    <w:rsid w:val="00085DB3"/>
    <w:rsid w:val="0008605A"/>
    <w:rsid w:val="00086163"/>
    <w:rsid w:val="000868B2"/>
    <w:rsid w:val="00086F02"/>
    <w:rsid w:val="0008705B"/>
    <w:rsid w:val="000900F5"/>
    <w:rsid w:val="000909DC"/>
    <w:rsid w:val="0009140E"/>
    <w:rsid w:val="00091BAE"/>
    <w:rsid w:val="00092606"/>
    <w:rsid w:val="00092EC3"/>
    <w:rsid w:val="000936B5"/>
    <w:rsid w:val="000937EF"/>
    <w:rsid w:val="0009419B"/>
    <w:rsid w:val="000943A8"/>
    <w:rsid w:val="000947A3"/>
    <w:rsid w:val="0009529B"/>
    <w:rsid w:val="000961B5"/>
    <w:rsid w:val="00096FE2"/>
    <w:rsid w:val="00097469"/>
    <w:rsid w:val="000A022F"/>
    <w:rsid w:val="000A039E"/>
    <w:rsid w:val="000A05E5"/>
    <w:rsid w:val="000A0B28"/>
    <w:rsid w:val="000A0EE5"/>
    <w:rsid w:val="000A102B"/>
    <w:rsid w:val="000A140A"/>
    <w:rsid w:val="000A1D00"/>
    <w:rsid w:val="000A2772"/>
    <w:rsid w:val="000A2DDA"/>
    <w:rsid w:val="000A2DF1"/>
    <w:rsid w:val="000A2F05"/>
    <w:rsid w:val="000A3CA9"/>
    <w:rsid w:val="000A4D0D"/>
    <w:rsid w:val="000A531F"/>
    <w:rsid w:val="000A594F"/>
    <w:rsid w:val="000A5AB8"/>
    <w:rsid w:val="000A5BE9"/>
    <w:rsid w:val="000A60F1"/>
    <w:rsid w:val="000A6D05"/>
    <w:rsid w:val="000A6FFF"/>
    <w:rsid w:val="000A703F"/>
    <w:rsid w:val="000A7C6B"/>
    <w:rsid w:val="000B0414"/>
    <w:rsid w:val="000B0ACD"/>
    <w:rsid w:val="000B22C0"/>
    <w:rsid w:val="000B27DA"/>
    <w:rsid w:val="000B3C1F"/>
    <w:rsid w:val="000B4E8F"/>
    <w:rsid w:val="000B5423"/>
    <w:rsid w:val="000B5446"/>
    <w:rsid w:val="000B579E"/>
    <w:rsid w:val="000B6229"/>
    <w:rsid w:val="000B6234"/>
    <w:rsid w:val="000B627A"/>
    <w:rsid w:val="000B62C6"/>
    <w:rsid w:val="000B67AB"/>
    <w:rsid w:val="000C0B05"/>
    <w:rsid w:val="000C0D35"/>
    <w:rsid w:val="000C0E68"/>
    <w:rsid w:val="000C24B6"/>
    <w:rsid w:val="000C2FED"/>
    <w:rsid w:val="000C3A38"/>
    <w:rsid w:val="000C4CAA"/>
    <w:rsid w:val="000C53B4"/>
    <w:rsid w:val="000C723E"/>
    <w:rsid w:val="000C72C5"/>
    <w:rsid w:val="000C744E"/>
    <w:rsid w:val="000C78A6"/>
    <w:rsid w:val="000C7AA1"/>
    <w:rsid w:val="000C7B35"/>
    <w:rsid w:val="000D0D4C"/>
    <w:rsid w:val="000D192E"/>
    <w:rsid w:val="000D2545"/>
    <w:rsid w:val="000D25BC"/>
    <w:rsid w:val="000D2602"/>
    <w:rsid w:val="000D2EB1"/>
    <w:rsid w:val="000D3351"/>
    <w:rsid w:val="000D3982"/>
    <w:rsid w:val="000D3C90"/>
    <w:rsid w:val="000D5091"/>
    <w:rsid w:val="000D53FA"/>
    <w:rsid w:val="000D5A07"/>
    <w:rsid w:val="000D5D1F"/>
    <w:rsid w:val="000D6796"/>
    <w:rsid w:val="000D67BA"/>
    <w:rsid w:val="000D78B0"/>
    <w:rsid w:val="000D7F7A"/>
    <w:rsid w:val="000E1A42"/>
    <w:rsid w:val="000E1BA8"/>
    <w:rsid w:val="000E27DE"/>
    <w:rsid w:val="000E2940"/>
    <w:rsid w:val="000E3371"/>
    <w:rsid w:val="000E4731"/>
    <w:rsid w:val="000E51F9"/>
    <w:rsid w:val="000E5760"/>
    <w:rsid w:val="000E5CB3"/>
    <w:rsid w:val="000E5E75"/>
    <w:rsid w:val="000E69E9"/>
    <w:rsid w:val="000E7733"/>
    <w:rsid w:val="000F2E04"/>
    <w:rsid w:val="000F32BF"/>
    <w:rsid w:val="000F3B8C"/>
    <w:rsid w:val="000F440A"/>
    <w:rsid w:val="000F66A0"/>
    <w:rsid w:val="000F7C94"/>
    <w:rsid w:val="00100514"/>
    <w:rsid w:val="0010058A"/>
    <w:rsid w:val="00100637"/>
    <w:rsid w:val="00101005"/>
    <w:rsid w:val="00101137"/>
    <w:rsid w:val="00101D7D"/>
    <w:rsid w:val="0010299D"/>
    <w:rsid w:val="00103385"/>
    <w:rsid w:val="0010372C"/>
    <w:rsid w:val="001039CB"/>
    <w:rsid w:val="00103CD5"/>
    <w:rsid w:val="0010406A"/>
    <w:rsid w:val="001047C9"/>
    <w:rsid w:val="00104847"/>
    <w:rsid w:val="00105461"/>
    <w:rsid w:val="001054B8"/>
    <w:rsid w:val="00105F1D"/>
    <w:rsid w:val="0010759A"/>
    <w:rsid w:val="001077FE"/>
    <w:rsid w:val="00107A3A"/>
    <w:rsid w:val="00107E74"/>
    <w:rsid w:val="001101B9"/>
    <w:rsid w:val="0011061A"/>
    <w:rsid w:val="00110B1F"/>
    <w:rsid w:val="001116EF"/>
    <w:rsid w:val="00112972"/>
    <w:rsid w:val="00113308"/>
    <w:rsid w:val="001135B5"/>
    <w:rsid w:val="0011362E"/>
    <w:rsid w:val="0011449A"/>
    <w:rsid w:val="001147A0"/>
    <w:rsid w:val="00114ABD"/>
    <w:rsid w:val="00114C7B"/>
    <w:rsid w:val="001158F2"/>
    <w:rsid w:val="00115C28"/>
    <w:rsid w:val="001170FB"/>
    <w:rsid w:val="001204CD"/>
    <w:rsid w:val="00120AB3"/>
    <w:rsid w:val="00121334"/>
    <w:rsid w:val="00121706"/>
    <w:rsid w:val="00121BB0"/>
    <w:rsid w:val="0012246B"/>
    <w:rsid w:val="00122F7E"/>
    <w:rsid w:val="00123D94"/>
    <w:rsid w:val="00124983"/>
    <w:rsid w:val="00125B1A"/>
    <w:rsid w:val="00125BDB"/>
    <w:rsid w:val="00125E4C"/>
    <w:rsid w:val="0012623A"/>
    <w:rsid w:val="00127EEA"/>
    <w:rsid w:val="00130638"/>
    <w:rsid w:val="001316B6"/>
    <w:rsid w:val="00131DEF"/>
    <w:rsid w:val="0013215A"/>
    <w:rsid w:val="001328D3"/>
    <w:rsid w:val="00132A00"/>
    <w:rsid w:val="00132D89"/>
    <w:rsid w:val="00133074"/>
    <w:rsid w:val="001331EB"/>
    <w:rsid w:val="00133263"/>
    <w:rsid w:val="00133491"/>
    <w:rsid w:val="001344C1"/>
    <w:rsid w:val="00135614"/>
    <w:rsid w:val="001356DC"/>
    <w:rsid w:val="00136920"/>
    <w:rsid w:val="00137AEC"/>
    <w:rsid w:val="0014015D"/>
    <w:rsid w:val="001413AD"/>
    <w:rsid w:val="00141EB7"/>
    <w:rsid w:val="00142658"/>
    <w:rsid w:val="00142DCD"/>
    <w:rsid w:val="0014404A"/>
    <w:rsid w:val="00144854"/>
    <w:rsid w:val="001448A0"/>
    <w:rsid w:val="0014546B"/>
    <w:rsid w:val="001461F4"/>
    <w:rsid w:val="00146861"/>
    <w:rsid w:val="001479B4"/>
    <w:rsid w:val="00147AC6"/>
    <w:rsid w:val="00150399"/>
    <w:rsid w:val="00150D90"/>
    <w:rsid w:val="00150DBE"/>
    <w:rsid w:val="00150E67"/>
    <w:rsid w:val="00151031"/>
    <w:rsid w:val="00153296"/>
    <w:rsid w:val="00153CD9"/>
    <w:rsid w:val="00153E53"/>
    <w:rsid w:val="0015402E"/>
    <w:rsid w:val="00154482"/>
    <w:rsid w:val="0015480A"/>
    <w:rsid w:val="00154B5B"/>
    <w:rsid w:val="00154EA3"/>
    <w:rsid w:val="001550A5"/>
    <w:rsid w:val="001550C8"/>
    <w:rsid w:val="00155A97"/>
    <w:rsid w:val="001568AC"/>
    <w:rsid w:val="00156F25"/>
    <w:rsid w:val="00157602"/>
    <w:rsid w:val="001603A7"/>
    <w:rsid w:val="0016200D"/>
    <w:rsid w:val="00162D08"/>
    <w:rsid w:val="001630BF"/>
    <w:rsid w:val="001630ED"/>
    <w:rsid w:val="00163D21"/>
    <w:rsid w:val="0016442C"/>
    <w:rsid w:val="00164AB1"/>
    <w:rsid w:val="00167F1B"/>
    <w:rsid w:val="00167FCE"/>
    <w:rsid w:val="001705F5"/>
    <w:rsid w:val="001707EC"/>
    <w:rsid w:val="00170D0D"/>
    <w:rsid w:val="00170F9A"/>
    <w:rsid w:val="00171404"/>
    <w:rsid w:val="00171F3C"/>
    <w:rsid w:val="001721AF"/>
    <w:rsid w:val="0017301D"/>
    <w:rsid w:val="0017583F"/>
    <w:rsid w:val="001813D1"/>
    <w:rsid w:val="0018150E"/>
    <w:rsid w:val="00181F4D"/>
    <w:rsid w:val="00182114"/>
    <w:rsid w:val="0018231E"/>
    <w:rsid w:val="00182320"/>
    <w:rsid w:val="001823F4"/>
    <w:rsid w:val="0018264B"/>
    <w:rsid w:val="00182659"/>
    <w:rsid w:val="00182AC5"/>
    <w:rsid w:val="00182BFA"/>
    <w:rsid w:val="001834B1"/>
    <w:rsid w:val="00183B43"/>
    <w:rsid w:val="00183C46"/>
    <w:rsid w:val="00184BCB"/>
    <w:rsid w:val="00185303"/>
    <w:rsid w:val="0018635F"/>
    <w:rsid w:val="00186551"/>
    <w:rsid w:val="00187E14"/>
    <w:rsid w:val="0019048C"/>
    <w:rsid w:val="00190BA9"/>
    <w:rsid w:val="0019219A"/>
    <w:rsid w:val="00192ADE"/>
    <w:rsid w:val="00193530"/>
    <w:rsid w:val="00193B79"/>
    <w:rsid w:val="0019442C"/>
    <w:rsid w:val="001947DB"/>
    <w:rsid w:val="00194F0A"/>
    <w:rsid w:val="00195D34"/>
    <w:rsid w:val="00196C60"/>
    <w:rsid w:val="001975BC"/>
    <w:rsid w:val="00197ACD"/>
    <w:rsid w:val="001A0697"/>
    <w:rsid w:val="001A0A19"/>
    <w:rsid w:val="001A0C0B"/>
    <w:rsid w:val="001A3939"/>
    <w:rsid w:val="001A3B94"/>
    <w:rsid w:val="001A3DF4"/>
    <w:rsid w:val="001A3F52"/>
    <w:rsid w:val="001A42BF"/>
    <w:rsid w:val="001A4D08"/>
    <w:rsid w:val="001A4FF0"/>
    <w:rsid w:val="001A54B3"/>
    <w:rsid w:val="001A5A10"/>
    <w:rsid w:val="001A5A7A"/>
    <w:rsid w:val="001A638F"/>
    <w:rsid w:val="001A74C8"/>
    <w:rsid w:val="001A7ED2"/>
    <w:rsid w:val="001B0423"/>
    <w:rsid w:val="001B2417"/>
    <w:rsid w:val="001B265A"/>
    <w:rsid w:val="001B3218"/>
    <w:rsid w:val="001B569B"/>
    <w:rsid w:val="001B7B69"/>
    <w:rsid w:val="001C016A"/>
    <w:rsid w:val="001C033C"/>
    <w:rsid w:val="001C03CA"/>
    <w:rsid w:val="001C14B5"/>
    <w:rsid w:val="001C167E"/>
    <w:rsid w:val="001C1A65"/>
    <w:rsid w:val="001C1CEC"/>
    <w:rsid w:val="001C1D5E"/>
    <w:rsid w:val="001C3353"/>
    <w:rsid w:val="001C391D"/>
    <w:rsid w:val="001C3F52"/>
    <w:rsid w:val="001C4716"/>
    <w:rsid w:val="001C4CB8"/>
    <w:rsid w:val="001C61C9"/>
    <w:rsid w:val="001C643D"/>
    <w:rsid w:val="001C66BE"/>
    <w:rsid w:val="001C68B3"/>
    <w:rsid w:val="001C722E"/>
    <w:rsid w:val="001C798D"/>
    <w:rsid w:val="001D0212"/>
    <w:rsid w:val="001D06C4"/>
    <w:rsid w:val="001D13D5"/>
    <w:rsid w:val="001D18E1"/>
    <w:rsid w:val="001D24B2"/>
    <w:rsid w:val="001D32AC"/>
    <w:rsid w:val="001D39A6"/>
    <w:rsid w:val="001D39FA"/>
    <w:rsid w:val="001D41D7"/>
    <w:rsid w:val="001D4507"/>
    <w:rsid w:val="001D48A9"/>
    <w:rsid w:val="001D4904"/>
    <w:rsid w:val="001D5902"/>
    <w:rsid w:val="001D68AB"/>
    <w:rsid w:val="001E0740"/>
    <w:rsid w:val="001E08BE"/>
    <w:rsid w:val="001E13D0"/>
    <w:rsid w:val="001E150F"/>
    <w:rsid w:val="001E1F3B"/>
    <w:rsid w:val="001E2006"/>
    <w:rsid w:val="001E227E"/>
    <w:rsid w:val="001E25D1"/>
    <w:rsid w:val="001E2D94"/>
    <w:rsid w:val="001E2FD0"/>
    <w:rsid w:val="001E37A8"/>
    <w:rsid w:val="001E59D7"/>
    <w:rsid w:val="001E5DDD"/>
    <w:rsid w:val="001E5DF5"/>
    <w:rsid w:val="001E5E8B"/>
    <w:rsid w:val="001E65AB"/>
    <w:rsid w:val="001E674C"/>
    <w:rsid w:val="001E74A7"/>
    <w:rsid w:val="001F086D"/>
    <w:rsid w:val="001F0FF2"/>
    <w:rsid w:val="001F123A"/>
    <w:rsid w:val="001F1A85"/>
    <w:rsid w:val="001F2C4A"/>
    <w:rsid w:val="001F2D8D"/>
    <w:rsid w:val="001F3A37"/>
    <w:rsid w:val="001F4AA5"/>
    <w:rsid w:val="001F576B"/>
    <w:rsid w:val="001F592C"/>
    <w:rsid w:val="001F6B16"/>
    <w:rsid w:val="001F7B51"/>
    <w:rsid w:val="001F7CD7"/>
    <w:rsid w:val="00200881"/>
    <w:rsid w:val="00200BA8"/>
    <w:rsid w:val="00201325"/>
    <w:rsid w:val="00201C59"/>
    <w:rsid w:val="0020295C"/>
    <w:rsid w:val="00202C65"/>
    <w:rsid w:val="00203125"/>
    <w:rsid w:val="002032C1"/>
    <w:rsid w:val="00203851"/>
    <w:rsid w:val="0020452E"/>
    <w:rsid w:val="0020476F"/>
    <w:rsid w:val="00204F40"/>
    <w:rsid w:val="00205F89"/>
    <w:rsid w:val="002061AF"/>
    <w:rsid w:val="002064DA"/>
    <w:rsid w:val="00206853"/>
    <w:rsid w:val="00206B2A"/>
    <w:rsid w:val="00207452"/>
    <w:rsid w:val="00207909"/>
    <w:rsid w:val="00210134"/>
    <w:rsid w:val="0021081C"/>
    <w:rsid w:val="00211157"/>
    <w:rsid w:val="00211495"/>
    <w:rsid w:val="0021183A"/>
    <w:rsid w:val="002134C0"/>
    <w:rsid w:val="00213B55"/>
    <w:rsid w:val="00213C3C"/>
    <w:rsid w:val="00214AB9"/>
    <w:rsid w:val="00214DE4"/>
    <w:rsid w:val="0021528B"/>
    <w:rsid w:val="0021583E"/>
    <w:rsid w:val="0021590D"/>
    <w:rsid w:val="002163EF"/>
    <w:rsid w:val="00216F43"/>
    <w:rsid w:val="0022012E"/>
    <w:rsid w:val="002211B7"/>
    <w:rsid w:val="00221548"/>
    <w:rsid w:val="00221F83"/>
    <w:rsid w:val="002234F2"/>
    <w:rsid w:val="00223887"/>
    <w:rsid w:val="00225108"/>
    <w:rsid w:val="00225515"/>
    <w:rsid w:val="002272D1"/>
    <w:rsid w:val="002272EB"/>
    <w:rsid w:val="00227E69"/>
    <w:rsid w:val="0023002C"/>
    <w:rsid w:val="00230DE9"/>
    <w:rsid w:val="00230E2D"/>
    <w:rsid w:val="0023163D"/>
    <w:rsid w:val="00231665"/>
    <w:rsid w:val="002319EF"/>
    <w:rsid w:val="00231E66"/>
    <w:rsid w:val="00232369"/>
    <w:rsid w:val="00232DB5"/>
    <w:rsid w:val="00234E48"/>
    <w:rsid w:val="002362A8"/>
    <w:rsid w:val="002405BF"/>
    <w:rsid w:val="00240A96"/>
    <w:rsid w:val="00240F33"/>
    <w:rsid w:val="0024132C"/>
    <w:rsid w:val="002414D4"/>
    <w:rsid w:val="002418AA"/>
    <w:rsid w:val="00242CB7"/>
    <w:rsid w:val="002442C7"/>
    <w:rsid w:val="00244BF9"/>
    <w:rsid w:val="002460A0"/>
    <w:rsid w:val="00246713"/>
    <w:rsid w:val="002508F9"/>
    <w:rsid w:val="00250F44"/>
    <w:rsid w:val="00251722"/>
    <w:rsid w:val="002521C1"/>
    <w:rsid w:val="00253C95"/>
    <w:rsid w:val="00253CFA"/>
    <w:rsid w:val="00254639"/>
    <w:rsid w:val="00254A25"/>
    <w:rsid w:val="00255AB9"/>
    <w:rsid w:val="00256065"/>
    <w:rsid w:val="0025657D"/>
    <w:rsid w:val="00257603"/>
    <w:rsid w:val="00257A89"/>
    <w:rsid w:val="0026050F"/>
    <w:rsid w:val="00260B61"/>
    <w:rsid w:val="00260DFB"/>
    <w:rsid w:val="00261387"/>
    <w:rsid w:val="002613D9"/>
    <w:rsid w:val="00261CEA"/>
    <w:rsid w:val="00261CF7"/>
    <w:rsid w:val="0026200C"/>
    <w:rsid w:val="00262DF0"/>
    <w:rsid w:val="00262EC6"/>
    <w:rsid w:val="00263ADD"/>
    <w:rsid w:val="00263D48"/>
    <w:rsid w:val="002642EF"/>
    <w:rsid w:val="00265295"/>
    <w:rsid w:val="0026585C"/>
    <w:rsid w:val="00265B81"/>
    <w:rsid w:val="00265E55"/>
    <w:rsid w:val="00270617"/>
    <w:rsid w:val="00270E69"/>
    <w:rsid w:val="0027123A"/>
    <w:rsid w:val="00271553"/>
    <w:rsid w:val="00273602"/>
    <w:rsid w:val="00273F72"/>
    <w:rsid w:val="00274DAD"/>
    <w:rsid w:val="00276147"/>
    <w:rsid w:val="002763D3"/>
    <w:rsid w:val="002777E7"/>
    <w:rsid w:val="002810FC"/>
    <w:rsid w:val="0028130D"/>
    <w:rsid w:val="0028143E"/>
    <w:rsid w:val="002816BA"/>
    <w:rsid w:val="00281B23"/>
    <w:rsid w:val="00281FAF"/>
    <w:rsid w:val="002822A5"/>
    <w:rsid w:val="00282595"/>
    <w:rsid w:val="00282617"/>
    <w:rsid w:val="002827DA"/>
    <w:rsid w:val="002830CA"/>
    <w:rsid w:val="0028450F"/>
    <w:rsid w:val="00285050"/>
    <w:rsid w:val="0028784C"/>
    <w:rsid w:val="00287C53"/>
    <w:rsid w:val="00287DD6"/>
    <w:rsid w:val="00290046"/>
    <w:rsid w:val="00291049"/>
    <w:rsid w:val="0029143F"/>
    <w:rsid w:val="00292058"/>
    <w:rsid w:val="002924B1"/>
    <w:rsid w:val="00293472"/>
    <w:rsid w:val="002941A1"/>
    <w:rsid w:val="00294582"/>
    <w:rsid w:val="00294D58"/>
    <w:rsid w:val="0029756D"/>
    <w:rsid w:val="0029794F"/>
    <w:rsid w:val="002A26AF"/>
    <w:rsid w:val="002A2A2D"/>
    <w:rsid w:val="002A3993"/>
    <w:rsid w:val="002A4234"/>
    <w:rsid w:val="002A4363"/>
    <w:rsid w:val="002A62F9"/>
    <w:rsid w:val="002A64A1"/>
    <w:rsid w:val="002A69FE"/>
    <w:rsid w:val="002A74A0"/>
    <w:rsid w:val="002A750B"/>
    <w:rsid w:val="002B0F15"/>
    <w:rsid w:val="002B1520"/>
    <w:rsid w:val="002B25F4"/>
    <w:rsid w:val="002B30F1"/>
    <w:rsid w:val="002B4BF2"/>
    <w:rsid w:val="002B57E6"/>
    <w:rsid w:val="002B5CFF"/>
    <w:rsid w:val="002B62C8"/>
    <w:rsid w:val="002B642F"/>
    <w:rsid w:val="002B71B7"/>
    <w:rsid w:val="002B7A6A"/>
    <w:rsid w:val="002C0A8E"/>
    <w:rsid w:val="002C0B91"/>
    <w:rsid w:val="002C1B7D"/>
    <w:rsid w:val="002C1E3F"/>
    <w:rsid w:val="002C2D40"/>
    <w:rsid w:val="002C307C"/>
    <w:rsid w:val="002C3A98"/>
    <w:rsid w:val="002C5DFC"/>
    <w:rsid w:val="002C74E2"/>
    <w:rsid w:val="002D1D76"/>
    <w:rsid w:val="002D23E7"/>
    <w:rsid w:val="002D25AC"/>
    <w:rsid w:val="002D390D"/>
    <w:rsid w:val="002D3938"/>
    <w:rsid w:val="002D4046"/>
    <w:rsid w:val="002D4337"/>
    <w:rsid w:val="002D4DA8"/>
    <w:rsid w:val="002D4DBF"/>
    <w:rsid w:val="002D558C"/>
    <w:rsid w:val="002D560E"/>
    <w:rsid w:val="002D587D"/>
    <w:rsid w:val="002D5EAA"/>
    <w:rsid w:val="002D6535"/>
    <w:rsid w:val="002D719C"/>
    <w:rsid w:val="002E07FF"/>
    <w:rsid w:val="002E1572"/>
    <w:rsid w:val="002E1758"/>
    <w:rsid w:val="002E1AFB"/>
    <w:rsid w:val="002E1F6E"/>
    <w:rsid w:val="002E2EB5"/>
    <w:rsid w:val="002E332E"/>
    <w:rsid w:val="002E55A5"/>
    <w:rsid w:val="002E61C2"/>
    <w:rsid w:val="002E6E54"/>
    <w:rsid w:val="002E70B0"/>
    <w:rsid w:val="002E783D"/>
    <w:rsid w:val="002E799D"/>
    <w:rsid w:val="002E7E86"/>
    <w:rsid w:val="002F026C"/>
    <w:rsid w:val="002F04B9"/>
    <w:rsid w:val="002F0D44"/>
    <w:rsid w:val="002F180B"/>
    <w:rsid w:val="002F1D03"/>
    <w:rsid w:val="002F1EC1"/>
    <w:rsid w:val="002F3316"/>
    <w:rsid w:val="002F3504"/>
    <w:rsid w:val="003003D2"/>
    <w:rsid w:val="00302769"/>
    <w:rsid w:val="00302AA2"/>
    <w:rsid w:val="00302D42"/>
    <w:rsid w:val="00303B97"/>
    <w:rsid w:val="00303EE0"/>
    <w:rsid w:val="00304707"/>
    <w:rsid w:val="0030512C"/>
    <w:rsid w:val="0030532A"/>
    <w:rsid w:val="003056A5"/>
    <w:rsid w:val="00305FCA"/>
    <w:rsid w:val="003061D0"/>
    <w:rsid w:val="003064F6"/>
    <w:rsid w:val="0030696D"/>
    <w:rsid w:val="00306D7C"/>
    <w:rsid w:val="00307087"/>
    <w:rsid w:val="00307749"/>
    <w:rsid w:val="003079F4"/>
    <w:rsid w:val="003107F7"/>
    <w:rsid w:val="00312417"/>
    <w:rsid w:val="003125A6"/>
    <w:rsid w:val="003129C0"/>
    <w:rsid w:val="00313416"/>
    <w:rsid w:val="00313C3A"/>
    <w:rsid w:val="00313E00"/>
    <w:rsid w:val="00314FD0"/>
    <w:rsid w:val="00316E69"/>
    <w:rsid w:val="00317166"/>
    <w:rsid w:val="00317352"/>
    <w:rsid w:val="00317A00"/>
    <w:rsid w:val="00320E55"/>
    <w:rsid w:val="00321934"/>
    <w:rsid w:val="00322542"/>
    <w:rsid w:val="00322676"/>
    <w:rsid w:val="0032269F"/>
    <w:rsid w:val="00322B65"/>
    <w:rsid w:val="00323F8A"/>
    <w:rsid w:val="00324D2D"/>
    <w:rsid w:val="00325235"/>
    <w:rsid w:val="0032624D"/>
    <w:rsid w:val="0032703E"/>
    <w:rsid w:val="003273AA"/>
    <w:rsid w:val="00330343"/>
    <w:rsid w:val="00330662"/>
    <w:rsid w:val="00330B27"/>
    <w:rsid w:val="00331A01"/>
    <w:rsid w:val="00331E89"/>
    <w:rsid w:val="00332060"/>
    <w:rsid w:val="003331DE"/>
    <w:rsid w:val="003337B8"/>
    <w:rsid w:val="0033433B"/>
    <w:rsid w:val="003343DA"/>
    <w:rsid w:val="003349F2"/>
    <w:rsid w:val="00334EB7"/>
    <w:rsid w:val="00334FD0"/>
    <w:rsid w:val="003355B9"/>
    <w:rsid w:val="003368B9"/>
    <w:rsid w:val="0034032F"/>
    <w:rsid w:val="00340F2B"/>
    <w:rsid w:val="00341AAE"/>
    <w:rsid w:val="003424CA"/>
    <w:rsid w:val="00342574"/>
    <w:rsid w:val="00342685"/>
    <w:rsid w:val="003426A1"/>
    <w:rsid w:val="00342966"/>
    <w:rsid w:val="00342B22"/>
    <w:rsid w:val="0034357A"/>
    <w:rsid w:val="00344573"/>
    <w:rsid w:val="003458A6"/>
    <w:rsid w:val="00345E96"/>
    <w:rsid w:val="00345EA9"/>
    <w:rsid w:val="003465FD"/>
    <w:rsid w:val="00346E9B"/>
    <w:rsid w:val="00347295"/>
    <w:rsid w:val="00347EAC"/>
    <w:rsid w:val="00351A26"/>
    <w:rsid w:val="0035235B"/>
    <w:rsid w:val="00352A3D"/>
    <w:rsid w:val="00352D2A"/>
    <w:rsid w:val="00352FD4"/>
    <w:rsid w:val="00353653"/>
    <w:rsid w:val="00354936"/>
    <w:rsid w:val="00354EAC"/>
    <w:rsid w:val="0035500F"/>
    <w:rsid w:val="00355A69"/>
    <w:rsid w:val="0035728A"/>
    <w:rsid w:val="00357974"/>
    <w:rsid w:val="00357B07"/>
    <w:rsid w:val="00360884"/>
    <w:rsid w:val="00360F88"/>
    <w:rsid w:val="00361E02"/>
    <w:rsid w:val="00362327"/>
    <w:rsid w:val="003636F2"/>
    <w:rsid w:val="003639F0"/>
    <w:rsid w:val="00363E0A"/>
    <w:rsid w:val="00363FB3"/>
    <w:rsid w:val="0036453A"/>
    <w:rsid w:val="00364586"/>
    <w:rsid w:val="00364B2A"/>
    <w:rsid w:val="00364F5A"/>
    <w:rsid w:val="0036524E"/>
    <w:rsid w:val="003652C8"/>
    <w:rsid w:val="003652D2"/>
    <w:rsid w:val="00365703"/>
    <w:rsid w:val="003672D0"/>
    <w:rsid w:val="003677BE"/>
    <w:rsid w:val="0037018E"/>
    <w:rsid w:val="003703F2"/>
    <w:rsid w:val="00370EBF"/>
    <w:rsid w:val="00371666"/>
    <w:rsid w:val="00371D56"/>
    <w:rsid w:val="00372119"/>
    <w:rsid w:val="00373932"/>
    <w:rsid w:val="00373E23"/>
    <w:rsid w:val="00374E95"/>
    <w:rsid w:val="003763E4"/>
    <w:rsid w:val="0037688D"/>
    <w:rsid w:val="00376E63"/>
    <w:rsid w:val="00376FE2"/>
    <w:rsid w:val="003778EA"/>
    <w:rsid w:val="00377FA7"/>
    <w:rsid w:val="00381148"/>
    <w:rsid w:val="0038124A"/>
    <w:rsid w:val="00381684"/>
    <w:rsid w:val="00381964"/>
    <w:rsid w:val="00381AF0"/>
    <w:rsid w:val="00381C3A"/>
    <w:rsid w:val="00381C5A"/>
    <w:rsid w:val="0038260B"/>
    <w:rsid w:val="003829CB"/>
    <w:rsid w:val="00382BC8"/>
    <w:rsid w:val="0038466C"/>
    <w:rsid w:val="00384A19"/>
    <w:rsid w:val="00384BBB"/>
    <w:rsid w:val="00386646"/>
    <w:rsid w:val="00386E82"/>
    <w:rsid w:val="00387FCE"/>
    <w:rsid w:val="00390089"/>
    <w:rsid w:val="00391D99"/>
    <w:rsid w:val="003928B7"/>
    <w:rsid w:val="003934B6"/>
    <w:rsid w:val="00393D64"/>
    <w:rsid w:val="00394431"/>
    <w:rsid w:val="003946EF"/>
    <w:rsid w:val="00395484"/>
    <w:rsid w:val="003956B0"/>
    <w:rsid w:val="00396DA4"/>
    <w:rsid w:val="00397A93"/>
    <w:rsid w:val="003A0A8F"/>
    <w:rsid w:val="003A2319"/>
    <w:rsid w:val="003A2650"/>
    <w:rsid w:val="003A34F3"/>
    <w:rsid w:val="003A36FF"/>
    <w:rsid w:val="003A4830"/>
    <w:rsid w:val="003A5190"/>
    <w:rsid w:val="003A5C78"/>
    <w:rsid w:val="003B0331"/>
    <w:rsid w:val="003B1823"/>
    <w:rsid w:val="003B2777"/>
    <w:rsid w:val="003B28B6"/>
    <w:rsid w:val="003B295F"/>
    <w:rsid w:val="003B38DD"/>
    <w:rsid w:val="003B3A30"/>
    <w:rsid w:val="003B4789"/>
    <w:rsid w:val="003B6AC5"/>
    <w:rsid w:val="003B7071"/>
    <w:rsid w:val="003B7312"/>
    <w:rsid w:val="003B7440"/>
    <w:rsid w:val="003B7645"/>
    <w:rsid w:val="003C276D"/>
    <w:rsid w:val="003C2CC6"/>
    <w:rsid w:val="003C2FDB"/>
    <w:rsid w:val="003C3599"/>
    <w:rsid w:val="003C533D"/>
    <w:rsid w:val="003C549F"/>
    <w:rsid w:val="003C658B"/>
    <w:rsid w:val="003C6F70"/>
    <w:rsid w:val="003C737D"/>
    <w:rsid w:val="003C73DF"/>
    <w:rsid w:val="003D0854"/>
    <w:rsid w:val="003D0EF6"/>
    <w:rsid w:val="003D109D"/>
    <w:rsid w:val="003D1421"/>
    <w:rsid w:val="003D33AD"/>
    <w:rsid w:val="003D3E8A"/>
    <w:rsid w:val="003D4F7E"/>
    <w:rsid w:val="003D4FDC"/>
    <w:rsid w:val="003D5367"/>
    <w:rsid w:val="003D5A7F"/>
    <w:rsid w:val="003D7A1A"/>
    <w:rsid w:val="003D7D79"/>
    <w:rsid w:val="003E1056"/>
    <w:rsid w:val="003E1378"/>
    <w:rsid w:val="003E1E63"/>
    <w:rsid w:val="003E297F"/>
    <w:rsid w:val="003E35C6"/>
    <w:rsid w:val="003E3AD4"/>
    <w:rsid w:val="003E55FF"/>
    <w:rsid w:val="003E691E"/>
    <w:rsid w:val="003E6B37"/>
    <w:rsid w:val="003E7BE4"/>
    <w:rsid w:val="003F0B59"/>
    <w:rsid w:val="003F0B79"/>
    <w:rsid w:val="003F1924"/>
    <w:rsid w:val="003F1D82"/>
    <w:rsid w:val="003F21E8"/>
    <w:rsid w:val="003F22BD"/>
    <w:rsid w:val="003F2BDB"/>
    <w:rsid w:val="003F368C"/>
    <w:rsid w:val="003F4967"/>
    <w:rsid w:val="003F510E"/>
    <w:rsid w:val="003F5C09"/>
    <w:rsid w:val="003F5DC9"/>
    <w:rsid w:val="003F6222"/>
    <w:rsid w:val="003F6759"/>
    <w:rsid w:val="003F6B48"/>
    <w:rsid w:val="003F7BD3"/>
    <w:rsid w:val="003F7DC6"/>
    <w:rsid w:val="003F7EE1"/>
    <w:rsid w:val="00400C22"/>
    <w:rsid w:val="00400C3D"/>
    <w:rsid w:val="00401A2A"/>
    <w:rsid w:val="00401AAC"/>
    <w:rsid w:val="00401FAC"/>
    <w:rsid w:val="00402151"/>
    <w:rsid w:val="00402722"/>
    <w:rsid w:val="00403F59"/>
    <w:rsid w:val="00406220"/>
    <w:rsid w:val="00406B2D"/>
    <w:rsid w:val="00406F57"/>
    <w:rsid w:val="00407159"/>
    <w:rsid w:val="0041007C"/>
    <w:rsid w:val="0041019E"/>
    <w:rsid w:val="00410443"/>
    <w:rsid w:val="0041085F"/>
    <w:rsid w:val="004111F3"/>
    <w:rsid w:val="00411AF5"/>
    <w:rsid w:val="00411D86"/>
    <w:rsid w:val="00412D1E"/>
    <w:rsid w:val="00412E99"/>
    <w:rsid w:val="0041425E"/>
    <w:rsid w:val="00414483"/>
    <w:rsid w:val="004146BB"/>
    <w:rsid w:val="0041470F"/>
    <w:rsid w:val="00414F95"/>
    <w:rsid w:val="0041506C"/>
    <w:rsid w:val="004152F5"/>
    <w:rsid w:val="004153E3"/>
    <w:rsid w:val="00415A7A"/>
    <w:rsid w:val="004164A7"/>
    <w:rsid w:val="00416AFE"/>
    <w:rsid w:val="004171F7"/>
    <w:rsid w:val="004173DB"/>
    <w:rsid w:val="004178B2"/>
    <w:rsid w:val="00417AC9"/>
    <w:rsid w:val="00417D1A"/>
    <w:rsid w:val="00417D97"/>
    <w:rsid w:val="00420112"/>
    <w:rsid w:val="00420265"/>
    <w:rsid w:val="0042089B"/>
    <w:rsid w:val="00420ADF"/>
    <w:rsid w:val="004219AA"/>
    <w:rsid w:val="00422D79"/>
    <w:rsid w:val="00422FC1"/>
    <w:rsid w:val="0042393B"/>
    <w:rsid w:val="00423D61"/>
    <w:rsid w:val="0042401D"/>
    <w:rsid w:val="00424141"/>
    <w:rsid w:val="00425400"/>
    <w:rsid w:val="0042577F"/>
    <w:rsid w:val="00425923"/>
    <w:rsid w:val="00425B70"/>
    <w:rsid w:val="00426CB5"/>
    <w:rsid w:val="004274A0"/>
    <w:rsid w:val="0042782A"/>
    <w:rsid w:val="00430F5C"/>
    <w:rsid w:val="00432196"/>
    <w:rsid w:val="00432D7F"/>
    <w:rsid w:val="0043355F"/>
    <w:rsid w:val="00434595"/>
    <w:rsid w:val="00434B79"/>
    <w:rsid w:val="0043528A"/>
    <w:rsid w:val="004353C1"/>
    <w:rsid w:val="004357E7"/>
    <w:rsid w:val="00436360"/>
    <w:rsid w:val="00441CF8"/>
    <w:rsid w:val="00442B59"/>
    <w:rsid w:val="004430CE"/>
    <w:rsid w:val="004434AD"/>
    <w:rsid w:val="004434E8"/>
    <w:rsid w:val="004438B3"/>
    <w:rsid w:val="00444059"/>
    <w:rsid w:val="00445FE3"/>
    <w:rsid w:val="00446A8B"/>
    <w:rsid w:val="00446FE5"/>
    <w:rsid w:val="0044707A"/>
    <w:rsid w:val="00447571"/>
    <w:rsid w:val="00450DBE"/>
    <w:rsid w:val="0045164A"/>
    <w:rsid w:val="00452351"/>
    <w:rsid w:val="00452B4F"/>
    <w:rsid w:val="004534E5"/>
    <w:rsid w:val="00453CF3"/>
    <w:rsid w:val="0045430B"/>
    <w:rsid w:val="00454CD8"/>
    <w:rsid w:val="0045547A"/>
    <w:rsid w:val="0045606B"/>
    <w:rsid w:val="00456533"/>
    <w:rsid w:val="00460430"/>
    <w:rsid w:val="00460E07"/>
    <w:rsid w:val="00462768"/>
    <w:rsid w:val="00462D45"/>
    <w:rsid w:val="004638F0"/>
    <w:rsid w:val="004654F7"/>
    <w:rsid w:val="0046580C"/>
    <w:rsid w:val="00465EE2"/>
    <w:rsid w:val="0046666C"/>
    <w:rsid w:val="00466F17"/>
    <w:rsid w:val="00466FD0"/>
    <w:rsid w:val="00467420"/>
    <w:rsid w:val="00467568"/>
    <w:rsid w:val="00470507"/>
    <w:rsid w:val="00471706"/>
    <w:rsid w:val="00471B36"/>
    <w:rsid w:val="00471D99"/>
    <w:rsid w:val="00471E7F"/>
    <w:rsid w:val="00471F34"/>
    <w:rsid w:val="004723D4"/>
    <w:rsid w:val="004746E1"/>
    <w:rsid w:val="00475069"/>
    <w:rsid w:val="00475770"/>
    <w:rsid w:val="00475BA0"/>
    <w:rsid w:val="00475CFA"/>
    <w:rsid w:val="00475EE7"/>
    <w:rsid w:val="004775F1"/>
    <w:rsid w:val="004800B7"/>
    <w:rsid w:val="00480D71"/>
    <w:rsid w:val="00480FD2"/>
    <w:rsid w:val="00483BC5"/>
    <w:rsid w:val="0048400A"/>
    <w:rsid w:val="004840A6"/>
    <w:rsid w:val="0048413E"/>
    <w:rsid w:val="00485244"/>
    <w:rsid w:val="004862B4"/>
    <w:rsid w:val="00487C7F"/>
    <w:rsid w:val="00487EF4"/>
    <w:rsid w:val="0049008B"/>
    <w:rsid w:val="00490345"/>
    <w:rsid w:val="00490C8B"/>
    <w:rsid w:val="00493157"/>
    <w:rsid w:val="004937CD"/>
    <w:rsid w:val="0049426C"/>
    <w:rsid w:val="00494FF5"/>
    <w:rsid w:val="004950FC"/>
    <w:rsid w:val="00496506"/>
    <w:rsid w:val="00496CDD"/>
    <w:rsid w:val="004A0A7A"/>
    <w:rsid w:val="004A200E"/>
    <w:rsid w:val="004A2598"/>
    <w:rsid w:val="004A463E"/>
    <w:rsid w:val="004A4AB5"/>
    <w:rsid w:val="004A54ED"/>
    <w:rsid w:val="004A5E43"/>
    <w:rsid w:val="004A70CB"/>
    <w:rsid w:val="004A719A"/>
    <w:rsid w:val="004B01BD"/>
    <w:rsid w:val="004B06D4"/>
    <w:rsid w:val="004B0A1B"/>
    <w:rsid w:val="004B0AC5"/>
    <w:rsid w:val="004B0B3B"/>
    <w:rsid w:val="004B1FD5"/>
    <w:rsid w:val="004B205F"/>
    <w:rsid w:val="004B210D"/>
    <w:rsid w:val="004B23C0"/>
    <w:rsid w:val="004B3713"/>
    <w:rsid w:val="004B3808"/>
    <w:rsid w:val="004B4369"/>
    <w:rsid w:val="004B449D"/>
    <w:rsid w:val="004B5204"/>
    <w:rsid w:val="004B62F2"/>
    <w:rsid w:val="004B6725"/>
    <w:rsid w:val="004B6D07"/>
    <w:rsid w:val="004B78DA"/>
    <w:rsid w:val="004B7DDC"/>
    <w:rsid w:val="004C08C5"/>
    <w:rsid w:val="004C1652"/>
    <w:rsid w:val="004C2743"/>
    <w:rsid w:val="004C28C4"/>
    <w:rsid w:val="004C2985"/>
    <w:rsid w:val="004C3211"/>
    <w:rsid w:val="004C32B0"/>
    <w:rsid w:val="004C3DB2"/>
    <w:rsid w:val="004C40D9"/>
    <w:rsid w:val="004C53C5"/>
    <w:rsid w:val="004C5E77"/>
    <w:rsid w:val="004C6711"/>
    <w:rsid w:val="004C7300"/>
    <w:rsid w:val="004C7CA9"/>
    <w:rsid w:val="004C7CFE"/>
    <w:rsid w:val="004C7D18"/>
    <w:rsid w:val="004D03A4"/>
    <w:rsid w:val="004D07F3"/>
    <w:rsid w:val="004D0B10"/>
    <w:rsid w:val="004D166A"/>
    <w:rsid w:val="004D176B"/>
    <w:rsid w:val="004D1D7B"/>
    <w:rsid w:val="004D21AC"/>
    <w:rsid w:val="004D2789"/>
    <w:rsid w:val="004D2B32"/>
    <w:rsid w:val="004D2EC5"/>
    <w:rsid w:val="004D3420"/>
    <w:rsid w:val="004D4481"/>
    <w:rsid w:val="004D48A5"/>
    <w:rsid w:val="004D5F9A"/>
    <w:rsid w:val="004D6304"/>
    <w:rsid w:val="004D6391"/>
    <w:rsid w:val="004D7131"/>
    <w:rsid w:val="004D7361"/>
    <w:rsid w:val="004D7787"/>
    <w:rsid w:val="004D7855"/>
    <w:rsid w:val="004E0851"/>
    <w:rsid w:val="004E0A3E"/>
    <w:rsid w:val="004E0A88"/>
    <w:rsid w:val="004E1993"/>
    <w:rsid w:val="004E1A21"/>
    <w:rsid w:val="004E21FE"/>
    <w:rsid w:val="004E347B"/>
    <w:rsid w:val="004E3613"/>
    <w:rsid w:val="004E417A"/>
    <w:rsid w:val="004E624B"/>
    <w:rsid w:val="004E6660"/>
    <w:rsid w:val="004F0923"/>
    <w:rsid w:val="004F0D2F"/>
    <w:rsid w:val="004F0DB7"/>
    <w:rsid w:val="004F168A"/>
    <w:rsid w:val="004F1CC4"/>
    <w:rsid w:val="004F1F5D"/>
    <w:rsid w:val="004F2591"/>
    <w:rsid w:val="004F2CAB"/>
    <w:rsid w:val="004F3494"/>
    <w:rsid w:val="004F454F"/>
    <w:rsid w:val="004F46BF"/>
    <w:rsid w:val="004F4EE2"/>
    <w:rsid w:val="004F5239"/>
    <w:rsid w:val="004F598C"/>
    <w:rsid w:val="004F67E8"/>
    <w:rsid w:val="004F6CC2"/>
    <w:rsid w:val="004F7E55"/>
    <w:rsid w:val="005000FF"/>
    <w:rsid w:val="00501A4F"/>
    <w:rsid w:val="00501D78"/>
    <w:rsid w:val="00503726"/>
    <w:rsid w:val="005042D1"/>
    <w:rsid w:val="00504A19"/>
    <w:rsid w:val="00504E7C"/>
    <w:rsid w:val="005051C4"/>
    <w:rsid w:val="00505D15"/>
    <w:rsid w:val="005069BD"/>
    <w:rsid w:val="0050713A"/>
    <w:rsid w:val="00507572"/>
    <w:rsid w:val="00507804"/>
    <w:rsid w:val="00507A25"/>
    <w:rsid w:val="00507F8A"/>
    <w:rsid w:val="0051010D"/>
    <w:rsid w:val="00510D3A"/>
    <w:rsid w:val="00511575"/>
    <w:rsid w:val="005119C2"/>
    <w:rsid w:val="00513658"/>
    <w:rsid w:val="005139C8"/>
    <w:rsid w:val="005146A4"/>
    <w:rsid w:val="00515002"/>
    <w:rsid w:val="0051537B"/>
    <w:rsid w:val="0051543C"/>
    <w:rsid w:val="0051552A"/>
    <w:rsid w:val="00515677"/>
    <w:rsid w:val="00515BE3"/>
    <w:rsid w:val="005160FE"/>
    <w:rsid w:val="005162EB"/>
    <w:rsid w:val="00516B22"/>
    <w:rsid w:val="005177BA"/>
    <w:rsid w:val="005203A5"/>
    <w:rsid w:val="0052050B"/>
    <w:rsid w:val="0052394D"/>
    <w:rsid w:val="00523E72"/>
    <w:rsid w:val="00524259"/>
    <w:rsid w:val="00524715"/>
    <w:rsid w:val="005248DA"/>
    <w:rsid w:val="005264EC"/>
    <w:rsid w:val="0052733B"/>
    <w:rsid w:val="0053237E"/>
    <w:rsid w:val="005324FA"/>
    <w:rsid w:val="00532CFA"/>
    <w:rsid w:val="00533535"/>
    <w:rsid w:val="00533C78"/>
    <w:rsid w:val="00534F11"/>
    <w:rsid w:val="005367D2"/>
    <w:rsid w:val="00536D7E"/>
    <w:rsid w:val="005370C9"/>
    <w:rsid w:val="00537BCE"/>
    <w:rsid w:val="0054046C"/>
    <w:rsid w:val="00540473"/>
    <w:rsid w:val="00540691"/>
    <w:rsid w:val="00540E49"/>
    <w:rsid w:val="00542088"/>
    <w:rsid w:val="00542205"/>
    <w:rsid w:val="005428FC"/>
    <w:rsid w:val="00543083"/>
    <w:rsid w:val="005434AB"/>
    <w:rsid w:val="00543977"/>
    <w:rsid w:val="00543F8F"/>
    <w:rsid w:val="00544380"/>
    <w:rsid w:val="00544944"/>
    <w:rsid w:val="005452B3"/>
    <w:rsid w:val="00545ADF"/>
    <w:rsid w:val="00547F25"/>
    <w:rsid w:val="00550917"/>
    <w:rsid w:val="00550A3F"/>
    <w:rsid w:val="0055188C"/>
    <w:rsid w:val="00551B66"/>
    <w:rsid w:val="00551F05"/>
    <w:rsid w:val="0055279A"/>
    <w:rsid w:val="005537E1"/>
    <w:rsid w:val="005540EE"/>
    <w:rsid w:val="0055417D"/>
    <w:rsid w:val="00554836"/>
    <w:rsid w:val="00555312"/>
    <w:rsid w:val="00555F70"/>
    <w:rsid w:val="005618E6"/>
    <w:rsid w:val="00562154"/>
    <w:rsid w:val="00563074"/>
    <w:rsid w:val="00564AC3"/>
    <w:rsid w:val="00565316"/>
    <w:rsid w:val="0056676F"/>
    <w:rsid w:val="005669B0"/>
    <w:rsid w:val="00566E20"/>
    <w:rsid w:val="00566F78"/>
    <w:rsid w:val="00567A53"/>
    <w:rsid w:val="00567CB5"/>
    <w:rsid w:val="00572AC7"/>
    <w:rsid w:val="00573120"/>
    <w:rsid w:val="0057493F"/>
    <w:rsid w:val="005753AA"/>
    <w:rsid w:val="00575A0D"/>
    <w:rsid w:val="00576283"/>
    <w:rsid w:val="00576568"/>
    <w:rsid w:val="00576D25"/>
    <w:rsid w:val="00577511"/>
    <w:rsid w:val="005778A6"/>
    <w:rsid w:val="00580341"/>
    <w:rsid w:val="00581AE3"/>
    <w:rsid w:val="0058290C"/>
    <w:rsid w:val="00583081"/>
    <w:rsid w:val="00583800"/>
    <w:rsid w:val="00583DB6"/>
    <w:rsid w:val="005848F1"/>
    <w:rsid w:val="00585381"/>
    <w:rsid w:val="00587AB4"/>
    <w:rsid w:val="00590A50"/>
    <w:rsid w:val="005920F1"/>
    <w:rsid w:val="0059251D"/>
    <w:rsid w:val="0059255B"/>
    <w:rsid w:val="005929D0"/>
    <w:rsid w:val="00594590"/>
    <w:rsid w:val="005950BC"/>
    <w:rsid w:val="00595361"/>
    <w:rsid w:val="00595634"/>
    <w:rsid w:val="00596051"/>
    <w:rsid w:val="00596DCC"/>
    <w:rsid w:val="00597339"/>
    <w:rsid w:val="00597499"/>
    <w:rsid w:val="00597B42"/>
    <w:rsid w:val="005A035B"/>
    <w:rsid w:val="005A1572"/>
    <w:rsid w:val="005A21BE"/>
    <w:rsid w:val="005A22C2"/>
    <w:rsid w:val="005A2B3F"/>
    <w:rsid w:val="005A351C"/>
    <w:rsid w:val="005A53ED"/>
    <w:rsid w:val="005A5410"/>
    <w:rsid w:val="005A59ED"/>
    <w:rsid w:val="005A6AF3"/>
    <w:rsid w:val="005A7229"/>
    <w:rsid w:val="005A7406"/>
    <w:rsid w:val="005A7E51"/>
    <w:rsid w:val="005B0697"/>
    <w:rsid w:val="005B1552"/>
    <w:rsid w:val="005B245B"/>
    <w:rsid w:val="005B3D49"/>
    <w:rsid w:val="005B40EB"/>
    <w:rsid w:val="005B4B70"/>
    <w:rsid w:val="005B4BE8"/>
    <w:rsid w:val="005B5510"/>
    <w:rsid w:val="005B67F9"/>
    <w:rsid w:val="005B690C"/>
    <w:rsid w:val="005B6940"/>
    <w:rsid w:val="005B70D4"/>
    <w:rsid w:val="005B72DB"/>
    <w:rsid w:val="005B753F"/>
    <w:rsid w:val="005C1057"/>
    <w:rsid w:val="005C1093"/>
    <w:rsid w:val="005C12A6"/>
    <w:rsid w:val="005C1485"/>
    <w:rsid w:val="005C1750"/>
    <w:rsid w:val="005C1E68"/>
    <w:rsid w:val="005C31A6"/>
    <w:rsid w:val="005C3E7D"/>
    <w:rsid w:val="005C6948"/>
    <w:rsid w:val="005C7251"/>
    <w:rsid w:val="005C7620"/>
    <w:rsid w:val="005C785A"/>
    <w:rsid w:val="005C79A6"/>
    <w:rsid w:val="005C7CF6"/>
    <w:rsid w:val="005D0162"/>
    <w:rsid w:val="005D01B7"/>
    <w:rsid w:val="005D09AF"/>
    <w:rsid w:val="005D0A16"/>
    <w:rsid w:val="005D1B8A"/>
    <w:rsid w:val="005D24B6"/>
    <w:rsid w:val="005D327C"/>
    <w:rsid w:val="005D37F1"/>
    <w:rsid w:val="005D463C"/>
    <w:rsid w:val="005D56A6"/>
    <w:rsid w:val="005D58E0"/>
    <w:rsid w:val="005D604E"/>
    <w:rsid w:val="005D6B0A"/>
    <w:rsid w:val="005D6B6F"/>
    <w:rsid w:val="005D6FD7"/>
    <w:rsid w:val="005D76B7"/>
    <w:rsid w:val="005D76E9"/>
    <w:rsid w:val="005D76FD"/>
    <w:rsid w:val="005D7A56"/>
    <w:rsid w:val="005E0BC9"/>
    <w:rsid w:val="005E28C9"/>
    <w:rsid w:val="005E3243"/>
    <w:rsid w:val="005E36EF"/>
    <w:rsid w:val="005E3A8C"/>
    <w:rsid w:val="005E43EE"/>
    <w:rsid w:val="005E68FF"/>
    <w:rsid w:val="005E76CB"/>
    <w:rsid w:val="005F045C"/>
    <w:rsid w:val="005F2051"/>
    <w:rsid w:val="005F27CD"/>
    <w:rsid w:val="005F4DCA"/>
    <w:rsid w:val="005F543A"/>
    <w:rsid w:val="005F56F3"/>
    <w:rsid w:val="005F61FC"/>
    <w:rsid w:val="005F6932"/>
    <w:rsid w:val="005F7AA1"/>
    <w:rsid w:val="005F7F63"/>
    <w:rsid w:val="00600297"/>
    <w:rsid w:val="0060038B"/>
    <w:rsid w:val="006003FF"/>
    <w:rsid w:val="00600A0C"/>
    <w:rsid w:val="00602FED"/>
    <w:rsid w:val="006033BA"/>
    <w:rsid w:val="00603FE2"/>
    <w:rsid w:val="0060496E"/>
    <w:rsid w:val="0060533C"/>
    <w:rsid w:val="006055D8"/>
    <w:rsid w:val="00605767"/>
    <w:rsid w:val="006059E6"/>
    <w:rsid w:val="006065F1"/>
    <w:rsid w:val="00607C9B"/>
    <w:rsid w:val="00610748"/>
    <w:rsid w:val="006119D6"/>
    <w:rsid w:val="006128F9"/>
    <w:rsid w:val="00612B43"/>
    <w:rsid w:val="00612E09"/>
    <w:rsid w:val="00613060"/>
    <w:rsid w:val="006136C4"/>
    <w:rsid w:val="00613FA6"/>
    <w:rsid w:val="006142BC"/>
    <w:rsid w:val="0061472A"/>
    <w:rsid w:val="00614AED"/>
    <w:rsid w:val="006155BC"/>
    <w:rsid w:val="0061591D"/>
    <w:rsid w:val="00615F90"/>
    <w:rsid w:val="00615FF8"/>
    <w:rsid w:val="00617755"/>
    <w:rsid w:val="0062007B"/>
    <w:rsid w:val="006200FC"/>
    <w:rsid w:val="006207E7"/>
    <w:rsid w:val="00620E46"/>
    <w:rsid w:val="006210B5"/>
    <w:rsid w:val="0062279F"/>
    <w:rsid w:val="006227D4"/>
    <w:rsid w:val="006234E8"/>
    <w:rsid w:val="00623E00"/>
    <w:rsid w:val="00624DC8"/>
    <w:rsid w:val="0062577A"/>
    <w:rsid w:val="00626066"/>
    <w:rsid w:val="00626538"/>
    <w:rsid w:val="006265DC"/>
    <w:rsid w:val="00627310"/>
    <w:rsid w:val="00630476"/>
    <w:rsid w:val="006305C0"/>
    <w:rsid w:val="006319AC"/>
    <w:rsid w:val="00632627"/>
    <w:rsid w:val="0063268C"/>
    <w:rsid w:val="00632B77"/>
    <w:rsid w:val="0063480C"/>
    <w:rsid w:val="00634FD3"/>
    <w:rsid w:val="006361A2"/>
    <w:rsid w:val="0063670E"/>
    <w:rsid w:val="00642577"/>
    <w:rsid w:val="00642D5B"/>
    <w:rsid w:val="00643DFC"/>
    <w:rsid w:val="0064530D"/>
    <w:rsid w:val="006469E3"/>
    <w:rsid w:val="00647741"/>
    <w:rsid w:val="006510DF"/>
    <w:rsid w:val="00651D73"/>
    <w:rsid w:val="00651EC0"/>
    <w:rsid w:val="00651F61"/>
    <w:rsid w:val="00651FFC"/>
    <w:rsid w:val="0065273C"/>
    <w:rsid w:val="00652AF0"/>
    <w:rsid w:val="00653A47"/>
    <w:rsid w:val="00654601"/>
    <w:rsid w:val="00654A43"/>
    <w:rsid w:val="00654AC3"/>
    <w:rsid w:val="00654F6F"/>
    <w:rsid w:val="006552DF"/>
    <w:rsid w:val="00655611"/>
    <w:rsid w:val="00656866"/>
    <w:rsid w:val="006572B3"/>
    <w:rsid w:val="00657CB2"/>
    <w:rsid w:val="00657F22"/>
    <w:rsid w:val="00660517"/>
    <w:rsid w:val="00660913"/>
    <w:rsid w:val="00660CA4"/>
    <w:rsid w:val="006616A4"/>
    <w:rsid w:val="00661717"/>
    <w:rsid w:val="006618FF"/>
    <w:rsid w:val="00661A78"/>
    <w:rsid w:val="0066244E"/>
    <w:rsid w:val="006634D4"/>
    <w:rsid w:val="0066406F"/>
    <w:rsid w:val="00664397"/>
    <w:rsid w:val="00665969"/>
    <w:rsid w:val="0066660E"/>
    <w:rsid w:val="00666979"/>
    <w:rsid w:val="00666E99"/>
    <w:rsid w:val="006705A8"/>
    <w:rsid w:val="00670912"/>
    <w:rsid w:val="0067131C"/>
    <w:rsid w:val="0067254A"/>
    <w:rsid w:val="00672AED"/>
    <w:rsid w:val="00673225"/>
    <w:rsid w:val="00673437"/>
    <w:rsid w:val="00674214"/>
    <w:rsid w:val="006743BB"/>
    <w:rsid w:val="00674B37"/>
    <w:rsid w:val="00674DE7"/>
    <w:rsid w:val="00675C0A"/>
    <w:rsid w:val="006761D6"/>
    <w:rsid w:val="0067668E"/>
    <w:rsid w:val="006770C2"/>
    <w:rsid w:val="006776C4"/>
    <w:rsid w:val="00677A91"/>
    <w:rsid w:val="00677F44"/>
    <w:rsid w:val="00680363"/>
    <w:rsid w:val="006806F7"/>
    <w:rsid w:val="00681890"/>
    <w:rsid w:val="00682360"/>
    <w:rsid w:val="00683124"/>
    <w:rsid w:val="00683DEA"/>
    <w:rsid w:val="00684415"/>
    <w:rsid w:val="00686085"/>
    <w:rsid w:val="00686513"/>
    <w:rsid w:val="00686997"/>
    <w:rsid w:val="00690A5F"/>
    <w:rsid w:val="00691646"/>
    <w:rsid w:val="00691E89"/>
    <w:rsid w:val="0069243F"/>
    <w:rsid w:val="00692649"/>
    <w:rsid w:val="0069453D"/>
    <w:rsid w:val="00694C53"/>
    <w:rsid w:val="00694CDE"/>
    <w:rsid w:val="00695B79"/>
    <w:rsid w:val="00695CBF"/>
    <w:rsid w:val="00695E43"/>
    <w:rsid w:val="00696155"/>
    <w:rsid w:val="0069630E"/>
    <w:rsid w:val="00696C37"/>
    <w:rsid w:val="006A04D3"/>
    <w:rsid w:val="006A151C"/>
    <w:rsid w:val="006A2364"/>
    <w:rsid w:val="006A3F4D"/>
    <w:rsid w:val="006A419D"/>
    <w:rsid w:val="006A4205"/>
    <w:rsid w:val="006A475F"/>
    <w:rsid w:val="006A4EE3"/>
    <w:rsid w:val="006A5037"/>
    <w:rsid w:val="006A6748"/>
    <w:rsid w:val="006A73D3"/>
    <w:rsid w:val="006B003B"/>
    <w:rsid w:val="006B1743"/>
    <w:rsid w:val="006B1F3F"/>
    <w:rsid w:val="006B26C5"/>
    <w:rsid w:val="006B33C0"/>
    <w:rsid w:val="006B3A95"/>
    <w:rsid w:val="006B41BA"/>
    <w:rsid w:val="006B436F"/>
    <w:rsid w:val="006B563A"/>
    <w:rsid w:val="006B5DD8"/>
    <w:rsid w:val="006B627D"/>
    <w:rsid w:val="006B63B2"/>
    <w:rsid w:val="006B7E77"/>
    <w:rsid w:val="006C0842"/>
    <w:rsid w:val="006C1301"/>
    <w:rsid w:val="006C2D3D"/>
    <w:rsid w:val="006C31FC"/>
    <w:rsid w:val="006C3948"/>
    <w:rsid w:val="006C39F5"/>
    <w:rsid w:val="006C3EA2"/>
    <w:rsid w:val="006C3F8E"/>
    <w:rsid w:val="006C4C02"/>
    <w:rsid w:val="006C68E5"/>
    <w:rsid w:val="006C6E71"/>
    <w:rsid w:val="006C7827"/>
    <w:rsid w:val="006C7A7B"/>
    <w:rsid w:val="006C7BAF"/>
    <w:rsid w:val="006D01C3"/>
    <w:rsid w:val="006D090E"/>
    <w:rsid w:val="006D1023"/>
    <w:rsid w:val="006D11B7"/>
    <w:rsid w:val="006D20E9"/>
    <w:rsid w:val="006D2C0D"/>
    <w:rsid w:val="006D30ED"/>
    <w:rsid w:val="006D377D"/>
    <w:rsid w:val="006D3C18"/>
    <w:rsid w:val="006D4428"/>
    <w:rsid w:val="006D472C"/>
    <w:rsid w:val="006D5E1D"/>
    <w:rsid w:val="006D60D7"/>
    <w:rsid w:val="006D6388"/>
    <w:rsid w:val="006D6838"/>
    <w:rsid w:val="006E032F"/>
    <w:rsid w:val="006E065B"/>
    <w:rsid w:val="006E0ACC"/>
    <w:rsid w:val="006E113A"/>
    <w:rsid w:val="006E1168"/>
    <w:rsid w:val="006E1955"/>
    <w:rsid w:val="006E2ACD"/>
    <w:rsid w:val="006E2FAA"/>
    <w:rsid w:val="006E4B35"/>
    <w:rsid w:val="006E5E57"/>
    <w:rsid w:val="006E6148"/>
    <w:rsid w:val="006E7B85"/>
    <w:rsid w:val="006F0FA1"/>
    <w:rsid w:val="006F16F2"/>
    <w:rsid w:val="006F1EAB"/>
    <w:rsid w:val="006F1EE8"/>
    <w:rsid w:val="006F25F6"/>
    <w:rsid w:val="006F3279"/>
    <w:rsid w:val="006F3530"/>
    <w:rsid w:val="006F3583"/>
    <w:rsid w:val="006F391B"/>
    <w:rsid w:val="006F39EC"/>
    <w:rsid w:val="006F645C"/>
    <w:rsid w:val="006F681A"/>
    <w:rsid w:val="007003E8"/>
    <w:rsid w:val="00700860"/>
    <w:rsid w:val="00701048"/>
    <w:rsid w:val="00701B48"/>
    <w:rsid w:val="00701D0F"/>
    <w:rsid w:val="0070208E"/>
    <w:rsid w:val="0070254F"/>
    <w:rsid w:val="00702D90"/>
    <w:rsid w:val="0070305C"/>
    <w:rsid w:val="00703318"/>
    <w:rsid w:val="00703D43"/>
    <w:rsid w:val="00706122"/>
    <w:rsid w:val="0070688C"/>
    <w:rsid w:val="00706AA5"/>
    <w:rsid w:val="00707071"/>
    <w:rsid w:val="0071080E"/>
    <w:rsid w:val="00710857"/>
    <w:rsid w:val="00711AF5"/>
    <w:rsid w:val="00711F72"/>
    <w:rsid w:val="007123D2"/>
    <w:rsid w:val="00713726"/>
    <w:rsid w:val="007143D9"/>
    <w:rsid w:val="0071455A"/>
    <w:rsid w:val="007156BE"/>
    <w:rsid w:val="00715D0C"/>
    <w:rsid w:val="00715EA7"/>
    <w:rsid w:val="00716624"/>
    <w:rsid w:val="007167B8"/>
    <w:rsid w:val="007173CB"/>
    <w:rsid w:val="00721205"/>
    <w:rsid w:val="00721545"/>
    <w:rsid w:val="00723A87"/>
    <w:rsid w:val="00723C87"/>
    <w:rsid w:val="007242C9"/>
    <w:rsid w:val="0072449D"/>
    <w:rsid w:val="00724BD6"/>
    <w:rsid w:val="00724C65"/>
    <w:rsid w:val="00726008"/>
    <w:rsid w:val="0072600F"/>
    <w:rsid w:val="00726F74"/>
    <w:rsid w:val="007273BE"/>
    <w:rsid w:val="00727475"/>
    <w:rsid w:val="00727E99"/>
    <w:rsid w:val="0073114E"/>
    <w:rsid w:val="00731630"/>
    <w:rsid w:val="007317A3"/>
    <w:rsid w:val="007321FF"/>
    <w:rsid w:val="00732321"/>
    <w:rsid w:val="0073344E"/>
    <w:rsid w:val="00734366"/>
    <w:rsid w:val="00735810"/>
    <w:rsid w:val="00735DE5"/>
    <w:rsid w:val="0073638F"/>
    <w:rsid w:val="00736E01"/>
    <w:rsid w:val="00737347"/>
    <w:rsid w:val="007407B3"/>
    <w:rsid w:val="0074183B"/>
    <w:rsid w:val="007422F9"/>
    <w:rsid w:val="007423EA"/>
    <w:rsid w:val="0074288C"/>
    <w:rsid w:val="00743871"/>
    <w:rsid w:val="00743893"/>
    <w:rsid w:val="007444F2"/>
    <w:rsid w:val="007457E2"/>
    <w:rsid w:val="00745D56"/>
    <w:rsid w:val="00745EDD"/>
    <w:rsid w:val="00746698"/>
    <w:rsid w:val="007469B4"/>
    <w:rsid w:val="007474A8"/>
    <w:rsid w:val="00747644"/>
    <w:rsid w:val="00747FF8"/>
    <w:rsid w:val="00750501"/>
    <w:rsid w:val="007507D5"/>
    <w:rsid w:val="00750A94"/>
    <w:rsid w:val="00750AAB"/>
    <w:rsid w:val="00750D37"/>
    <w:rsid w:val="00750F8D"/>
    <w:rsid w:val="00752A7A"/>
    <w:rsid w:val="0075333F"/>
    <w:rsid w:val="007556B4"/>
    <w:rsid w:val="0075722D"/>
    <w:rsid w:val="0075725A"/>
    <w:rsid w:val="00760489"/>
    <w:rsid w:val="007605F2"/>
    <w:rsid w:val="00761561"/>
    <w:rsid w:val="00761FC2"/>
    <w:rsid w:val="0076285B"/>
    <w:rsid w:val="0076400B"/>
    <w:rsid w:val="00764E25"/>
    <w:rsid w:val="007659B2"/>
    <w:rsid w:val="007669AF"/>
    <w:rsid w:val="007670D9"/>
    <w:rsid w:val="0076736F"/>
    <w:rsid w:val="0077033E"/>
    <w:rsid w:val="00770E14"/>
    <w:rsid w:val="007713EB"/>
    <w:rsid w:val="007720EC"/>
    <w:rsid w:val="007721A5"/>
    <w:rsid w:val="0077347E"/>
    <w:rsid w:val="00773D0B"/>
    <w:rsid w:val="007744DB"/>
    <w:rsid w:val="0077582A"/>
    <w:rsid w:val="00776DE6"/>
    <w:rsid w:val="0077791D"/>
    <w:rsid w:val="007779A6"/>
    <w:rsid w:val="00777F4E"/>
    <w:rsid w:val="00780463"/>
    <w:rsid w:val="007804C5"/>
    <w:rsid w:val="0078121B"/>
    <w:rsid w:val="00781B20"/>
    <w:rsid w:val="00783D26"/>
    <w:rsid w:val="00784C76"/>
    <w:rsid w:val="00785D84"/>
    <w:rsid w:val="00787543"/>
    <w:rsid w:val="00790296"/>
    <w:rsid w:val="00790AD4"/>
    <w:rsid w:val="00790C0D"/>
    <w:rsid w:val="0079153B"/>
    <w:rsid w:val="00791C94"/>
    <w:rsid w:val="007928B2"/>
    <w:rsid w:val="00792F0D"/>
    <w:rsid w:val="00793925"/>
    <w:rsid w:val="00794319"/>
    <w:rsid w:val="0079477A"/>
    <w:rsid w:val="007960E4"/>
    <w:rsid w:val="00797CE1"/>
    <w:rsid w:val="00797D31"/>
    <w:rsid w:val="007A024B"/>
    <w:rsid w:val="007A080E"/>
    <w:rsid w:val="007A1337"/>
    <w:rsid w:val="007A1607"/>
    <w:rsid w:val="007A18AB"/>
    <w:rsid w:val="007A27BA"/>
    <w:rsid w:val="007A28F5"/>
    <w:rsid w:val="007A2BA1"/>
    <w:rsid w:val="007A3264"/>
    <w:rsid w:val="007A3989"/>
    <w:rsid w:val="007A4884"/>
    <w:rsid w:val="007A4B8F"/>
    <w:rsid w:val="007A4CCF"/>
    <w:rsid w:val="007A4E9F"/>
    <w:rsid w:val="007A5A7B"/>
    <w:rsid w:val="007A6AC2"/>
    <w:rsid w:val="007A6F62"/>
    <w:rsid w:val="007A70AD"/>
    <w:rsid w:val="007A7BE8"/>
    <w:rsid w:val="007A7FD6"/>
    <w:rsid w:val="007B00EB"/>
    <w:rsid w:val="007B05D5"/>
    <w:rsid w:val="007B07B6"/>
    <w:rsid w:val="007B0E43"/>
    <w:rsid w:val="007B2B78"/>
    <w:rsid w:val="007B2F61"/>
    <w:rsid w:val="007B2FD3"/>
    <w:rsid w:val="007B314F"/>
    <w:rsid w:val="007B37C0"/>
    <w:rsid w:val="007B42CC"/>
    <w:rsid w:val="007B480D"/>
    <w:rsid w:val="007B4DBC"/>
    <w:rsid w:val="007B542D"/>
    <w:rsid w:val="007B5C43"/>
    <w:rsid w:val="007B6342"/>
    <w:rsid w:val="007B63A7"/>
    <w:rsid w:val="007B66F7"/>
    <w:rsid w:val="007B6C3F"/>
    <w:rsid w:val="007C0382"/>
    <w:rsid w:val="007C1FA0"/>
    <w:rsid w:val="007C2C72"/>
    <w:rsid w:val="007C2E90"/>
    <w:rsid w:val="007C332C"/>
    <w:rsid w:val="007C394E"/>
    <w:rsid w:val="007C4AC3"/>
    <w:rsid w:val="007C59E5"/>
    <w:rsid w:val="007C5CC8"/>
    <w:rsid w:val="007C5E8B"/>
    <w:rsid w:val="007C6346"/>
    <w:rsid w:val="007C68BB"/>
    <w:rsid w:val="007C6FAA"/>
    <w:rsid w:val="007C714B"/>
    <w:rsid w:val="007C79A1"/>
    <w:rsid w:val="007C7CA0"/>
    <w:rsid w:val="007D168F"/>
    <w:rsid w:val="007D187C"/>
    <w:rsid w:val="007D2043"/>
    <w:rsid w:val="007D2379"/>
    <w:rsid w:val="007D24C5"/>
    <w:rsid w:val="007D25F3"/>
    <w:rsid w:val="007D2805"/>
    <w:rsid w:val="007D2907"/>
    <w:rsid w:val="007D37C7"/>
    <w:rsid w:val="007D3D9C"/>
    <w:rsid w:val="007D46FC"/>
    <w:rsid w:val="007D4893"/>
    <w:rsid w:val="007D4A18"/>
    <w:rsid w:val="007D7275"/>
    <w:rsid w:val="007D79C5"/>
    <w:rsid w:val="007E031A"/>
    <w:rsid w:val="007E09E5"/>
    <w:rsid w:val="007E0C44"/>
    <w:rsid w:val="007E0C60"/>
    <w:rsid w:val="007E0CC6"/>
    <w:rsid w:val="007E2985"/>
    <w:rsid w:val="007E3A56"/>
    <w:rsid w:val="007E46CE"/>
    <w:rsid w:val="007E55FE"/>
    <w:rsid w:val="007E5ED9"/>
    <w:rsid w:val="007E5EE8"/>
    <w:rsid w:val="007E6902"/>
    <w:rsid w:val="007E755A"/>
    <w:rsid w:val="007E761E"/>
    <w:rsid w:val="007E7D2F"/>
    <w:rsid w:val="007F1301"/>
    <w:rsid w:val="007F1F40"/>
    <w:rsid w:val="007F1FBB"/>
    <w:rsid w:val="007F2AA4"/>
    <w:rsid w:val="007F3451"/>
    <w:rsid w:val="007F3E72"/>
    <w:rsid w:val="007F475F"/>
    <w:rsid w:val="007F49C0"/>
    <w:rsid w:val="007F5F45"/>
    <w:rsid w:val="007F6B27"/>
    <w:rsid w:val="007F6FC8"/>
    <w:rsid w:val="007F74B1"/>
    <w:rsid w:val="007F76D2"/>
    <w:rsid w:val="007F79B1"/>
    <w:rsid w:val="007F7D56"/>
    <w:rsid w:val="007F7E51"/>
    <w:rsid w:val="008004AE"/>
    <w:rsid w:val="00801239"/>
    <w:rsid w:val="008019E0"/>
    <w:rsid w:val="00801E0D"/>
    <w:rsid w:val="00802370"/>
    <w:rsid w:val="008037DA"/>
    <w:rsid w:val="00804637"/>
    <w:rsid w:val="008046CD"/>
    <w:rsid w:val="00805B92"/>
    <w:rsid w:val="00805BCA"/>
    <w:rsid w:val="00805C94"/>
    <w:rsid w:val="00805F47"/>
    <w:rsid w:val="00807BD0"/>
    <w:rsid w:val="008100F7"/>
    <w:rsid w:val="00810161"/>
    <w:rsid w:val="008115F0"/>
    <w:rsid w:val="008116E1"/>
    <w:rsid w:val="0081291B"/>
    <w:rsid w:val="00812B5A"/>
    <w:rsid w:val="008135F3"/>
    <w:rsid w:val="00815548"/>
    <w:rsid w:val="0081648E"/>
    <w:rsid w:val="00816A81"/>
    <w:rsid w:val="00817D7B"/>
    <w:rsid w:val="00820EF5"/>
    <w:rsid w:val="008212FE"/>
    <w:rsid w:val="0082177F"/>
    <w:rsid w:val="00821D05"/>
    <w:rsid w:val="00822424"/>
    <w:rsid w:val="00822646"/>
    <w:rsid w:val="00822726"/>
    <w:rsid w:val="008228D8"/>
    <w:rsid w:val="008230C5"/>
    <w:rsid w:val="00823395"/>
    <w:rsid w:val="008234FE"/>
    <w:rsid w:val="008241AD"/>
    <w:rsid w:val="008245D8"/>
    <w:rsid w:val="00824DA3"/>
    <w:rsid w:val="008252E5"/>
    <w:rsid w:val="008261FB"/>
    <w:rsid w:val="00826606"/>
    <w:rsid w:val="00826ED9"/>
    <w:rsid w:val="00827080"/>
    <w:rsid w:val="00827AE0"/>
    <w:rsid w:val="00830611"/>
    <w:rsid w:val="00831137"/>
    <w:rsid w:val="0083166B"/>
    <w:rsid w:val="00834719"/>
    <w:rsid w:val="008367FB"/>
    <w:rsid w:val="00836988"/>
    <w:rsid w:val="00837A29"/>
    <w:rsid w:val="00840730"/>
    <w:rsid w:val="00840798"/>
    <w:rsid w:val="00841CB0"/>
    <w:rsid w:val="00842212"/>
    <w:rsid w:val="00842A35"/>
    <w:rsid w:val="00842B95"/>
    <w:rsid w:val="00843357"/>
    <w:rsid w:val="008439BA"/>
    <w:rsid w:val="00843B2C"/>
    <w:rsid w:val="00843B73"/>
    <w:rsid w:val="00843BE2"/>
    <w:rsid w:val="00843F9F"/>
    <w:rsid w:val="0084464B"/>
    <w:rsid w:val="00844D82"/>
    <w:rsid w:val="00845C2C"/>
    <w:rsid w:val="008464AC"/>
    <w:rsid w:val="008464E7"/>
    <w:rsid w:val="00846A7A"/>
    <w:rsid w:val="00847358"/>
    <w:rsid w:val="0084737F"/>
    <w:rsid w:val="008474E5"/>
    <w:rsid w:val="008478E9"/>
    <w:rsid w:val="00852398"/>
    <w:rsid w:val="008527E1"/>
    <w:rsid w:val="00855291"/>
    <w:rsid w:val="00855DE3"/>
    <w:rsid w:val="0086088A"/>
    <w:rsid w:val="008609C7"/>
    <w:rsid w:val="00860FF3"/>
    <w:rsid w:val="0086118B"/>
    <w:rsid w:val="00861275"/>
    <w:rsid w:val="00861A8A"/>
    <w:rsid w:val="00862C9E"/>
    <w:rsid w:val="00862D4E"/>
    <w:rsid w:val="00863A51"/>
    <w:rsid w:val="00864796"/>
    <w:rsid w:val="00864ADF"/>
    <w:rsid w:val="0086704F"/>
    <w:rsid w:val="008700A7"/>
    <w:rsid w:val="00870DDC"/>
    <w:rsid w:val="00871BC9"/>
    <w:rsid w:val="008726E3"/>
    <w:rsid w:val="00872BFA"/>
    <w:rsid w:val="008733EC"/>
    <w:rsid w:val="0087340E"/>
    <w:rsid w:val="0087370A"/>
    <w:rsid w:val="00873CE9"/>
    <w:rsid w:val="00873D24"/>
    <w:rsid w:val="00873E1D"/>
    <w:rsid w:val="00874926"/>
    <w:rsid w:val="00875144"/>
    <w:rsid w:val="008768B4"/>
    <w:rsid w:val="00877041"/>
    <w:rsid w:val="00877AB7"/>
    <w:rsid w:val="00877FD3"/>
    <w:rsid w:val="0088042A"/>
    <w:rsid w:val="0088045C"/>
    <w:rsid w:val="00880C93"/>
    <w:rsid w:val="00880D1E"/>
    <w:rsid w:val="00881CAA"/>
    <w:rsid w:val="0088249A"/>
    <w:rsid w:val="008824C5"/>
    <w:rsid w:val="00882D33"/>
    <w:rsid w:val="00883CE6"/>
    <w:rsid w:val="00883D07"/>
    <w:rsid w:val="00885177"/>
    <w:rsid w:val="00885956"/>
    <w:rsid w:val="0088602E"/>
    <w:rsid w:val="0088677A"/>
    <w:rsid w:val="00886A44"/>
    <w:rsid w:val="00886BB3"/>
    <w:rsid w:val="00887102"/>
    <w:rsid w:val="008874DF"/>
    <w:rsid w:val="008902D6"/>
    <w:rsid w:val="008902FB"/>
    <w:rsid w:val="00890549"/>
    <w:rsid w:val="008909B9"/>
    <w:rsid w:val="008924DA"/>
    <w:rsid w:val="008928F4"/>
    <w:rsid w:val="00892F68"/>
    <w:rsid w:val="0089335C"/>
    <w:rsid w:val="0089343F"/>
    <w:rsid w:val="00893701"/>
    <w:rsid w:val="00893789"/>
    <w:rsid w:val="0089415F"/>
    <w:rsid w:val="00894FAC"/>
    <w:rsid w:val="008955A4"/>
    <w:rsid w:val="008958F0"/>
    <w:rsid w:val="00896163"/>
    <w:rsid w:val="00896595"/>
    <w:rsid w:val="008965CA"/>
    <w:rsid w:val="00896DF8"/>
    <w:rsid w:val="00896E33"/>
    <w:rsid w:val="00896EAD"/>
    <w:rsid w:val="00897104"/>
    <w:rsid w:val="0089721D"/>
    <w:rsid w:val="00897752"/>
    <w:rsid w:val="00897F0E"/>
    <w:rsid w:val="008A24B6"/>
    <w:rsid w:val="008A29A8"/>
    <w:rsid w:val="008A42BF"/>
    <w:rsid w:val="008A46D9"/>
    <w:rsid w:val="008A4FD3"/>
    <w:rsid w:val="008A530A"/>
    <w:rsid w:val="008A5328"/>
    <w:rsid w:val="008A5433"/>
    <w:rsid w:val="008A7973"/>
    <w:rsid w:val="008B12FD"/>
    <w:rsid w:val="008B1CDF"/>
    <w:rsid w:val="008B25B4"/>
    <w:rsid w:val="008B2AC7"/>
    <w:rsid w:val="008B3807"/>
    <w:rsid w:val="008B46CB"/>
    <w:rsid w:val="008B49F7"/>
    <w:rsid w:val="008B531F"/>
    <w:rsid w:val="008B622C"/>
    <w:rsid w:val="008B73C5"/>
    <w:rsid w:val="008B763C"/>
    <w:rsid w:val="008B79E5"/>
    <w:rsid w:val="008C0960"/>
    <w:rsid w:val="008C0C77"/>
    <w:rsid w:val="008C1C31"/>
    <w:rsid w:val="008C24C3"/>
    <w:rsid w:val="008C2BE3"/>
    <w:rsid w:val="008C2DBF"/>
    <w:rsid w:val="008C324A"/>
    <w:rsid w:val="008C476E"/>
    <w:rsid w:val="008C59CD"/>
    <w:rsid w:val="008C7D02"/>
    <w:rsid w:val="008D05B6"/>
    <w:rsid w:val="008D0753"/>
    <w:rsid w:val="008D161B"/>
    <w:rsid w:val="008D16A4"/>
    <w:rsid w:val="008D2052"/>
    <w:rsid w:val="008D2461"/>
    <w:rsid w:val="008D3273"/>
    <w:rsid w:val="008D4229"/>
    <w:rsid w:val="008D4AA5"/>
    <w:rsid w:val="008E0146"/>
    <w:rsid w:val="008E0216"/>
    <w:rsid w:val="008E18B9"/>
    <w:rsid w:val="008E2835"/>
    <w:rsid w:val="008E4328"/>
    <w:rsid w:val="008E5EA6"/>
    <w:rsid w:val="008E71F6"/>
    <w:rsid w:val="008E7508"/>
    <w:rsid w:val="008E7FE8"/>
    <w:rsid w:val="008F1264"/>
    <w:rsid w:val="008F1739"/>
    <w:rsid w:val="008F1762"/>
    <w:rsid w:val="008F1D32"/>
    <w:rsid w:val="008F20E4"/>
    <w:rsid w:val="008F24FA"/>
    <w:rsid w:val="008F2BAF"/>
    <w:rsid w:val="008F346E"/>
    <w:rsid w:val="008F455E"/>
    <w:rsid w:val="008F5506"/>
    <w:rsid w:val="008F5510"/>
    <w:rsid w:val="008F677C"/>
    <w:rsid w:val="008F6827"/>
    <w:rsid w:val="008F723C"/>
    <w:rsid w:val="008F7331"/>
    <w:rsid w:val="00900BCD"/>
    <w:rsid w:val="00901AE3"/>
    <w:rsid w:val="00902505"/>
    <w:rsid w:val="00904458"/>
    <w:rsid w:val="00904545"/>
    <w:rsid w:val="00904CC6"/>
    <w:rsid w:val="00904F6C"/>
    <w:rsid w:val="009053E6"/>
    <w:rsid w:val="00905D74"/>
    <w:rsid w:val="00906DA0"/>
    <w:rsid w:val="00910372"/>
    <w:rsid w:val="00910C5E"/>
    <w:rsid w:val="00910CBD"/>
    <w:rsid w:val="009113AC"/>
    <w:rsid w:val="009113AE"/>
    <w:rsid w:val="009119B3"/>
    <w:rsid w:val="00911A83"/>
    <w:rsid w:val="0091232D"/>
    <w:rsid w:val="009129B5"/>
    <w:rsid w:val="00912A98"/>
    <w:rsid w:val="00912FF7"/>
    <w:rsid w:val="0091386E"/>
    <w:rsid w:val="009139AC"/>
    <w:rsid w:val="00913C11"/>
    <w:rsid w:val="00914EA1"/>
    <w:rsid w:val="0091511C"/>
    <w:rsid w:val="00916572"/>
    <w:rsid w:val="00916744"/>
    <w:rsid w:val="00917033"/>
    <w:rsid w:val="00917355"/>
    <w:rsid w:val="00917F83"/>
    <w:rsid w:val="00920575"/>
    <w:rsid w:val="00920D89"/>
    <w:rsid w:val="00921408"/>
    <w:rsid w:val="0092194B"/>
    <w:rsid w:val="009231D7"/>
    <w:rsid w:val="00923257"/>
    <w:rsid w:val="00923F34"/>
    <w:rsid w:val="009255E8"/>
    <w:rsid w:val="00925832"/>
    <w:rsid w:val="00925A5A"/>
    <w:rsid w:val="00927483"/>
    <w:rsid w:val="009274AF"/>
    <w:rsid w:val="009313A5"/>
    <w:rsid w:val="00931940"/>
    <w:rsid w:val="00931B3D"/>
    <w:rsid w:val="00931EFA"/>
    <w:rsid w:val="00931F45"/>
    <w:rsid w:val="00932555"/>
    <w:rsid w:val="00932ABB"/>
    <w:rsid w:val="00933190"/>
    <w:rsid w:val="00933AC0"/>
    <w:rsid w:val="00935663"/>
    <w:rsid w:val="00935958"/>
    <w:rsid w:val="00936524"/>
    <w:rsid w:val="00940619"/>
    <w:rsid w:val="00940DC2"/>
    <w:rsid w:val="00941E4E"/>
    <w:rsid w:val="009420E3"/>
    <w:rsid w:val="00943151"/>
    <w:rsid w:val="0094334F"/>
    <w:rsid w:val="00943C90"/>
    <w:rsid w:val="00944255"/>
    <w:rsid w:val="009445DF"/>
    <w:rsid w:val="00944AB2"/>
    <w:rsid w:val="00944B4D"/>
    <w:rsid w:val="00944D6E"/>
    <w:rsid w:val="00946AF1"/>
    <w:rsid w:val="00951037"/>
    <w:rsid w:val="009517C7"/>
    <w:rsid w:val="00951A6D"/>
    <w:rsid w:val="009522C1"/>
    <w:rsid w:val="00952322"/>
    <w:rsid w:val="009526FF"/>
    <w:rsid w:val="00952A8F"/>
    <w:rsid w:val="00952C7B"/>
    <w:rsid w:val="00953C63"/>
    <w:rsid w:val="0095401C"/>
    <w:rsid w:val="00954587"/>
    <w:rsid w:val="00954C98"/>
    <w:rsid w:val="00954D9A"/>
    <w:rsid w:val="00955162"/>
    <w:rsid w:val="00956584"/>
    <w:rsid w:val="009566F4"/>
    <w:rsid w:val="00956C8C"/>
    <w:rsid w:val="00956D0A"/>
    <w:rsid w:val="00957693"/>
    <w:rsid w:val="00957BF3"/>
    <w:rsid w:val="00960113"/>
    <w:rsid w:val="00960FED"/>
    <w:rsid w:val="0096195F"/>
    <w:rsid w:val="00961F3A"/>
    <w:rsid w:val="009624E3"/>
    <w:rsid w:val="00962C49"/>
    <w:rsid w:val="00962D70"/>
    <w:rsid w:val="009655C7"/>
    <w:rsid w:val="009656A4"/>
    <w:rsid w:val="009656DD"/>
    <w:rsid w:val="00965C66"/>
    <w:rsid w:val="00966692"/>
    <w:rsid w:val="009666F4"/>
    <w:rsid w:val="00967236"/>
    <w:rsid w:val="00971473"/>
    <w:rsid w:val="009714BF"/>
    <w:rsid w:val="00972A17"/>
    <w:rsid w:val="00972D83"/>
    <w:rsid w:val="00973792"/>
    <w:rsid w:val="00973F31"/>
    <w:rsid w:val="00975742"/>
    <w:rsid w:val="00975F70"/>
    <w:rsid w:val="00976334"/>
    <w:rsid w:val="009763CE"/>
    <w:rsid w:val="009765EF"/>
    <w:rsid w:val="009768B1"/>
    <w:rsid w:val="00977552"/>
    <w:rsid w:val="0097757E"/>
    <w:rsid w:val="00980820"/>
    <w:rsid w:val="009837E3"/>
    <w:rsid w:val="00983805"/>
    <w:rsid w:val="0098798D"/>
    <w:rsid w:val="00987BD4"/>
    <w:rsid w:val="00987E11"/>
    <w:rsid w:val="00990123"/>
    <w:rsid w:val="00990FA0"/>
    <w:rsid w:val="00992AF1"/>
    <w:rsid w:val="00992BA4"/>
    <w:rsid w:val="00993306"/>
    <w:rsid w:val="00993C46"/>
    <w:rsid w:val="00993CB7"/>
    <w:rsid w:val="00994FF5"/>
    <w:rsid w:val="009964CF"/>
    <w:rsid w:val="00996D76"/>
    <w:rsid w:val="00997246"/>
    <w:rsid w:val="00997680"/>
    <w:rsid w:val="009976FF"/>
    <w:rsid w:val="00997C0C"/>
    <w:rsid w:val="009A020B"/>
    <w:rsid w:val="009A0361"/>
    <w:rsid w:val="009A03D0"/>
    <w:rsid w:val="009A0B38"/>
    <w:rsid w:val="009A17CE"/>
    <w:rsid w:val="009A3720"/>
    <w:rsid w:val="009A3F8E"/>
    <w:rsid w:val="009A4598"/>
    <w:rsid w:val="009A526F"/>
    <w:rsid w:val="009A5D6D"/>
    <w:rsid w:val="009A7489"/>
    <w:rsid w:val="009A7A07"/>
    <w:rsid w:val="009B0B8C"/>
    <w:rsid w:val="009B1422"/>
    <w:rsid w:val="009B1D08"/>
    <w:rsid w:val="009B1E9A"/>
    <w:rsid w:val="009B1F30"/>
    <w:rsid w:val="009B1F8C"/>
    <w:rsid w:val="009B21BF"/>
    <w:rsid w:val="009B2506"/>
    <w:rsid w:val="009B2CB7"/>
    <w:rsid w:val="009B2F1D"/>
    <w:rsid w:val="009B3048"/>
    <w:rsid w:val="009B3601"/>
    <w:rsid w:val="009B3ED0"/>
    <w:rsid w:val="009B3F98"/>
    <w:rsid w:val="009B4C30"/>
    <w:rsid w:val="009C0987"/>
    <w:rsid w:val="009C0DFB"/>
    <w:rsid w:val="009C1C2E"/>
    <w:rsid w:val="009C3EFC"/>
    <w:rsid w:val="009C4983"/>
    <w:rsid w:val="009C5278"/>
    <w:rsid w:val="009C535C"/>
    <w:rsid w:val="009C5862"/>
    <w:rsid w:val="009C5B65"/>
    <w:rsid w:val="009C5D87"/>
    <w:rsid w:val="009C6687"/>
    <w:rsid w:val="009C6C57"/>
    <w:rsid w:val="009C6E7F"/>
    <w:rsid w:val="009D0B55"/>
    <w:rsid w:val="009D10AA"/>
    <w:rsid w:val="009D126F"/>
    <w:rsid w:val="009D2392"/>
    <w:rsid w:val="009D26AA"/>
    <w:rsid w:val="009D30D6"/>
    <w:rsid w:val="009D32B2"/>
    <w:rsid w:val="009D4014"/>
    <w:rsid w:val="009D4705"/>
    <w:rsid w:val="009D4C7E"/>
    <w:rsid w:val="009D548C"/>
    <w:rsid w:val="009D5A57"/>
    <w:rsid w:val="009D60E8"/>
    <w:rsid w:val="009D6379"/>
    <w:rsid w:val="009D692A"/>
    <w:rsid w:val="009D7ABF"/>
    <w:rsid w:val="009E050C"/>
    <w:rsid w:val="009E1E31"/>
    <w:rsid w:val="009E2287"/>
    <w:rsid w:val="009E22F2"/>
    <w:rsid w:val="009E2784"/>
    <w:rsid w:val="009E2CB6"/>
    <w:rsid w:val="009E2D53"/>
    <w:rsid w:val="009E38E2"/>
    <w:rsid w:val="009E3D53"/>
    <w:rsid w:val="009E4333"/>
    <w:rsid w:val="009E49C7"/>
    <w:rsid w:val="009E6B82"/>
    <w:rsid w:val="009E7C61"/>
    <w:rsid w:val="009F1686"/>
    <w:rsid w:val="009F1F1A"/>
    <w:rsid w:val="009F2A8F"/>
    <w:rsid w:val="009F302F"/>
    <w:rsid w:val="009F3415"/>
    <w:rsid w:val="009F44C7"/>
    <w:rsid w:val="009F486A"/>
    <w:rsid w:val="009F5087"/>
    <w:rsid w:val="009F5966"/>
    <w:rsid w:val="009F59DC"/>
    <w:rsid w:val="009F5D1D"/>
    <w:rsid w:val="009F6667"/>
    <w:rsid w:val="009F7D93"/>
    <w:rsid w:val="00A00073"/>
    <w:rsid w:val="00A004E0"/>
    <w:rsid w:val="00A007D0"/>
    <w:rsid w:val="00A01163"/>
    <w:rsid w:val="00A01230"/>
    <w:rsid w:val="00A01B71"/>
    <w:rsid w:val="00A01E01"/>
    <w:rsid w:val="00A0217E"/>
    <w:rsid w:val="00A02688"/>
    <w:rsid w:val="00A02ACE"/>
    <w:rsid w:val="00A02F6A"/>
    <w:rsid w:val="00A03593"/>
    <w:rsid w:val="00A0598A"/>
    <w:rsid w:val="00A05ABA"/>
    <w:rsid w:val="00A05D11"/>
    <w:rsid w:val="00A069F0"/>
    <w:rsid w:val="00A06FDC"/>
    <w:rsid w:val="00A07311"/>
    <w:rsid w:val="00A0753B"/>
    <w:rsid w:val="00A07957"/>
    <w:rsid w:val="00A103C0"/>
    <w:rsid w:val="00A1048C"/>
    <w:rsid w:val="00A109C3"/>
    <w:rsid w:val="00A10C1E"/>
    <w:rsid w:val="00A119B6"/>
    <w:rsid w:val="00A119DD"/>
    <w:rsid w:val="00A11B89"/>
    <w:rsid w:val="00A11EEA"/>
    <w:rsid w:val="00A12B49"/>
    <w:rsid w:val="00A13B46"/>
    <w:rsid w:val="00A14648"/>
    <w:rsid w:val="00A14676"/>
    <w:rsid w:val="00A1503C"/>
    <w:rsid w:val="00A153F5"/>
    <w:rsid w:val="00A15B18"/>
    <w:rsid w:val="00A164D4"/>
    <w:rsid w:val="00A1717C"/>
    <w:rsid w:val="00A20573"/>
    <w:rsid w:val="00A21615"/>
    <w:rsid w:val="00A21730"/>
    <w:rsid w:val="00A21907"/>
    <w:rsid w:val="00A2255A"/>
    <w:rsid w:val="00A2268D"/>
    <w:rsid w:val="00A229DB"/>
    <w:rsid w:val="00A22E75"/>
    <w:rsid w:val="00A246B6"/>
    <w:rsid w:val="00A24887"/>
    <w:rsid w:val="00A25875"/>
    <w:rsid w:val="00A25ECD"/>
    <w:rsid w:val="00A267EC"/>
    <w:rsid w:val="00A268A8"/>
    <w:rsid w:val="00A277B0"/>
    <w:rsid w:val="00A27A18"/>
    <w:rsid w:val="00A27FB3"/>
    <w:rsid w:val="00A300D4"/>
    <w:rsid w:val="00A302B0"/>
    <w:rsid w:val="00A30B8E"/>
    <w:rsid w:val="00A31306"/>
    <w:rsid w:val="00A327CE"/>
    <w:rsid w:val="00A33118"/>
    <w:rsid w:val="00A33258"/>
    <w:rsid w:val="00A3363F"/>
    <w:rsid w:val="00A34FE7"/>
    <w:rsid w:val="00A358FE"/>
    <w:rsid w:val="00A36635"/>
    <w:rsid w:val="00A376E4"/>
    <w:rsid w:val="00A37B11"/>
    <w:rsid w:val="00A37CD0"/>
    <w:rsid w:val="00A40078"/>
    <w:rsid w:val="00A40A0F"/>
    <w:rsid w:val="00A40C10"/>
    <w:rsid w:val="00A40D0E"/>
    <w:rsid w:val="00A417E2"/>
    <w:rsid w:val="00A417ED"/>
    <w:rsid w:val="00A41E26"/>
    <w:rsid w:val="00A41E92"/>
    <w:rsid w:val="00A420CE"/>
    <w:rsid w:val="00A42719"/>
    <w:rsid w:val="00A4305C"/>
    <w:rsid w:val="00A431D4"/>
    <w:rsid w:val="00A447D2"/>
    <w:rsid w:val="00A44A8A"/>
    <w:rsid w:val="00A44BC8"/>
    <w:rsid w:val="00A44C36"/>
    <w:rsid w:val="00A456A9"/>
    <w:rsid w:val="00A46660"/>
    <w:rsid w:val="00A47245"/>
    <w:rsid w:val="00A47783"/>
    <w:rsid w:val="00A47F5F"/>
    <w:rsid w:val="00A50465"/>
    <w:rsid w:val="00A50F38"/>
    <w:rsid w:val="00A517A7"/>
    <w:rsid w:val="00A52FF3"/>
    <w:rsid w:val="00A534F7"/>
    <w:rsid w:val="00A53C77"/>
    <w:rsid w:val="00A5494D"/>
    <w:rsid w:val="00A54BA7"/>
    <w:rsid w:val="00A55701"/>
    <w:rsid w:val="00A55795"/>
    <w:rsid w:val="00A55A5B"/>
    <w:rsid w:val="00A55E92"/>
    <w:rsid w:val="00A606DC"/>
    <w:rsid w:val="00A60B38"/>
    <w:rsid w:val="00A61334"/>
    <w:rsid w:val="00A61A43"/>
    <w:rsid w:val="00A6246A"/>
    <w:rsid w:val="00A6259C"/>
    <w:rsid w:val="00A62962"/>
    <w:rsid w:val="00A63163"/>
    <w:rsid w:val="00A63D74"/>
    <w:rsid w:val="00A64012"/>
    <w:rsid w:val="00A645EC"/>
    <w:rsid w:val="00A65903"/>
    <w:rsid w:val="00A66F1D"/>
    <w:rsid w:val="00A66F25"/>
    <w:rsid w:val="00A677CF"/>
    <w:rsid w:val="00A67CFF"/>
    <w:rsid w:val="00A67EF3"/>
    <w:rsid w:val="00A716F4"/>
    <w:rsid w:val="00A719A8"/>
    <w:rsid w:val="00A727FF"/>
    <w:rsid w:val="00A72E08"/>
    <w:rsid w:val="00A732DE"/>
    <w:rsid w:val="00A733D8"/>
    <w:rsid w:val="00A73B64"/>
    <w:rsid w:val="00A749DD"/>
    <w:rsid w:val="00A74C79"/>
    <w:rsid w:val="00A75025"/>
    <w:rsid w:val="00A757AE"/>
    <w:rsid w:val="00A76312"/>
    <w:rsid w:val="00A76BF2"/>
    <w:rsid w:val="00A7753A"/>
    <w:rsid w:val="00A77BEC"/>
    <w:rsid w:val="00A80155"/>
    <w:rsid w:val="00A802AC"/>
    <w:rsid w:val="00A8089E"/>
    <w:rsid w:val="00A80A71"/>
    <w:rsid w:val="00A811EF"/>
    <w:rsid w:val="00A8257A"/>
    <w:rsid w:val="00A83E3A"/>
    <w:rsid w:val="00A84489"/>
    <w:rsid w:val="00A84AE7"/>
    <w:rsid w:val="00A8666C"/>
    <w:rsid w:val="00A874D0"/>
    <w:rsid w:val="00A87DF2"/>
    <w:rsid w:val="00A90284"/>
    <w:rsid w:val="00A90857"/>
    <w:rsid w:val="00A90D5D"/>
    <w:rsid w:val="00A915D8"/>
    <w:rsid w:val="00A9238C"/>
    <w:rsid w:val="00A928C9"/>
    <w:rsid w:val="00A935DD"/>
    <w:rsid w:val="00A93700"/>
    <w:rsid w:val="00A938E2"/>
    <w:rsid w:val="00A9408E"/>
    <w:rsid w:val="00A961A5"/>
    <w:rsid w:val="00AA000A"/>
    <w:rsid w:val="00AA0075"/>
    <w:rsid w:val="00AA11CE"/>
    <w:rsid w:val="00AA23D7"/>
    <w:rsid w:val="00AA4A2B"/>
    <w:rsid w:val="00AA4C56"/>
    <w:rsid w:val="00AA4DFD"/>
    <w:rsid w:val="00AA5FB1"/>
    <w:rsid w:val="00AA601B"/>
    <w:rsid w:val="00AA662B"/>
    <w:rsid w:val="00AA67F3"/>
    <w:rsid w:val="00AA73FD"/>
    <w:rsid w:val="00AB0BF8"/>
    <w:rsid w:val="00AB0C6D"/>
    <w:rsid w:val="00AB11EE"/>
    <w:rsid w:val="00AB1D6B"/>
    <w:rsid w:val="00AB1DC9"/>
    <w:rsid w:val="00AB2F2F"/>
    <w:rsid w:val="00AB3D59"/>
    <w:rsid w:val="00AB49DD"/>
    <w:rsid w:val="00AB4D1D"/>
    <w:rsid w:val="00AB58BA"/>
    <w:rsid w:val="00AB59FD"/>
    <w:rsid w:val="00AB5C5C"/>
    <w:rsid w:val="00AB6E60"/>
    <w:rsid w:val="00AB704D"/>
    <w:rsid w:val="00AB7F63"/>
    <w:rsid w:val="00AC15AD"/>
    <w:rsid w:val="00AC1E37"/>
    <w:rsid w:val="00AC34D0"/>
    <w:rsid w:val="00AC3D8B"/>
    <w:rsid w:val="00AC3DA5"/>
    <w:rsid w:val="00AC4A58"/>
    <w:rsid w:val="00AC53EA"/>
    <w:rsid w:val="00AC5727"/>
    <w:rsid w:val="00AC6059"/>
    <w:rsid w:val="00AC70EE"/>
    <w:rsid w:val="00AC75C5"/>
    <w:rsid w:val="00AC7A83"/>
    <w:rsid w:val="00AC7AEF"/>
    <w:rsid w:val="00AD0BE3"/>
    <w:rsid w:val="00AD1AE4"/>
    <w:rsid w:val="00AD1EA5"/>
    <w:rsid w:val="00AD255B"/>
    <w:rsid w:val="00AD35FD"/>
    <w:rsid w:val="00AD4F32"/>
    <w:rsid w:val="00AD4FCF"/>
    <w:rsid w:val="00AD543B"/>
    <w:rsid w:val="00AD56A2"/>
    <w:rsid w:val="00AD693B"/>
    <w:rsid w:val="00AD724F"/>
    <w:rsid w:val="00AD75F5"/>
    <w:rsid w:val="00AE1886"/>
    <w:rsid w:val="00AE1977"/>
    <w:rsid w:val="00AE21F5"/>
    <w:rsid w:val="00AE2699"/>
    <w:rsid w:val="00AE3192"/>
    <w:rsid w:val="00AE3735"/>
    <w:rsid w:val="00AE3E45"/>
    <w:rsid w:val="00AE3E4D"/>
    <w:rsid w:val="00AE5121"/>
    <w:rsid w:val="00AE5691"/>
    <w:rsid w:val="00AE5E26"/>
    <w:rsid w:val="00AE5F46"/>
    <w:rsid w:val="00AE79D3"/>
    <w:rsid w:val="00AF0498"/>
    <w:rsid w:val="00AF0A89"/>
    <w:rsid w:val="00AF1792"/>
    <w:rsid w:val="00AF242A"/>
    <w:rsid w:val="00AF2B5E"/>
    <w:rsid w:val="00AF34AC"/>
    <w:rsid w:val="00AF3BB3"/>
    <w:rsid w:val="00AF4F0F"/>
    <w:rsid w:val="00AF52B7"/>
    <w:rsid w:val="00AF55BF"/>
    <w:rsid w:val="00AF6605"/>
    <w:rsid w:val="00AF7393"/>
    <w:rsid w:val="00AF7A83"/>
    <w:rsid w:val="00B00521"/>
    <w:rsid w:val="00B009B2"/>
    <w:rsid w:val="00B0212E"/>
    <w:rsid w:val="00B02292"/>
    <w:rsid w:val="00B037E2"/>
    <w:rsid w:val="00B04BF7"/>
    <w:rsid w:val="00B04E96"/>
    <w:rsid w:val="00B05C12"/>
    <w:rsid w:val="00B0737F"/>
    <w:rsid w:val="00B0766F"/>
    <w:rsid w:val="00B10474"/>
    <w:rsid w:val="00B113FB"/>
    <w:rsid w:val="00B119E3"/>
    <w:rsid w:val="00B11BB4"/>
    <w:rsid w:val="00B121CF"/>
    <w:rsid w:val="00B12E87"/>
    <w:rsid w:val="00B142B0"/>
    <w:rsid w:val="00B14BC2"/>
    <w:rsid w:val="00B15B1A"/>
    <w:rsid w:val="00B164E7"/>
    <w:rsid w:val="00B171D9"/>
    <w:rsid w:val="00B20050"/>
    <w:rsid w:val="00B20661"/>
    <w:rsid w:val="00B20C24"/>
    <w:rsid w:val="00B226C5"/>
    <w:rsid w:val="00B229B4"/>
    <w:rsid w:val="00B23009"/>
    <w:rsid w:val="00B23336"/>
    <w:rsid w:val="00B2355A"/>
    <w:rsid w:val="00B24368"/>
    <w:rsid w:val="00B246FC"/>
    <w:rsid w:val="00B24BA2"/>
    <w:rsid w:val="00B2599B"/>
    <w:rsid w:val="00B2610C"/>
    <w:rsid w:val="00B27A30"/>
    <w:rsid w:val="00B27A40"/>
    <w:rsid w:val="00B31050"/>
    <w:rsid w:val="00B31180"/>
    <w:rsid w:val="00B31223"/>
    <w:rsid w:val="00B31377"/>
    <w:rsid w:val="00B315B7"/>
    <w:rsid w:val="00B31D14"/>
    <w:rsid w:val="00B32C61"/>
    <w:rsid w:val="00B33584"/>
    <w:rsid w:val="00B339D0"/>
    <w:rsid w:val="00B34B29"/>
    <w:rsid w:val="00B34D57"/>
    <w:rsid w:val="00B37427"/>
    <w:rsid w:val="00B40144"/>
    <w:rsid w:val="00B41167"/>
    <w:rsid w:val="00B418D5"/>
    <w:rsid w:val="00B41F1F"/>
    <w:rsid w:val="00B44C8B"/>
    <w:rsid w:val="00B4513D"/>
    <w:rsid w:val="00B456EE"/>
    <w:rsid w:val="00B4596B"/>
    <w:rsid w:val="00B45C64"/>
    <w:rsid w:val="00B45CDE"/>
    <w:rsid w:val="00B4755F"/>
    <w:rsid w:val="00B47667"/>
    <w:rsid w:val="00B477C1"/>
    <w:rsid w:val="00B50098"/>
    <w:rsid w:val="00B505B5"/>
    <w:rsid w:val="00B5097E"/>
    <w:rsid w:val="00B521F5"/>
    <w:rsid w:val="00B52DFF"/>
    <w:rsid w:val="00B5305B"/>
    <w:rsid w:val="00B5308C"/>
    <w:rsid w:val="00B533E8"/>
    <w:rsid w:val="00B54D7E"/>
    <w:rsid w:val="00B54F8B"/>
    <w:rsid w:val="00B54FAE"/>
    <w:rsid w:val="00B55D5B"/>
    <w:rsid w:val="00B57059"/>
    <w:rsid w:val="00B57370"/>
    <w:rsid w:val="00B60013"/>
    <w:rsid w:val="00B604B8"/>
    <w:rsid w:val="00B6093F"/>
    <w:rsid w:val="00B60DE5"/>
    <w:rsid w:val="00B61C59"/>
    <w:rsid w:val="00B62112"/>
    <w:rsid w:val="00B62823"/>
    <w:rsid w:val="00B62D32"/>
    <w:rsid w:val="00B62E02"/>
    <w:rsid w:val="00B635A4"/>
    <w:rsid w:val="00B65750"/>
    <w:rsid w:val="00B6591B"/>
    <w:rsid w:val="00B66E66"/>
    <w:rsid w:val="00B66FBB"/>
    <w:rsid w:val="00B67098"/>
    <w:rsid w:val="00B70558"/>
    <w:rsid w:val="00B718B4"/>
    <w:rsid w:val="00B721EC"/>
    <w:rsid w:val="00B73F36"/>
    <w:rsid w:val="00B74568"/>
    <w:rsid w:val="00B74D47"/>
    <w:rsid w:val="00B7571C"/>
    <w:rsid w:val="00B75D06"/>
    <w:rsid w:val="00B76D07"/>
    <w:rsid w:val="00B7775E"/>
    <w:rsid w:val="00B77E97"/>
    <w:rsid w:val="00B80457"/>
    <w:rsid w:val="00B825EE"/>
    <w:rsid w:val="00B82DD0"/>
    <w:rsid w:val="00B83262"/>
    <w:rsid w:val="00B836CB"/>
    <w:rsid w:val="00B837F5"/>
    <w:rsid w:val="00B8426E"/>
    <w:rsid w:val="00B84533"/>
    <w:rsid w:val="00B84936"/>
    <w:rsid w:val="00B8502E"/>
    <w:rsid w:val="00B852B0"/>
    <w:rsid w:val="00B85562"/>
    <w:rsid w:val="00B8597B"/>
    <w:rsid w:val="00B8695D"/>
    <w:rsid w:val="00B86C4F"/>
    <w:rsid w:val="00B86C73"/>
    <w:rsid w:val="00B9038C"/>
    <w:rsid w:val="00B907C4"/>
    <w:rsid w:val="00B91015"/>
    <w:rsid w:val="00B91EC7"/>
    <w:rsid w:val="00B945E8"/>
    <w:rsid w:val="00B95505"/>
    <w:rsid w:val="00B966D5"/>
    <w:rsid w:val="00B96DEA"/>
    <w:rsid w:val="00B973C7"/>
    <w:rsid w:val="00B97CD0"/>
    <w:rsid w:val="00BA04E0"/>
    <w:rsid w:val="00BA0A41"/>
    <w:rsid w:val="00BA0FE8"/>
    <w:rsid w:val="00BA147C"/>
    <w:rsid w:val="00BA14B9"/>
    <w:rsid w:val="00BA1E06"/>
    <w:rsid w:val="00BA1EB5"/>
    <w:rsid w:val="00BA2664"/>
    <w:rsid w:val="00BA2A52"/>
    <w:rsid w:val="00BA2D2A"/>
    <w:rsid w:val="00BA4ED6"/>
    <w:rsid w:val="00BA52A7"/>
    <w:rsid w:val="00BA5365"/>
    <w:rsid w:val="00BA666D"/>
    <w:rsid w:val="00BA66F9"/>
    <w:rsid w:val="00BA72C4"/>
    <w:rsid w:val="00BA7B59"/>
    <w:rsid w:val="00BA7C22"/>
    <w:rsid w:val="00BB42FC"/>
    <w:rsid w:val="00BB4F38"/>
    <w:rsid w:val="00BB510C"/>
    <w:rsid w:val="00BB5F33"/>
    <w:rsid w:val="00BB5FE6"/>
    <w:rsid w:val="00BB65F1"/>
    <w:rsid w:val="00BB690B"/>
    <w:rsid w:val="00BB6D6B"/>
    <w:rsid w:val="00BB7542"/>
    <w:rsid w:val="00BB7EDD"/>
    <w:rsid w:val="00BC002F"/>
    <w:rsid w:val="00BC0AD6"/>
    <w:rsid w:val="00BC14F7"/>
    <w:rsid w:val="00BC19F9"/>
    <w:rsid w:val="00BC1D12"/>
    <w:rsid w:val="00BC26BB"/>
    <w:rsid w:val="00BC3570"/>
    <w:rsid w:val="00BC3B21"/>
    <w:rsid w:val="00BC5143"/>
    <w:rsid w:val="00BC56F3"/>
    <w:rsid w:val="00BC720C"/>
    <w:rsid w:val="00BC738E"/>
    <w:rsid w:val="00BD0EDE"/>
    <w:rsid w:val="00BD10CF"/>
    <w:rsid w:val="00BD1DC3"/>
    <w:rsid w:val="00BD25C0"/>
    <w:rsid w:val="00BD3B47"/>
    <w:rsid w:val="00BD3D69"/>
    <w:rsid w:val="00BD4552"/>
    <w:rsid w:val="00BD510C"/>
    <w:rsid w:val="00BD5AA5"/>
    <w:rsid w:val="00BD6848"/>
    <w:rsid w:val="00BD747A"/>
    <w:rsid w:val="00BD76B6"/>
    <w:rsid w:val="00BD7EAB"/>
    <w:rsid w:val="00BE06CA"/>
    <w:rsid w:val="00BE0AB6"/>
    <w:rsid w:val="00BE0AF8"/>
    <w:rsid w:val="00BE0C11"/>
    <w:rsid w:val="00BE0C62"/>
    <w:rsid w:val="00BE0D69"/>
    <w:rsid w:val="00BE12DD"/>
    <w:rsid w:val="00BE268F"/>
    <w:rsid w:val="00BE330C"/>
    <w:rsid w:val="00BE3932"/>
    <w:rsid w:val="00BE55A5"/>
    <w:rsid w:val="00BE587F"/>
    <w:rsid w:val="00BE7288"/>
    <w:rsid w:val="00BF0B76"/>
    <w:rsid w:val="00BF1745"/>
    <w:rsid w:val="00BF1F9C"/>
    <w:rsid w:val="00BF23F9"/>
    <w:rsid w:val="00BF2945"/>
    <w:rsid w:val="00BF34B9"/>
    <w:rsid w:val="00BF35EE"/>
    <w:rsid w:val="00BF3E89"/>
    <w:rsid w:val="00BF3ECA"/>
    <w:rsid w:val="00BF4986"/>
    <w:rsid w:val="00BF53F1"/>
    <w:rsid w:val="00BF5A45"/>
    <w:rsid w:val="00BF6E41"/>
    <w:rsid w:val="00BF6F5B"/>
    <w:rsid w:val="00BF70A5"/>
    <w:rsid w:val="00C00CE5"/>
    <w:rsid w:val="00C00F75"/>
    <w:rsid w:val="00C02242"/>
    <w:rsid w:val="00C0230C"/>
    <w:rsid w:val="00C0252C"/>
    <w:rsid w:val="00C02D13"/>
    <w:rsid w:val="00C04347"/>
    <w:rsid w:val="00C05CCD"/>
    <w:rsid w:val="00C05E6E"/>
    <w:rsid w:val="00C10125"/>
    <w:rsid w:val="00C10320"/>
    <w:rsid w:val="00C10E92"/>
    <w:rsid w:val="00C11114"/>
    <w:rsid w:val="00C11254"/>
    <w:rsid w:val="00C1129C"/>
    <w:rsid w:val="00C1139B"/>
    <w:rsid w:val="00C11584"/>
    <w:rsid w:val="00C11856"/>
    <w:rsid w:val="00C145B8"/>
    <w:rsid w:val="00C147C3"/>
    <w:rsid w:val="00C14C2A"/>
    <w:rsid w:val="00C161DB"/>
    <w:rsid w:val="00C16D1A"/>
    <w:rsid w:val="00C17BA6"/>
    <w:rsid w:val="00C213C0"/>
    <w:rsid w:val="00C21A67"/>
    <w:rsid w:val="00C21DF1"/>
    <w:rsid w:val="00C22757"/>
    <w:rsid w:val="00C22A3D"/>
    <w:rsid w:val="00C22CF9"/>
    <w:rsid w:val="00C23737"/>
    <w:rsid w:val="00C24EA5"/>
    <w:rsid w:val="00C250B8"/>
    <w:rsid w:val="00C25ACF"/>
    <w:rsid w:val="00C2672C"/>
    <w:rsid w:val="00C27033"/>
    <w:rsid w:val="00C27389"/>
    <w:rsid w:val="00C2742A"/>
    <w:rsid w:val="00C278D3"/>
    <w:rsid w:val="00C30E7B"/>
    <w:rsid w:val="00C30FCB"/>
    <w:rsid w:val="00C32490"/>
    <w:rsid w:val="00C324B3"/>
    <w:rsid w:val="00C339AE"/>
    <w:rsid w:val="00C33AC7"/>
    <w:rsid w:val="00C354A0"/>
    <w:rsid w:val="00C36B32"/>
    <w:rsid w:val="00C37144"/>
    <w:rsid w:val="00C373B5"/>
    <w:rsid w:val="00C42892"/>
    <w:rsid w:val="00C42D93"/>
    <w:rsid w:val="00C436F4"/>
    <w:rsid w:val="00C43D8D"/>
    <w:rsid w:val="00C4442A"/>
    <w:rsid w:val="00C4491E"/>
    <w:rsid w:val="00C451F8"/>
    <w:rsid w:val="00C459F5"/>
    <w:rsid w:val="00C45ED5"/>
    <w:rsid w:val="00C4632C"/>
    <w:rsid w:val="00C4663D"/>
    <w:rsid w:val="00C470CE"/>
    <w:rsid w:val="00C4749B"/>
    <w:rsid w:val="00C50AB3"/>
    <w:rsid w:val="00C50C51"/>
    <w:rsid w:val="00C51F98"/>
    <w:rsid w:val="00C525FD"/>
    <w:rsid w:val="00C52607"/>
    <w:rsid w:val="00C52B2E"/>
    <w:rsid w:val="00C54000"/>
    <w:rsid w:val="00C5429F"/>
    <w:rsid w:val="00C5430C"/>
    <w:rsid w:val="00C54915"/>
    <w:rsid w:val="00C550D0"/>
    <w:rsid w:val="00C56213"/>
    <w:rsid w:val="00C562B9"/>
    <w:rsid w:val="00C5659A"/>
    <w:rsid w:val="00C56D80"/>
    <w:rsid w:val="00C57C05"/>
    <w:rsid w:val="00C60D75"/>
    <w:rsid w:val="00C61EE6"/>
    <w:rsid w:val="00C629B5"/>
    <w:rsid w:val="00C63323"/>
    <w:rsid w:val="00C63557"/>
    <w:rsid w:val="00C63E55"/>
    <w:rsid w:val="00C64C6C"/>
    <w:rsid w:val="00C65039"/>
    <w:rsid w:val="00C6524C"/>
    <w:rsid w:val="00C652D4"/>
    <w:rsid w:val="00C65FCF"/>
    <w:rsid w:val="00C6651E"/>
    <w:rsid w:val="00C66DC7"/>
    <w:rsid w:val="00C66FBE"/>
    <w:rsid w:val="00C673D0"/>
    <w:rsid w:val="00C67850"/>
    <w:rsid w:val="00C67C02"/>
    <w:rsid w:val="00C67C85"/>
    <w:rsid w:val="00C67CC2"/>
    <w:rsid w:val="00C70CA0"/>
    <w:rsid w:val="00C71BE0"/>
    <w:rsid w:val="00C7292A"/>
    <w:rsid w:val="00C73242"/>
    <w:rsid w:val="00C7485F"/>
    <w:rsid w:val="00C7550E"/>
    <w:rsid w:val="00C7645E"/>
    <w:rsid w:val="00C76510"/>
    <w:rsid w:val="00C76572"/>
    <w:rsid w:val="00C76B21"/>
    <w:rsid w:val="00C77C6D"/>
    <w:rsid w:val="00C8054A"/>
    <w:rsid w:val="00C8085F"/>
    <w:rsid w:val="00C83856"/>
    <w:rsid w:val="00C848BC"/>
    <w:rsid w:val="00C84E1C"/>
    <w:rsid w:val="00C8605B"/>
    <w:rsid w:val="00C864F4"/>
    <w:rsid w:val="00C8651C"/>
    <w:rsid w:val="00C86C43"/>
    <w:rsid w:val="00C86FDD"/>
    <w:rsid w:val="00C87577"/>
    <w:rsid w:val="00C879D5"/>
    <w:rsid w:val="00C9045E"/>
    <w:rsid w:val="00C909B0"/>
    <w:rsid w:val="00C909C3"/>
    <w:rsid w:val="00C91D04"/>
    <w:rsid w:val="00C91ED7"/>
    <w:rsid w:val="00C92296"/>
    <w:rsid w:val="00C92A57"/>
    <w:rsid w:val="00C93D94"/>
    <w:rsid w:val="00C9531C"/>
    <w:rsid w:val="00C95C4A"/>
    <w:rsid w:val="00C95D8F"/>
    <w:rsid w:val="00C960CE"/>
    <w:rsid w:val="00C96BB8"/>
    <w:rsid w:val="00C96E7C"/>
    <w:rsid w:val="00C972C0"/>
    <w:rsid w:val="00C97D27"/>
    <w:rsid w:val="00CA01D1"/>
    <w:rsid w:val="00CA059A"/>
    <w:rsid w:val="00CA0756"/>
    <w:rsid w:val="00CA0B1A"/>
    <w:rsid w:val="00CA1B6F"/>
    <w:rsid w:val="00CA26AC"/>
    <w:rsid w:val="00CA27E7"/>
    <w:rsid w:val="00CA33ED"/>
    <w:rsid w:val="00CA3401"/>
    <w:rsid w:val="00CA38F5"/>
    <w:rsid w:val="00CA3BB9"/>
    <w:rsid w:val="00CA42C1"/>
    <w:rsid w:val="00CA4A37"/>
    <w:rsid w:val="00CA4D39"/>
    <w:rsid w:val="00CA566C"/>
    <w:rsid w:val="00CA59A8"/>
    <w:rsid w:val="00CA6354"/>
    <w:rsid w:val="00CA6CA1"/>
    <w:rsid w:val="00CA7CCC"/>
    <w:rsid w:val="00CA7EBB"/>
    <w:rsid w:val="00CB074B"/>
    <w:rsid w:val="00CB186A"/>
    <w:rsid w:val="00CB23FF"/>
    <w:rsid w:val="00CB36B4"/>
    <w:rsid w:val="00CB4403"/>
    <w:rsid w:val="00CB56A1"/>
    <w:rsid w:val="00CB6E79"/>
    <w:rsid w:val="00CC1746"/>
    <w:rsid w:val="00CC22AA"/>
    <w:rsid w:val="00CC23FC"/>
    <w:rsid w:val="00CC2B5B"/>
    <w:rsid w:val="00CC3573"/>
    <w:rsid w:val="00CC4C4D"/>
    <w:rsid w:val="00CC50BB"/>
    <w:rsid w:val="00CC59D8"/>
    <w:rsid w:val="00CD0888"/>
    <w:rsid w:val="00CD0E6D"/>
    <w:rsid w:val="00CD11A1"/>
    <w:rsid w:val="00CD1330"/>
    <w:rsid w:val="00CD1623"/>
    <w:rsid w:val="00CD3304"/>
    <w:rsid w:val="00CD3372"/>
    <w:rsid w:val="00CD4ADD"/>
    <w:rsid w:val="00CD4C81"/>
    <w:rsid w:val="00CD4C96"/>
    <w:rsid w:val="00CD4CFC"/>
    <w:rsid w:val="00CD6069"/>
    <w:rsid w:val="00CD685D"/>
    <w:rsid w:val="00CD6C47"/>
    <w:rsid w:val="00CD740D"/>
    <w:rsid w:val="00CD7E89"/>
    <w:rsid w:val="00CE0FBF"/>
    <w:rsid w:val="00CE1CE5"/>
    <w:rsid w:val="00CE2263"/>
    <w:rsid w:val="00CE47B3"/>
    <w:rsid w:val="00CE49F6"/>
    <w:rsid w:val="00CE4CDB"/>
    <w:rsid w:val="00CE4F1B"/>
    <w:rsid w:val="00CE5129"/>
    <w:rsid w:val="00CE53A2"/>
    <w:rsid w:val="00CE55C6"/>
    <w:rsid w:val="00CE55F3"/>
    <w:rsid w:val="00CE58A8"/>
    <w:rsid w:val="00CE5B6A"/>
    <w:rsid w:val="00CE5E8B"/>
    <w:rsid w:val="00CE65C2"/>
    <w:rsid w:val="00CE660B"/>
    <w:rsid w:val="00CE738A"/>
    <w:rsid w:val="00CE76F3"/>
    <w:rsid w:val="00CE7D5A"/>
    <w:rsid w:val="00CE7F8B"/>
    <w:rsid w:val="00CF070C"/>
    <w:rsid w:val="00CF1B07"/>
    <w:rsid w:val="00CF2978"/>
    <w:rsid w:val="00CF2E44"/>
    <w:rsid w:val="00CF36FC"/>
    <w:rsid w:val="00CF6271"/>
    <w:rsid w:val="00CF6743"/>
    <w:rsid w:val="00CF6BC8"/>
    <w:rsid w:val="00CF7B35"/>
    <w:rsid w:val="00CF7E45"/>
    <w:rsid w:val="00D0024D"/>
    <w:rsid w:val="00D007D6"/>
    <w:rsid w:val="00D0272D"/>
    <w:rsid w:val="00D028C9"/>
    <w:rsid w:val="00D02E8B"/>
    <w:rsid w:val="00D034BA"/>
    <w:rsid w:val="00D038E5"/>
    <w:rsid w:val="00D04434"/>
    <w:rsid w:val="00D04D37"/>
    <w:rsid w:val="00D05623"/>
    <w:rsid w:val="00D05BD3"/>
    <w:rsid w:val="00D06C6F"/>
    <w:rsid w:val="00D0705C"/>
    <w:rsid w:val="00D10E53"/>
    <w:rsid w:val="00D11209"/>
    <w:rsid w:val="00D11DF6"/>
    <w:rsid w:val="00D13CF2"/>
    <w:rsid w:val="00D14BE7"/>
    <w:rsid w:val="00D14EF7"/>
    <w:rsid w:val="00D15091"/>
    <w:rsid w:val="00D15940"/>
    <w:rsid w:val="00D17487"/>
    <w:rsid w:val="00D17861"/>
    <w:rsid w:val="00D20797"/>
    <w:rsid w:val="00D2194B"/>
    <w:rsid w:val="00D22107"/>
    <w:rsid w:val="00D2230C"/>
    <w:rsid w:val="00D228B3"/>
    <w:rsid w:val="00D22D06"/>
    <w:rsid w:val="00D24DD0"/>
    <w:rsid w:val="00D259E9"/>
    <w:rsid w:val="00D26205"/>
    <w:rsid w:val="00D30736"/>
    <w:rsid w:val="00D309C3"/>
    <w:rsid w:val="00D30E7C"/>
    <w:rsid w:val="00D314A0"/>
    <w:rsid w:val="00D32403"/>
    <w:rsid w:val="00D32649"/>
    <w:rsid w:val="00D32D85"/>
    <w:rsid w:val="00D335C7"/>
    <w:rsid w:val="00D336E9"/>
    <w:rsid w:val="00D34233"/>
    <w:rsid w:val="00D349F5"/>
    <w:rsid w:val="00D351AA"/>
    <w:rsid w:val="00D354C4"/>
    <w:rsid w:val="00D35774"/>
    <w:rsid w:val="00D366AC"/>
    <w:rsid w:val="00D36D89"/>
    <w:rsid w:val="00D413F4"/>
    <w:rsid w:val="00D4294F"/>
    <w:rsid w:val="00D42F43"/>
    <w:rsid w:val="00D43646"/>
    <w:rsid w:val="00D43747"/>
    <w:rsid w:val="00D44905"/>
    <w:rsid w:val="00D44CC5"/>
    <w:rsid w:val="00D45DB4"/>
    <w:rsid w:val="00D45E05"/>
    <w:rsid w:val="00D463BC"/>
    <w:rsid w:val="00D46A1A"/>
    <w:rsid w:val="00D46C8C"/>
    <w:rsid w:val="00D46FCF"/>
    <w:rsid w:val="00D503BE"/>
    <w:rsid w:val="00D50411"/>
    <w:rsid w:val="00D504EC"/>
    <w:rsid w:val="00D50A7C"/>
    <w:rsid w:val="00D51521"/>
    <w:rsid w:val="00D531D1"/>
    <w:rsid w:val="00D534A2"/>
    <w:rsid w:val="00D53E06"/>
    <w:rsid w:val="00D54531"/>
    <w:rsid w:val="00D54C74"/>
    <w:rsid w:val="00D54D7F"/>
    <w:rsid w:val="00D54FD6"/>
    <w:rsid w:val="00D56598"/>
    <w:rsid w:val="00D56678"/>
    <w:rsid w:val="00D60054"/>
    <w:rsid w:val="00D603DD"/>
    <w:rsid w:val="00D60E27"/>
    <w:rsid w:val="00D6196D"/>
    <w:rsid w:val="00D62826"/>
    <w:rsid w:val="00D62DA0"/>
    <w:rsid w:val="00D632C4"/>
    <w:rsid w:val="00D6349E"/>
    <w:rsid w:val="00D63BF0"/>
    <w:rsid w:val="00D6468E"/>
    <w:rsid w:val="00D65202"/>
    <w:rsid w:val="00D652B6"/>
    <w:rsid w:val="00D65445"/>
    <w:rsid w:val="00D66BBE"/>
    <w:rsid w:val="00D66D1A"/>
    <w:rsid w:val="00D67773"/>
    <w:rsid w:val="00D67F16"/>
    <w:rsid w:val="00D70CE5"/>
    <w:rsid w:val="00D7119E"/>
    <w:rsid w:val="00D7122B"/>
    <w:rsid w:val="00D71FE0"/>
    <w:rsid w:val="00D73456"/>
    <w:rsid w:val="00D73930"/>
    <w:rsid w:val="00D73F6B"/>
    <w:rsid w:val="00D748C5"/>
    <w:rsid w:val="00D749F7"/>
    <w:rsid w:val="00D74D33"/>
    <w:rsid w:val="00D75267"/>
    <w:rsid w:val="00D75F01"/>
    <w:rsid w:val="00D762C9"/>
    <w:rsid w:val="00D768E2"/>
    <w:rsid w:val="00D7697D"/>
    <w:rsid w:val="00D77B3A"/>
    <w:rsid w:val="00D80C53"/>
    <w:rsid w:val="00D80F82"/>
    <w:rsid w:val="00D82FCE"/>
    <w:rsid w:val="00D832FF"/>
    <w:rsid w:val="00D851CA"/>
    <w:rsid w:val="00D85957"/>
    <w:rsid w:val="00D85C7B"/>
    <w:rsid w:val="00D86580"/>
    <w:rsid w:val="00D86996"/>
    <w:rsid w:val="00D87034"/>
    <w:rsid w:val="00D8756A"/>
    <w:rsid w:val="00D87CB3"/>
    <w:rsid w:val="00D90E5A"/>
    <w:rsid w:val="00D91505"/>
    <w:rsid w:val="00D92553"/>
    <w:rsid w:val="00D932B9"/>
    <w:rsid w:val="00D93576"/>
    <w:rsid w:val="00D93751"/>
    <w:rsid w:val="00D94258"/>
    <w:rsid w:val="00D95E3F"/>
    <w:rsid w:val="00D95E80"/>
    <w:rsid w:val="00D969DD"/>
    <w:rsid w:val="00D970FF"/>
    <w:rsid w:val="00D97B59"/>
    <w:rsid w:val="00D97D0F"/>
    <w:rsid w:val="00D97DA6"/>
    <w:rsid w:val="00DA0467"/>
    <w:rsid w:val="00DA10FB"/>
    <w:rsid w:val="00DA2126"/>
    <w:rsid w:val="00DA40FD"/>
    <w:rsid w:val="00DA43ED"/>
    <w:rsid w:val="00DA44F4"/>
    <w:rsid w:val="00DA5113"/>
    <w:rsid w:val="00DA657D"/>
    <w:rsid w:val="00DA7900"/>
    <w:rsid w:val="00DB03A7"/>
    <w:rsid w:val="00DB0E67"/>
    <w:rsid w:val="00DB128B"/>
    <w:rsid w:val="00DB1805"/>
    <w:rsid w:val="00DB2194"/>
    <w:rsid w:val="00DB2F73"/>
    <w:rsid w:val="00DB3340"/>
    <w:rsid w:val="00DB35AE"/>
    <w:rsid w:val="00DB38E1"/>
    <w:rsid w:val="00DB3EFE"/>
    <w:rsid w:val="00DB41F3"/>
    <w:rsid w:val="00DB46D7"/>
    <w:rsid w:val="00DB4AFE"/>
    <w:rsid w:val="00DB50CC"/>
    <w:rsid w:val="00DB5899"/>
    <w:rsid w:val="00DB63AF"/>
    <w:rsid w:val="00DB64EB"/>
    <w:rsid w:val="00DB7189"/>
    <w:rsid w:val="00DC0A15"/>
    <w:rsid w:val="00DC105B"/>
    <w:rsid w:val="00DC2DEB"/>
    <w:rsid w:val="00DC3088"/>
    <w:rsid w:val="00DC49A7"/>
    <w:rsid w:val="00DC4D5C"/>
    <w:rsid w:val="00DC514F"/>
    <w:rsid w:val="00DC51CB"/>
    <w:rsid w:val="00DC6CC0"/>
    <w:rsid w:val="00DC6CD4"/>
    <w:rsid w:val="00DC6F34"/>
    <w:rsid w:val="00DD01BE"/>
    <w:rsid w:val="00DD0567"/>
    <w:rsid w:val="00DD05B0"/>
    <w:rsid w:val="00DD0B4E"/>
    <w:rsid w:val="00DD418E"/>
    <w:rsid w:val="00DD5032"/>
    <w:rsid w:val="00DD5206"/>
    <w:rsid w:val="00DD52DD"/>
    <w:rsid w:val="00DD5363"/>
    <w:rsid w:val="00DD544C"/>
    <w:rsid w:val="00DD60EE"/>
    <w:rsid w:val="00DD678E"/>
    <w:rsid w:val="00DD67AA"/>
    <w:rsid w:val="00DD7CFE"/>
    <w:rsid w:val="00DD7DDE"/>
    <w:rsid w:val="00DE0A75"/>
    <w:rsid w:val="00DE27C4"/>
    <w:rsid w:val="00DE2ACF"/>
    <w:rsid w:val="00DE2B7C"/>
    <w:rsid w:val="00DE2E51"/>
    <w:rsid w:val="00DE4696"/>
    <w:rsid w:val="00DE58AE"/>
    <w:rsid w:val="00DE633C"/>
    <w:rsid w:val="00DE6C1F"/>
    <w:rsid w:val="00DE6C4F"/>
    <w:rsid w:val="00DE6CCD"/>
    <w:rsid w:val="00DF0333"/>
    <w:rsid w:val="00DF16CE"/>
    <w:rsid w:val="00DF18BE"/>
    <w:rsid w:val="00DF24BE"/>
    <w:rsid w:val="00DF2F1D"/>
    <w:rsid w:val="00DF31CD"/>
    <w:rsid w:val="00DF3EAA"/>
    <w:rsid w:val="00DF487E"/>
    <w:rsid w:val="00DF51EE"/>
    <w:rsid w:val="00DF56AA"/>
    <w:rsid w:val="00DF58B8"/>
    <w:rsid w:val="00DF59AD"/>
    <w:rsid w:val="00DF6102"/>
    <w:rsid w:val="00DF6628"/>
    <w:rsid w:val="00DF6B4E"/>
    <w:rsid w:val="00DF6E93"/>
    <w:rsid w:val="00DF7BC4"/>
    <w:rsid w:val="00DF7F4F"/>
    <w:rsid w:val="00E000AB"/>
    <w:rsid w:val="00E006A0"/>
    <w:rsid w:val="00E007C0"/>
    <w:rsid w:val="00E00C9A"/>
    <w:rsid w:val="00E00D7B"/>
    <w:rsid w:val="00E00F14"/>
    <w:rsid w:val="00E019ED"/>
    <w:rsid w:val="00E01A51"/>
    <w:rsid w:val="00E01DA3"/>
    <w:rsid w:val="00E024DC"/>
    <w:rsid w:val="00E025FB"/>
    <w:rsid w:val="00E03C69"/>
    <w:rsid w:val="00E03CA7"/>
    <w:rsid w:val="00E046A9"/>
    <w:rsid w:val="00E04A27"/>
    <w:rsid w:val="00E04A81"/>
    <w:rsid w:val="00E04BBD"/>
    <w:rsid w:val="00E0536D"/>
    <w:rsid w:val="00E0789C"/>
    <w:rsid w:val="00E07CF0"/>
    <w:rsid w:val="00E102FA"/>
    <w:rsid w:val="00E10E45"/>
    <w:rsid w:val="00E1157C"/>
    <w:rsid w:val="00E117ED"/>
    <w:rsid w:val="00E1299E"/>
    <w:rsid w:val="00E13F1E"/>
    <w:rsid w:val="00E14109"/>
    <w:rsid w:val="00E1422E"/>
    <w:rsid w:val="00E155FD"/>
    <w:rsid w:val="00E162AE"/>
    <w:rsid w:val="00E17474"/>
    <w:rsid w:val="00E17D35"/>
    <w:rsid w:val="00E17EE7"/>
    <w:rsid w:val="00E20009"/>
    <w:rsid w:val="00E21C7C"/>
    <w:rsid w:val="00E21EFE"/>
    <w:rsid w:val="00E224C6"/>
    <w:rsid w:val="00E23908"/>
    <w:rsid w:val="00E2395F"/>
    <w:rsid w:val="00E23B15"/>
    <w:rsid w:val="00E247D3"/>
    <w:rsid w:val="00E24F4D"/>
    <w:rsid w:val="00E258A9"/>
    <w:rsid w:val="00E25B98"/>
    <w:rsid w:val="00E26DEC"/>
    <w:rsid w:val="00E274FA"/>
    <w:rsid w:val="00E27F4F"/>
    <w:rsid w:val="00E3034D"/>
    <w:rsid w:val="00E3036A"/>
    <w:rsid w:val="00E3049B"/>
    <w:rsid w:val="00E30655"/>
    <w:rsid w:val="00E30EE4"/>
    <w:rsid w:val="00E31CF4"/>
    <w:rsid w:val="00E323AD"/>
    <w:rsid w:val="00E32455"/>
    <w:rsid w:val="00E3298C"/>
    <w:rsid w:val="00E33001"/>
    <w:rsid w:val="00E34A0E"/>
    <w:rsid w:val="00E361F6"/>
    <w:rsid w:val="00E36265"/>
    <w:rsid w:val="00E3656B"/>
    <w:rsid w:val="00E36916"/>
    <w:rsid w:val="00E36AE3"/>
    <w:rsid w:val="00E37256"/>
    <w:rsid w:val="00E37998"/>
    <w:rsid w:val="00E37D8E"/>
    <w:rsid w:val="00E4022C"/>
    <w:rsid w:val="00E40FA6"/>
    <w:rsid w:val="00E40FFA"/>
    <w:rsid w:val="00E41CAD"/>
    <w:rsid w:val="00E426EE"/>
    <w:rsid w:val="00E42B24"/>
    <w:rsid w:val="00E42C9D"/>
    <w:rsid w:val="00E438B9"/>
    <w:rsid w:val="00E4393F"/>
    <w:rsid w:val="00E43DA9"/>
    <w:rsid w:val="00E44219"/>
    <w:rsid w:val="00E442A3"/>
    <w:rsid w:val="00E4592D"/>
    <w:rsid w:val="00E4638E"/>
    <w:rsid w:val="00E4676A"/>
    <w:rsid w:val="00E50311"/>
    <w:rsid w:val="00E50519"/>
    <w:rsid w:val="00E50D5A"/>
    <w:rsid w:val="00E50F60"/>
    <w:rsid w:val="00E513BE"/>
    <w:rsid w:val="00E517A4"/>
    <w:rsid w:val="00E51A54"/>
    <w:rsid w:val="00E5264E"/>
    <w:rsid w:val="00E52B17"/>
    <w:rsid w:val="00E53B65"/>
    <w:rsid w:val="00E53CF0"/>
    <w:rsid w:val="00E551D7"/>
    <w:rsid w:val="00E5527F"/>
    <w:rsid w:val="00E553B8"/>
    <w:rsid w:val="00E557E5"/>
    <w:rsid w:val="00E55AE8"/>
    <w:rsid w:val="00E5614C"/>
    <w:rsid w:val="00E565EA"/>
    <w:rsid w:val="00E56C74"/>
    <w:rsid w:val="00E57107"/>
    <w:rsid w:val="00E57AD9"/>
    <w:rsid w:val="00E604D9"/>
    <w:rsid w:val="00E60F49"/>
    <w:rsid w:val="00E61685"/>
    <w:rsid w:val="00E61B4C"/>
    <w:rsid w:val="00E61C7E"/>
    <w:rsid w:val="00E61D18"/>
    <w:rsid w:val="00E63065"/>
    <w:rsid w:val="00E633CD"/>
    <w:rsid w:val="00E635B8"/>
    <w:rsid w:val="00E6412E"/>
    <w:rsid w:val="00E6597E"/>
    <w:rsid w:val="00E65EDD"/>
    <w:rsid w:val="00E66FB8"/>
    <w:rsid w:val="00E671CD"/>
    <w:rsid w:val="00E67CC1"/>
    <w:rsid w:val="00E70401"/>
    <w:rsid w:val="00E71493"/>
    <w:rsid w:val="00E719F0"/>
    <w:rsid w:val="00E72540"/>
    <w:rsid w:val="00E72DC8"/>
    <w:rsid w:val="00E73013"/>
    <w:rsid w:val="00E735AE"/>
    <w:rsid w:val="00E7529D"/>
    <w:rsid w:val="00E75DE1"/>
    <w:rsid w:val="00E763D8"/>
    <w:rsid w:val="00E765C0"/>
    <w:rsid w:val="00E77082"/>
    <w:rsid w:val="00E77928"/>
    <w:rsid w:val="00E80C3C"/>
    <w:rsid w:val="00E811F9"/>
    <w:rsid w:val="00E81571"/>
    <w:rsid w:val="00E815AB"/>
    <w:rsid w:val="00E81C83"/>
    <w:rsid w:val="00E82060"/>
    <w:rsid w:val="00E82AF5"/>
    <w:rsid w:val="00E833F5"/>
    <w:rsid w:val="00E83881"/>
    <w:rsid w:val="00E83C5E"/>
    <w:rsid w:val="00E84256"/>
    <w:rsid w:val="00E844F9"/>
    <w:rsid w:val="00E846F0"/>
    <w:rsid w:val="00E85EFD"/>
    <w:rsid w:val="00E86297"/>
    <w:rsid w:val="00E866E8"/>
    <w:rsid w:val="00E868D3"/>
    <w:rsid w:val="00E8732B"/>
    <w:rsid w:val="00E8773D"/>
    <w:rsid w:val="00E90FBC"/>
    <w:rsid w:val="00E912DA"/>
    <w:rsid w:val="00E9160D"/>
    <w:rsid w:val="00E916A6"/>
    <w:rsid w:val="00E916B5"/>
    <w:rsid w:val="00E92D7B"/>
    <w:rsid w:val="00E92E01"/>
    <w:rsid w:val="00E9339D"/>
    <w:rsid w:val="00E93C46"/>
    <w:rsid w:val="00E9427F"/>
    <w:rsid w:val="00E94A62"/>
    <w:rsid w:val="00E94AE9"/>
    <w:rsid w:val="00E958D5"/>
    <w:rsid w:val="00E960D4"/>
    <w:rsid w:val="00E9706A"/>
    <w:rsid w:val="00E9748B"/>
    <w:rsid w:val="00EA0327"/>
    <w:rsid w:val="00EA0AA3"/>
    <w:rsid w:val="00EA129E"/>
    <w:rsid w:val="00EA18A2"/>
    <w:rsid w:val="00EA1C88"/>
    <w:rsid w:val="00EA1CDB"/>
    <w:rsid w:val="00EA2B9B"/>
    <w:rsid w:val="00EA2FA0"/>
    <w:rsid w:val="00EA3A81"/>
    <w:rsid w:val="00EA3F76"/>
    <w:rsid w:val="00EA4B2B"/>
    <w:rsid w:val="00EA64F7"/>
    <w:rsid w:val="00EA693B"/>
    <w:rsid w:val="00EA6B5A"/>
    <w:rsid w:val="00EA6D6A"/>
    <w:rsid w:val="00EA78C2"/>
    <w:rsid w:val="00EA7C1F"/>
    <w:rsid w:val="00EB05D7"/>
    <w:rsid w:val="00EB0A11"/>
    <w:rsid w:val="00EB0A13"/>
    <w:rsid w:val="00EB11F7"/>
    <w:rsid w:val="00EB1A31"/>
    <w:rsid w:val="00EB2621"/>
    <w:rsid w:val="00EB2EBD"/>
    <w:rsid w:val="00EB3447"/>
    <w:rsid w:val="00EB3C52"/>
    <w:rsid w:val="00EB56C4"/>
    <w:rsid w:val="00EB5AD2"/>
    <w:rsid w:val="00EB5C21"/>
    <w:rsid w:val="00EB5C50"/>
    <w:rsid w:val="00EB5E0B"/>
    <w:rsid w:val="00EB6A5F"/>
    <w:rsid w:val="00EB7C68"/>
    <w:rsid w:val="00EC010B"/>
    <w:rsid w:val="00EC10CB"/>
    <w:rsid w:val="00EC1202"/>
    <w:rsid w:val="00EC1393"/>
    <w:rsid w:val="00EC2C18"/>
    <w:rsid w:val="00EC2EFC"/>
    <w:rsid w:val="00EC361F"/>
    <w:rsid w:val="00EC3EDA"/>
    <w:rsid w:val="00EC4C38"/>
    <w:rsid w:val="00EC657B"/>
    <w:rsid w:val="00ED0106"/>
    <w:rsid w:val="00ED1308"/>
    <w:rsid w:val="00ED1D1D"/>
    <w:rsid w:val="00ED28BE"/>
    <w:rsid w:val="00ED3288"/>
    <w:rsid w:val="00ED381A"/>
    <w:rsid w:val="00ED3A00"/>
    <w:rsid w:val="00ED4D51"/>
    <w:rsid w:val="00ED5614"/>
    <w:rsid w:val="00ED5DED"/>
    <w:rsid w:val="00ED6052"/>
    <w:rsid w:val="00ED61C5"/>
    <w:rsid w:val="00ED65E0"/>
    <w:rsid w:val="00ED7530"/>
    <w:rsid w:val="00ED7C7B"/>
    <w:rsid w:val="00ED7CFD"/>
    <w:rsid w:val="00EE0506"/>
    <w:rsid w:val="00EE0BA3"/>
    <w:rsid w:val="00EE1440"/>
    <w:rsid w:val="00EE22CA"/>
    <w:rsid w:val="00EE29C5"/>
    <w:rsid w:val="00EE412C"/>
    <w:rsid w:val="00EE4133"/>
    <w:rsid w:val="00EE47A0"/>
    <w:rsid w:val="00EE548E"/>
    <w:rsid w:val="00EE67EC"/>
    <w:rsid w:val="00EE75E0"/>
    <w:rsid w:val="00EE78C1"/>
    <w:rsid w:val="00EF01E9"/>
    <w:rsid w:val="00EF0C30"/>
    <w:rsid w:val="00EF1F62"/>
    <w:rsid w:val="00EF2FD0"/>
    <w:rsid w:val="00EF3155"/>
    <w:rsid w:val="00EF4244"/>
    <w:rsid w:val="00EF4E0E"/>
    <w:rsid w:val="00EF5292"/>
    <w:rsid w:val="00EF5B2D"/>
    <w:rsid w:val="00EF61DE"/>
    <w:rsid w:val="00EF6290"/>
    <w:rsid w:val="00EF66A4"/>
    <w:rsid w:val="00EF6AB0"/>
    <w:rsid w:val="00EF7B49"/>
    <w:rsid w:val="00F0039E"/>
    <w:rsid w:val="00F0073E"/>
    <w:rsid w:val="00F00998"/>
    <w:rsid w:val="00F00E23"/>
    <w:rsid w:val="00F01AA5"/>
    <w:rsid w:val="00F022A4"/>
    <w:rsid w:val="00F022F9"/>
    <w:rsid w:val="00F03903"/>
    <w:rsid w:val="00F03BB5"/>
    <w:rsid w:val="00F03E4D"/>
    <w:rsid w:val="00F03EEF"/>
    <w:rsid w:val="00F049E1"/>
    <w:rsid w:val="00F05619"/>
    <w:rsid w:val="00F0701A"/>
    <w:rsid w:val="00F070B5"/>
    <w:rsid w:val="00F0740A"/>
    <w:rsid w:val="00F10607"/>
    <w:rsid w:val="00F10952"/>
    <w:rsid w:val="00F11C24"/>
    <w:rsid w:val="00F12D40"/>
    <w:rsid w:val="00F13261"/>
    <w:rsid w:val="00F13B5C"/>
    <w:rsid w:val="00F1444A"/>
    <w:rsid w:val="00F151AB"/>
    <w:rsid w:val="00F15247"/>
    <w:rsid w:val="00F152EF"/>
    <w:rsid w:val="00F15CB8"/>
    <w:rsid w:val="00F15FC2"/>
    <w:rsid w:val="00F1633E"/>
    <w:rsid w:val="00F163DB"/>
    <w:rsid w:val="00F1688D"/>
    <w:rsid w:val="00F170EB"/>
    <w:rsid w:val="00F2017F"/>
    <w:rsid w:val="00F22973"/>
    <w:rsid w:val="00F22B7C"/>
    <w:rsid w:val="00F22F6F"/>
    <w:rsid w:val="00F23938"/>
    <w:rsid w:val="00F23B11"/>
    <w:rsid w:val="00F248F4"/>
    <w:rsid w:val="00F2590C"/>
    <w:rsid w:val="00F26569"/>
    <w:rsid w:val="00F31B5F"/>
    <w:rsid w:val="00F31FD1"/>
    <w:rsid w:val="00F325A4"/>
    <w:rsid w:val="00F3266E"/>
    <w:rsid w:val="00F33525"/>
    <w:rsid w:val="00F336F3"/>
    <w:rsid w:val="00F3382F"/>
    <w:rsid w:val="00F36555"/>
    <w:rsid w:val="00F37081"/>
    <w:rsid w:val="00F37334"/>
    <w:rsid w:val="00F40323"/>
    <w:rsid w:val="00F40BD3"/>
    <w:rsid w:val="00F40CAF"/>
    <w:rsid w:val="00F413B3"/>
    <w:rsid w:val="00F41721"/>
    <w:rsid w:val="00F41CD9"/>
    <w:rsid w:val="00F41D08"/>
    <w:rsid w:val="00F41D69"/>
    <w:rsid w:val="00F44067"/>
    <w:rsid w:val="00F44607"/>
    <w:rsid w:val="00F44AD8"/>
    <w:rsid w:val="00F45C95"/>
    <w:rsid w:val="00F465F2"/>
    <w:rsid w:val="00F46CB5"/>
    <w:rsid w:val="00F50113"/>
    <w:rsid w:val="00F507B7"/>
    <w:rsid w:val="00F50A88"/>
    <w:rsid w:val="00F50D77"/>
    <w:rsid w:val="00F511A1"/>
    <w:rsid w:val="00F515F4"/>
    <w:rsid w:val="00F51BCC"/>
    <w:rsid w:val="00F51CF0"/>
    <w:rsid w:val="00F52118"/>
    <w:rsid w:val="00F52849"/>
    <w:rsid w:val="00F52E2D"/>
    <w:rsid w:val="00F5360E"/>
    <w:rsid w:val="00F53BCD"/>
    <w:rsid w:val="00F53FAF"/>
    <w:rsid w:val="00F542F2"/>
    <w:rsid w:val="00F55667"/>
    <w:rsid w:val="00F5637A"/>
    <w:rsid w:val="00F56803"/>
    <w:rsid w:val="00F569A8"/>
    <w:rsid w:val="00F56AC9"/>
    <w:rsid w:val="00F574C3"/>
    <w:rsid w:val="00F601A4"/>
    <w:rsid w:val="00F60AC8"/>
    <w:rsid w:val="00F615F2"/>
    <w:rsid w:val="00F61DEC"/>
    <w:rsid w:val="00F62757"/>
    <w:rsid w:val="00F63394"/>
    <w:rsid w:val="00F64191"/>
    <w:rsid w:val="00F647DC"/>
    <w:rsid w:val="00F64930"/>
    <w:rsid w:val="00F649B2"/>
    <w:rsid w:val="00F64E92"/>
    <w:rsid w:val="00F664D1"/>
    <w:rsid w:val="00F66870"/>
    <w:rsid w:val="00F6724C"/>
    <w:rsid w:val="00F673D6"/>
    <w:rsid w:val="00F67A45"/>
    <w:rsid w:val="00F67D16"/>
    <w:rsid w:val="00F67DDE"/>
    <w:rsid w:val="00F70C45"/>
    <w:rsid w:val="00F71A02"/>
    <w:rsid w:val="00F71AAB"/>
    <w:rsid w:val="00F74607"/>
    <w:rsid w:val="00F749E7"/>
    <w:rsid w:val="00F7536F"/>
    <w:rsid w:val="00F75F3E"/>
    <w:rsid w:val="00F76209"/>
    <w:rsid w:val="00F7664B"/>
    <w:rsid w:val="00F77BD6"/>
    <w:rsid w:val="00F77F45"/>
    <w:rsid w:val="00F80C73"/>
    <w:rsid w:val="00F80D3E"/>
    <w:rsid w:val="00F814DB"/>
    <w:rsid w:val="00F81848"/>
    <w:rsid w:val="00F81A98"/>
    <w:rsid w:val="00F83016"/>
    <w:rsid w:val="00F833DE"/>
    <w:rsid w:val="00F835ED"/>
    <w:rsid w:val="00F84140"/>
    <w:rsid w:val="00F84161"/>
    <w:rsid w:val="00F8458B"/>
    <w:rsid w:val="00F84A58"/>
    <w:rsid w:val="00F85B5C"/>
    <w:rsid w:val="00F861B3"/>
    <w:rsid w:val="00F86D3D"/>
    <w:rsid w:val="00F86ECE"/>
    <w:rsid w:val="00F903A9"/>
    <w:rsid w:val="00F910FD"/>
    <w:rsid w:val="00F911CF"/>
    <w:rsid w:val="00F91660"/>
    <w:rsid w:val="00F92236"/>
    <w:rsid w:val="00F92473"/>
    <w:rsid w:val="00F93B68"/>
    <w:rsid w:val="00F96A68"/>
    <w:rsid w:val="00F96CA5"/>
    <w:rsid w:val="00FA0343"/>
    <w:rsid w:val="00FA0676"/>
    <w:rsid w:val="00FA3126"/>
    <w:rsid w:val="00FA3246"/>
    <w:rsid w:val="00FA3A8D"/>
    <w:rsid w:val="00FA4B53"/>
    <w:rsid w:val="00FA4D24"/>
    <w:rsid w:val="00FA548D"/>
    <w:rsid w:val="00FA63A6"/>
    <w:rsid w:val="00FA673B"/>
    <w:rsid w:val="00FA681B"/>
    <w:rsid w:val="00FA6866"/>
    <w:rsid w:val="00FA7282"/>
    <w:rsid w:val="00FA7619"/>
    <w:rsid w:val="00FA7C7F"/>
    <w:rsid w:val="00FB02B5"/>
    <w:rsid w:val="00FB1E3C"/>
    <w:rsid w:val="00FB226B"/>
    <w:rsid w:val="00FB22CE"/>
    <w:rsid w:val="00FB26F3"/>
    <w:rsid w:val="00FB2846"/>
    <w:rsid w:val="00FB2937"/>
    <w:rsid w:val="00FB3171"/>
    <w:rsid w:val="00FB40A9"/>
    <w:rsid w:val="00FB4497"/>
    <w:rsid w:val="00FB4B99"/>
    <w:rsid w:val="00FB4E37"/>
    <w:rsid w:val="00FB53BE"/>
    <w:rsid w:val="00FB5E0D"/>
    <w:rsid w:val="00FB70BD"/>
    <w:rsid w:val="00FB793D"/>
    <w:rsid w:val="00FB7953"/>
    <w:rsid w:val="00FC0107"/>
    <w:rsid w:val="00FC0D73"/>
    <w:rsid w:val="00FC1284"/>
    <w:rsid w:val="00FC13DD"/>
    <w:rsid w:val="00FC1750"/>
    <w:rsid w:val="00FC1A16"/>
    <w:rsid w:val="00FC2ACE"/>
    <w:rsid w:val="00FC2CA9"/>
    <w:rsid w:val="00FC4340"/>
    <w:rsid w:val="00FC5318"/>
    <w:rsid w:val="00FC544B"/>
    <w:rsid w:val="00FC5451"/>
    <w:rsid w:val="00FC55D1"/>
    <w:rsid w:val="00FC5E9D"/>
    <w:rsid w:val="00FC6A15"/>
    <w:rsid w:val="00FC7060"/>
    <w:rsid w:val="00FC74D9"/>
    <w:rsid w:val="00FC76E5"/>
    <w:rsid w:val="00FD080A"/>
    <w:rsid w:val="00FD1B5D"/>
    <w:rsid w:val="00FD1CEC"/>
    <w:rsid w:val="00FD2D81"/>
    <w:rsid w:val="00FD2F11"/>
    <w:rsid w:val="00FD393A"/>
    <w:rsid w:val="00FD3EFF"/>
    <w:rsid w:val="00FD4DCF"/>
    <w:rsid w:val="00FD50C9"/>
    <w:rsid w:val="00FD57B7"/>
    <w:rsid w:val="00FD5FDF"/>
    <w:rsid w:val="00FD6921"/>
    <w:rsid w:val="00FD6AE9"/>
    <w:rsid w:val="00FD7BB0"/>
    <w:rsid w:val="00FE06D8"/>
    <w:rsid w:val="00FE0FCD"/>
    <w:rsid w:val="00FE2E2D"/>
    <w:rsid w:val="00FE3218"/>
    <w:rsid w:val="00FE3304"/>
    <w:rsid w:val="00FE3E53"/>
    <w:rsid w:val="00FE4185"/>
    <w:rsid w:val="00FE41FB"/>
    <w:rsid w:val="00FE5BEE"/>
    <w:rsid w:val="00FE65CC"/>
    <w:rsid w:val="00FE6888"/>
    <w:rsid w:val="00FE6E73"/>
    <w:rsid w:val="00FE7675"/>
    <w:rsid w:val="00FE7D9A"/>
    <w:rsid w:val="00FF0195"/>
    <w:rsid w:val="00FF027F"/>
    <w:rsid w:val="00FF04CB"/>
    <w:rsid w:val="00FF19C5"/>
    <w:rsid w:val="00FF25DE"/>
    <w:rsid w:val="00FF2949"/>
    <w:rsid w:val="00FF33C9"/>
    <w:rsid w:val="00FF3E56"/>
    <w:rsid w:val="00FF3FF2"/>
    <w:rsid w:val="00FF445B"/>
    <w:rsid w:val="00FF5EFB"/>
    <w:rsid w:val="00FF688F"/>
    <w:rsid w:val="00FF6FAF"/>
    <w:rsid w:val="00FF72B3"/>
    <w:rsid w:val="00FF7B75"/>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E786C1"/>
  <w15:docId w15:val="{0E8E68CA-DD8D-B14A-B54A-08E2E4584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193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D10AA"/>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F21E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0359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904458"/>
    <w:pPr>
      <w:keepNext/>
      <w:keepLines/>
      <w:spacing w:before="40"/>
      <w:outlineLvl w:val="3"/>
    </w:pPr>
    <w:rPr>
      <w:rFonts w:asciiTheme="majorHAnsi" w:eastAsiaTheme="majorEastAsia" w:hAnsiTheme="majorHAnsi" w:cstheme="majorBidi"/>
      <w:i/>
      <w:iCs/>
      <w:color w:val="365F91" w:themeColor="accent1" w:themeShade="BF"/>
      <w:szCs w:val="20"/>
    </w:rPr>
  </w:style>
  <w:style w:type="paragraph" w:styleId="Heading5">
    <w:name w:val="heading 5"/>
    <w:basedOn w:val="Normal"/>
    <w:next w:val="Normal"/>
    <w:link w:val="Heading5Char"/>
    <w:uiPriority w:val="9"/>
    <w:unhideWhenUsed/>
    <w:qFormat/>
    <w:rsid w:val="00A0359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ind w:left="720"/>
      <w:contextualSpacing/>
    </w:pPr>
    <w:rPr>
      <w:rFonts w:eastAsia="MS Mincho"/>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after="200"/>
    </w:pPr>
    <w:rPr>
      <w:rFonts w:asciiTheme="minorHAnsi" w:eastAsiaTheme="minorHAnsi" w:hAnsiTheme="minorHAnsi" w:cstheme="minorBidi"/>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pPr>
    <w:rPr>
      <w:rFonts w:ascii="Universal" w:eastAsiaTheme="minorEastAsia" w:hAnsi="Universal"/>
      <w:lang w:eastAsia="ja-JP"/>
    </w:rPr>
  </w:style>
  <w:style w:type="paragraph" w:customStyle="1" w:styleId="CM40">
    <w:name w:val="CM40"/>
    <w:basedOn w:val="Normal"/>
    <w:next w:val="Normal"/>
    <w:uiPriority w:val="99"/>
    <w:rsid w:val="00642D5B"/>
    <w:pPr>
      <w:widowControl w:val="0"/>
      <w:autoSpaceDE w:val="0"/>
      <w:autoSpaceDN w:val="0"/>
      <w:adjustRightInd w:val="0"/>
    </w:pPr>
    <w:rPr>
      <w:rFonts w:ascii="Universal" w:eastAsiaTheme="minorEastAsia" w:hAnsi="Universal"/>
      <w:lang w:eastAsia="ja-JP"/>
    </w:rPr>
  </w:style>
  <w:style w:type="paragraph" w:customStyle="1" w:styleId="CM18">
    <w:name w:val="CM18"/>
    <w:basedOn w:val="Normal"/>
    <w:next w:val="Normal"/>
    <w:uiPriority w:val="99"/>
    <w:rsid w:val="00642D5B"/>
    <w:pPr>
      <w:widowControl w:val="0"/>
      <w:autoSpaceDE w:val="0"/>
      <w:autoSpaceDN w:val="0"/>
      <w:adjustRightInd w:val="0"/>
    </w:pPr>
    <w:rPr>
      <w:rFonts w:ascii="Universal" w:eastAsiaTheme="minorEastAsia" w:hAnsi="Universal"/>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2"/>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rPr>
      <w:rFonts w:eastAsia="Times"/>
      <w:color w:val="000000"/>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table" w:customStyle="1" w:styleId="TableGrid1">
    <w:name w:val="Table Grid1"/>
    <w:basedOn w:val="TableNormal"/>
    <w:next w:val="TableGrid"/>
    <w:uiPriority w:val="59"/>
    <w:rsid w:val="00150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B7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03C69"/>
    <w:rPr>
      <w:color w:val="605E5C"/>
      <w:shd w:val="clear" w:color="auto" w:fill="E1DFDD"/>
    </w:rPr>
  </w:style>
  <w:style w:type="character" w:customStyle="1" w:styleId="apple-converted-space">
    <w:name w:val="apple-converted-space"/>
    <w:basedOn w:val="DefaultParagraphFont"/>
    <w:rsid w:val="00E25B98"/>
  </w:style>
  <w:style w:type="character" w:styleId="Strong">
    <w:name w:val="Strong"/>
    <w:basedOn w:val="DefaultParagraphFont"/>
    <w:uiPriority w:val="22"/>
    <w:qFormat/>
    <w:rsid w:val="0021583E"/>
    <w:rPr>
      <w:b/>
      <w:bCs/>
    </w:rPr>
  </w:style>
  <w:style w:type="paragraph" w:styleId="NormalWeb">
    <w:name w:val="Normal (Web)"/>
    <w:basedOn w:val="Normal"/>
    <w:uiPriority w:val="99"/>
    <w:unhideWhenUsed/>
    <w:rsid w:val="0021583E"/>
    <w:pPr>
      <w:spacing w:before="100" w:beforeAutospacing="1" w:after="100" w:afterAutospacing="1"/>
    </w:pPr>
  </w:style>
  <w:style w:type="character" w:styleId="Emphasis">
    <w:name w:val="Emphasis"/>
    <w:basedOn w:val="DefaultParagraphFont"/>
    <w:uiPriority w:val="20"/>
    <w:qFormat/>
    <w:rsid w:val="0021583E"/>
    <w:rPr>
      <w:i/>
      <w:iCs/>
    </w:rPr>
  </w:style>
  <w:style w:type="character" w:customStyle="1" w:styleId="cit">
    <w:name w:val="cit"/>
    <w:basedOn w:val="DefaultParagraphFont"/>
    <w:rsid w:val="0021583E"/>
  </w:style>
  <w:style w:type="character" w:customStyle="1" w:styleId="doi">
    <w:name w:val="doi"/>
    <w:basedOn w:val="DefaultParagraphFont"/>
    <w:rsid w:val="0021583E"/>
  </w:style>
  <w:style w:type="character" w:customStyle="1" w:styleId="fm-vol-iss-date">
    <w:name w:val="fm-vol-iss-date"/>
    <w:basedOn w:val="DefaultParagraphFont"/>
    <w:rsid w:val="0021583E"/>
  </w:style>
  <w:style w:type="character" w:styleId="UnresolvedMention">
    <w:name w:val="Unresolved Mention"/>
    <w:basedOn w:val="DefaultParagraphFont"/>
    <w:uiPriority w:val="99"/>
    <w:semiHidden/>
    <w:unhideWhenUsed/>
    <w:rsid w:val="006B1743"/>
    <w:rPr>
      <w:color w:val="605E5C"/>
      <w:shd w:val="clear" w:color="auto" w:fill="E1DFDD"/>
    </w:rPr>
  </w:style>
  <w:style w:type="paragraph" w:customStyle="1" w:styleId="css-158dogj">
    <w:name w:val="css-158dogj"/>
    <w:basedOn w:val="Normal"/>
    <w:rsid w:val="0041425E"/>
    <w:pPr>
      <w:spacing w:before="100" w:beforeAutospacing="1" w:after="100" w:afterAutospacing="1"/>
    </w:pPr>
  </w:style>
  <w:style w:type="character" w:customStyle="1" w:styleId="Heading1Char">
    <w:name w:val="Heading 1 Char"/>
    <w:basedOn w:val="DefaultParagraphFont"/>
    <w:link w:val="Heading1"/>
    <w:uiPriority w:val="9"/>
    <w:rsid w:val="009D10AA"/>
    <w:rPr>
      <w:rFonts w:asciiTheme="majorHAnsi" w:eastAsiaTheme="majorEastAsia" w:hAnsiTheme="majorHAnsi" w:cstheme="majorBidi"/>
      <w:color w:val="365F91" w:themeColor="accent1" w:themeShade="BF"/>
      <w:sz w:val="32"/>
      <w:szCs w:val="32"/>
    </w:rPr>
  </w:style>
  <w:style w:type="character" w:customStyle="1" w:styleId="fm-citation-ids-label">
    <w:name w:val="fm-citation-ids-label"/>
    <w:basedOn w:val="DefaultParagraphFont"/>
    <w:rsid w:val="00B31D14"/>
  </w:style>
  <w:style w:type="character" w:customStyle="1" w:styleId="authors">
    <w:name w:val="authors"/>
    <w:basedOn w:val="DefaultParagraphFont"/>
    <w:rsid w:val="006E2FAA"/>
  </w:style>
  <w:style w:type="paragraph" w:customStyle="1" w:styleId="css-1nuro5j">
    <w:name w:val="css-1nuro5j"/>
    <w:basedOn w:val="Normal"/>
    <w:rsid w:val="006E2FAA"/>
    <w:pPr>
      <w:spacing w:before="100" w:beforeAutospacing="1" w:after="100" w:afterAutospacing="1"/>
    </w:pPr>
  </w:style>
  <w:style w:type="character" w:customStyle="1" w:styleId="css-1baulvz">
    <w:name w:val="css-1baulvz"/>
    <w:basedOn w:val="DefaultParagraphFont"/>
    <w:rsid w:val="006E2FAA"/>
  </w:style>
  <w:style w:type="character" w:customStyle="1" w:styleId="sro">
    <w:name w:val="sro"/>
    <w:basedOn w:val="DefaultParagraphFont"/>
    <w:rsid w:val="00CE5E8B"/>
  </w:style>
  <w:style w:type="character" w:customStyle="1" w:styleId="period">
    <w:name w:val="period"/>
    <w:basedOn w:val="DefaultParagraphFont"/>
    <w:rsid w:val="00565316"/>
  </w:style>
  <w:style w:type="character" w:customStyle="1" w:styleId="citation-doi">
    <w:name w:val="citation-doi"/>
    <w:basedOn w:val="DefaultParagraphFont"/>
    <w:rsid w:val="00565316"/>
  </w:style>
  <w:style w:type="character" w:customStyle="1" w:styleId="secondary-date">
    <w:name w:val="secondary-date"/>
    <w:basedOn w:val="DefaultParagraphFont"/>
    <w:rsid w:val="00565316"/>
  </w:style>
  <w:style w:type="paragraph" w:customStyle="1" w:styleId="rtecenter">
    <w:name w:val="rtecenter"/>
    <w:basedOn w:val="Normal"/>
    <w:rsid w:val="00A03593"/>
    <w:pPr>
      <w:spacing w:before="100" w:beforeAutospacing="1" w:after="100" w:afterAutospacing="1"/>
    </w:pPr>
  </w:style>
  <w:style w:type="character" w:customStyle="1" w:styleId="Heading3Char">
    <w:name w:val="Heading 3 Char"/>
    <w:basedOn w:val="DefaultParagraphFont"/>
    <w:link w:val="Heading3"/>
    <w:uiPriority w:val="9"/>
    <w:rsid w:val="00A03593"/>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uiPriority w:val="9"/>
    <w:rsid w:val="00A03593"/>
    <w:rPr>
      <w:rFonts w:asciiTheme="majorHAnsi" w:eastAsiaTheme="majorEastAsia" w:hAnsiTheme="majorHAnsi" w:cstheme="majorBidi"/>
      <w:color w:val="365F91" w:themeColor="accent1" w:themeShade="BF"/>
      <w:sz w:val="24"/>
      <w:szCs w:val="24"/>
    </w:rPr>
  </w:style>
  <w:style w:type="character" w:customStyle="1" w:styleId="sr-only">
    <w:name w:val="sr-only"/>
    <w:basedOn w:val="DefaultParagraphFont"/>
    <w:rsid w:val="00A03593"/>
  </w:style>
  <w:style w:type="character" w:customStyle="1" w:styleId="Heading2Char">
    <w:name w:val="Heading 2 Char"/>
    <w:basedOn w:val="DefaultParagraphFont"/>
    <w:link w:val="Heading2"/>
    <w:uiPriority w:val="9"/>
    <w:rsid w:val="003F21E8"/>
    <w:rPr>
      <w:rFonts w:asciiTheme="majorHAnsi" w:eastAsiaTheme="majorEastAsia" w:hAnsiTheme="majorHAnsi" w:cstheme="majorBidi"/>
      <w:color w:val="365F91" w:themeColor="accent1" w:themeShade="BF"/>
      <w:sz w:val="26"/>
      <w:szCs w:val="26"/>
    </w:rPr>
  </w:style>
  <w:style w:type="paragraph" w:customStyle="1" w:styleId="fr-text-uppercase">
    <w:name w:val="fr-text-uppercase"/>
    <w:basedOn w:val="Normal"/>
    <w:rsid w:val="003F21E8"/>
    <w:pPr>
      <w:spacing w:before="100" w:beforeAutospacing="1" w:after="100" w:afterAutospacing="1"/>
    </w:pPr>
  </w:style>
  <w:style w:type="character" w:customStyle="1" w:styleId="dropcap">
    <w:name w:val="dropcap"/>
    <w:basedOn w:val="DefaultParagraphFont"/>
    <w:rsid w:val="003F21E8"/>
  </w:style>
  <w:style w:type="paragraph" w:customStyle="1" w:styleId="share-toolsservice">
    <w:name w:val="share-tools__service"/>
    <w:basedOn w:val="Normal"/>
    <w:rsid w:val="000909DC"/>
    <w:pPr>
      <w:spacing w:before="100" w:beforeAutospacing="1" w:after="100" w:afterAutospacing="1"/>
    </w:pPr>
  </w:style>
  <w:style w:type="character" w:customStyle="1" w:styleId="Date1">
    <w:name w:val="Date1"/>
    <w:basedOn w:val="DefaultParagraphFont"/>
    <w:rsid w:val="000909DC"/>
  </w:style>
  <w:style w:type="character" w:customStyle="1" w:styleId="time">
    <w:name w:val="time"/>
    <w:basedOn w:val="DefaultParagraphFont"/>
    <w:rsid w:val="000909DC"/>
  </w:style>
  <w:style w:type="character" w:styleId="PlaceholderText">
    <w:name w:val="Placeholder Text"/>
    <w:basedOn w:val="DefaultParagraphFont"/>
    <w:uiPriority w:val="99"/>
    <w:semiHidden/>
    <w:rsid w:val="00701B48"/>
    <w:rPr>
      <w:color w:val="808080"/>
    </w:rPr>
  </w:style>
  <w:style w:type="paragraph" w:customStyle="1" w:styleId="bylinename">
    <w:name w:val="byline__name"/>
    <w:basedOn w:val="Normal"/>
    <w:rsid w:val="00CA3401"/>
    <w:pPr>
      <w:spacing w:before="100" w:beforeAutospacing="1" w:after="100" w:afterAutospacing="1"/>
    </w:pPr>
  </w:style>
  <w:style w:type="character" w:customStyle="1" w:styleId="view-count">
    <w:name w:val="view-count"/>
    <w:basedOn w:val="DefaultParagraphFont"/>
    <w:rsid w:val="007C4AC3"/>
  </w:style>
  <w:style w:type="character" w:customStyle="1" w:styleId="style-scope">
    <w:name w:val="style-scope"/>
    <w:basedOn w:val="DefaultParagraphFont"/>
    <w:rsid w:val="007C4AC3"/>
  </w:style>
  <w:style w:type="table" w:customStyle="1" w:styleId="TableGrid3">
    <w:name w:val="Table Grid3"/>
    <w:basedOn w:val="TableNormal"/>
    <w:next w:val="TableGrid"/>
    <w:uiPriority w:val="59"/>
    <w:rsid w:val="00DB7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82FCE"/>
    <w:pPr>
      <w:widowControl w:val="0"/>
      <w:autoSpaceDE w:val="0"/>
      <w:autoSpaceDN w:val="0"/>
      <w:adjustRightInd w:val="0"/>
    </w:pPr>
    <w:rPr>
      <w:rFonts w:ascii="Arial" w:eastAsiaTheme="minorEastAsia"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00124">
      <w:bodyDiv w:val="1"/>
      <w:marLeft w:val="0"/>
      <w:marRight w:val="0"/>
      <w:marTop w:val="0"/>
      <w:marBottom w:val="0"/>
      <w:divBdr>
        <w:top w:val="none" w:sz="0" w:space="0" w:color="auto"/>
        <w:left w:val="none" w:sz="0" w:space="0" w:color="auto"/>
        <w:bottom w:val="none" w:sz="0" w:space="0" w:color="auto"/>
        <w:right w:val="none" w:sz="0" w:space="0" w:color="auto"/>
      </w:divBdr>
    </w:div>
    <w:div w:id="16007049">
      <w:bodyDiv w:val="1"/>
      <w:marLeft w:val="0"/>
      <w:marRight w:val="0"/>
      <w:marTop w:val="0"/>
      <w:marBottom w:val="0"/>
      <w:divBdr>
        <w:top w:val="none" w:sz="0" w:space="0" w:color="auto"/>
        <w:left w:val="none" w:sz="0" w:space="0" w:color="auto"/>
        <w:bottom w:val="none" w:sz="0" w:space="0" w:color="auto"/>
        <w:right w:val="none" w:sz="0" w:space="0" w:color="auto"/>
      </w:divBdr>
    </w:div>
    <w:div w:id="19792459">
      <w:bodyDiv w:val="1"/>
      <w:marLeft w:val="0"/>
      <w:marRight w:val="0"/>
      <w:marTop w:val="0"/>
      <w:marBottom w:val="0"/>
      <w:divBdr>
        <w:top w:val="none" w:sz="0" w:space="0" w:color="auto"/>
        <w:left w:val="none" w:sz="0" w:space="0" w:color="auto"/>
        <w:bottom w:val="none" w:sz="0" w:space="0" w:color="auto"/>
        <w:right w:val="none" w:sz="0" w:space="0" w:color="auto"/>
      </w:divBdr>
    </w:div>
    <w:div w:id="20984807">
      <w:bodyDiv w:val="1"/>
      <w:marLeft w:val="0"/>
      <w:marRight w:val="0"/>
      <w:marTop w:val="0"/>
      <w:marBottom w:val="0"/>
      <w:divBdr>
        <w:top w:val="none" w:sz="0" w:space="0" w:color="auto"/>
        <w:left w:val="none" w:sz="0" w:space="0" w:color="auto"/>
        <w:bottom w:val="none" w:sz="0" w:space="0" w:color="auto"/>
        <w:right w:val="none" w:sz="0" w:space="0" w:color="auto"/>
      </w:divBdr>
    </w:div>
    <w:div w:id="37169846">
      <w:bodyDiv w:val="1"/>
      <w:marLeft w:val="0"/>
      <w:marRight w:val="0"/>
      <w:marTop w:val="0"/>
      <w:marBottom w:val="0"/>
      <w:divBdr>
        <w:top w:val="none" w:sz="0" w:space="0" w:color="auto"/>
        <w:left w:val="none" w:sz="0" w:space="0" w:color="auto"/>
        <w:bottom w:val="none" w:sz="0" w:space="0" w:color="auto"/>
        <w:right w:val="none" w:sz="0" w:space="0" w:color="auto"/>
      </w:divBdr>
    </w:div>
    <w:div w:id="45302620">
      <w:bodyDiv w:val="1"/>
      <w:marLeft w:val="0"/>
      <w:marRight w:val="0"/>
      <w:marTop w:val="0"/>
      <w:marBottom w:val="0"/>
      <w:divBdr>
        <w:top w:val="none" w:sz="0" w:space="0" w:color="auto"/>
        <w:left w:val="none" w:sz="0" w:space="0" w:color="auto"/>
        <w:bottom w:val="none" w:sz="0" w:space="0" w:color="auto"/>
        <w:right w:val="none" w:sz="0" w:space="0" w:color="auto"/>
      </w:divBdr>
    </w:div>
    <w:div w:id="56903000">
      <w:bodyDiv w:val="1"/>
      <w:marLeft w:val="0"/>
      <w:marRight w:val="0"/>
      <w:marTop w:val="0"/>
      <w:marBottom w:val="0"/>
      <w:divBdr>
        <w:top w:val="none" w:sz="0" w:space="0" w:color="auto"/>
        <w:left w:val="none" w:sz="0" w:space="0" w:color="auto"/>
        <w:bottom w:val="none" w:sz="0" w:space="0" w:color="auto"/>
        <w:right w:val="none" w:sz="0" w:space="0" w:color="auto"/>
      </w:divBdr>
    </w:div>
    <w:div w:id="61875909">
      <w:bodyDiv w:val="1"/>
      <w:marLeft w:val="0"/>
      <w:marRight w:val="0"/>
      <w:marTop w:val="0"/>
      <w:marBottom w:val="0"/>
      <w:divBdr>
        <w:top w:val="none" w:sz="0" w:space="0" w:color="auto"/>
        <w:left w:val="none" w:sz="0" w:space="0" w:color="auto"/>
        <w:bottom w:val="none" w:sz="0" w:space="0" w:color="auto"/>
        <w:right w:val="none" w:sz="0" w:space="0" w:color="auto"/>
      </w:divBdr>
    </w:div>
    <w:div w:id="63378466">
      <w:bodyDiv w:val="1"/>
      <w:marLeft w:val="0"/>
      <w:marRight w:val="0"/>
      <w:marTop w:val="0"/>
      <w:marBottom w:val="0"/>
      <w:divBdr>
        <w:top w:val="none" w:sz="0" w:space="0" w:color="auto"/>
        <w:left w:val="none" w:sz="0" w:space="0" w:color="auto"/>
        <w:bottom w:val="none" w:sz="0" w:space="0" w:color="auto"/>
        <w:right w:val="none" w:sz="0" w:space="0" w:color="auto"/>
      </w:divBdr>
    </w:div>
    <w:div w:id="66192523">
      <w:bodyDiv w:val="1"/>
      <w:marLeft w:val="0"/>
      <w:marRight w:val="0"/>
      <w:marTop w:val="0"/>
      <w:marBottom w:val="0"/>
      <w:divBdr>
        <w:top w:val="none" w:sz="0" w:space="0" w:color="auto"/>
        <w:left w:val="none" w:sz="0" w:space="0" w:color="auto"/>
        <w:bottom w:val="none" w:sz="0" w:space="0" w:color="auto"/>
        <w:right w:val="none" w:sz="0" w:space="0" w:color="auto"/>
      </w:divBdr>
    </w:div>
    <w:div w:id="68305697">
      <w:bodyDiv w:val="1"/>
      <w:marLeft w:val="0"/>
      <w:marRight w:val="0"/>
      <w:marTop w:val="0"/>
      <w:marBottom w:val="0"/>
      <w:divBdr>
        <w:top w:val="none" w:sz="0" w:space="0" w:color="auto"/>
        <w:left w:val="none" w:sz="0" w:space="0" w:color="auto"/>
        <w:bottom w:val="none" w:sz="0" w:space="0" w:color="auto"/>
        <w:right w:val="none" w:sz="0" w:space="0" w:color="auto"/>
      </w:divBdr>
    </w:div>
    <w:div w:id="79377698">
      <w:bodyDiv w:val="1"/>
      <w:marLeft w:val="0"/>
      <w:marRight w:val="0"/>
      <w:marTop w:val="0"/>
      <w:marBottom w:val="0"/>
      <w:divBdr>
        <w:top w:val="none" w:sz="0" w:space="0" w:color="auto"/>
        <w:left w:val="none" w:sz="0" w:space="0" w:color="auto"/>
        <w:bottom w:val="none" w:sz="0" w:space="0" w:color="auto"/>
        <w:right w:val="none" w:sz="0" w:space="0" w:color="auto"/>
      </w:divBdr>
    </w:div>
    <w:div w:id="87115817">
      <w:bodyDiv w:val="1"/>
      <w:marLeft w:val="0"/>
      <w:marRight w:val="0"/>
      <w:marTop w:val="0"/>
      <w:marBottom w:val="0"/>
      <w:divBdr>
        <w:top w:val="none" w:sz="0" w:space="0" w:color="auto"/>
        <w:left w:val="none" w:sz="0" w:space="0" w:color="auto"/>
        <w:bottom w:val="none" w:sz="0" w:space="0" w:color="auto"/>
        <w:right w:val="none" w:sz="0" w:space="0" w:color="auto"/>
      </w:divBdr>
    </w:div>
    <w:div w:id="92866946">
      <w:bodyDiv w:val="1"/>
      <w:marLeft w:val="0"/>
      <w:marRight w:val="0"/>
      <w:marTop w:val="0"/>
      <w:marBottom w:val="0"/>
      <w:divBdr>
        <w:top w:val="none" w:sz="0" w:space="0" w:color="auto"/>
        <w:left w:val="none" w:sz="0" w:space="0" w:color="auto"/>
        <w:bottom w:val="none" w:sz="0" w:space="0" w:color="auto"/>
        <w:right w:val="none" w:sz="0" w:space="0" w:color="auto"/>
      </w:divBdr>
    </w:div>
    <w:div w:id="106585544">
      <w:bodyDiv w:val="1"/>
      <w:marLeft w:val="0"/>
      <w:marRight w:val="0"/>
      <w:marTop w:val="0"/>
      <w:marBottom w:val="0"/>
      <w:divBdr>
        <w:top w:val="none" w:sz="0" w:space="0" w:color="auto"/>
        <w:left w:val="none" w:sz="0" w:space="0" w:color="auto"/>
        <w:bottom w:val="none" w:sz="0" w:space="0" w:color="auto"/>
        <w:right w:val="none" w:sz="0" w:space="0" w:color="auto"/>
      </w:divBdr>
      <w:divsChild>
        <w:div w:id="425810310">
          <w:marLeft w:val="0"/>
          <w:marRight w:val="0"/>
          <w:marTop w:val="0"/>
          <w:marBottom w:val="0"/>
          <w:divBdr>
            <w:top w:val="none" w:sz="0" w:space="0" w:color="auto"/>
            <w:left w:val="none" w:sz="0" w:space="0" w:color="auto"/>
            <w:bottom w:val="none" w:sz="0" w:space="0" w:color="auto"/>
            <w:right w:val="none" w:sz="0" w:space="0" w:color="auto"/>
          </w:divBdr>
          <w:divsChild>
            <w:div w:id="905604791">
              <w:marLeft w:val="0"/>
              <w:marRight w:val="0"/>
              <w:marTop w:val="0"/>
              <w:marBottom w:val="0"/>
              <w:divBdr>
                <w:top w:val="none" w:sz="0" w:space="0" w:color="auto"/>
                <w:left w:val="none" w:sz="0" w:space="0" w:color="auto"/>
                <w:bottom w:val="none" w:sz="0" w:space="0" w:color="auto"/>
                <w:right w:val="none" w:sz="0" w:space="0" w:color="auto"/>
              </w:divBdr>
              <w:divsChild>
                <w:div w:id="36236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78931">
      <w:bodyDiv w:val="1"/>
      <w:marLeft w:val="0"/>
      <w:marRight w:val="0"/>
      <w:marTop w:val="0"/>
      <w:marBottom w:val="0"/>
      <w:divBdr>
        <w:top w:val="none" w:sz="0" w:space="0" w:color="auto"/>
        <w:left w:val="none" w:sz="0" w:space="0" w:color="auto"/>
        <w:bottom w:val="none" w:sz="0" w:space="0" w:color="auto"/>
        <w:right w:val="none" w:sz="0" w:space="0" w:color="auto"/>
      </w:divBdr>
    </w:div>
    <w:div w:id="125514621">
      <w:bodyDiv w:val="1"/>
      <w:marLeft w:val="0"/>
      <w:marRight w:val="0"/>
      <w:marTop w:val="0"/>
      <w:marBottom w:val="0"/>
      <w:divBdr>
        <w:top w:val="none" w:sz="0" w:space="0" w:color="auto"/>
        <w:left w:val="none" w:sz="0" w:space="0" w:color="auto"/>
        <w:bottom w:val="none" w:sz="0" w:space="0" w:color="auto"/>
        <w:right w:val="none" w:sz="0" w:space="0" w:color="auto"/>
      </w:divBdr>
    </w:div>
    <w:div w:id="127433825">
      <w:bodyDiv w:val="1"/>
      <w:marLeft w:val="0"/>
      <w:marRight w:val="0"/>
      <w:marTop w:val="0"/>
      <w:marBottom w:val="0"/>
      <w:divBdr>
        <w:top w:val="none" w:sz="0" w:space="0" w:color="auto"/>
        <w:left w:val="none" w:sz="0" w:space="0" w:color="auto"/>
        <w:bottom w:val="none" w:sz="0" w:space="0" w:color="auto"/>
        <w:right w:val="none" w:sz="0" w:space="0" w:color="auto"/>
      </w:divBdr>
    </w:div>
    <w:div w:id="138152903">
      <w:bodyDiv w:val="1"/>
      <w:marLeft w:val="0"/>
      <w:marRight w:val="0"/>
      <w:marTop w:val="0"/>
      <w:marBottom w:val="0"/>
      <w:divBdr>
        <w:top w:val="none" w:sz="0" w:space="0" w:color="auto"/>
        <w:left w:val="none" w:sz="0" w:space="0" w:color="auto"/>
        <w:bottom w:val="none" w:sz="0" w:space="0" w:color="auto"/>
        <w:right w:val="none" w:sz="0" w:space="0" w:color="auto"/>
      </w:divBdr>
    </w:div>
    <w:div w:id="139230385">
      <w:bodyDiv w:val="1"/>
      <w:marLeft w:val="0"/>
      <w:marRight w:val="0"/>
      <w:marTop w:val="0"/>
      <w:marBottom w:val="0"/>
      <w:divBdr>
        <w:top w:val="none" w:sz="0" w:space="0" w:color="auto"/>
        <w:left w:val="none" w:sz="0" w:space="0" w:color="auto"/>
        <w:bottom w:val="none" w:sz="0" w:space="0" w:color="auto"/>
        <w:right w:val="none" w:sz="0" w:space="0" w:color="auto"/>
      </w:divBdr>
    </w:div>
    <w:div w:id="139733916">
      <w:bodyDiv w:val="1"/>
      <w:marLeft w:val="0"/>
      <w:marRight w:val="0"/>
      <w:marTop w:val="0"/>
      <w:marBottom w:val="0"/>
      <w:divBdr>
        <w:top w:val="none" w:sz="0" w:space="0" w:color="auto"/>
        <w:left w:val="none" w:sz="0" w:space="0" w:color="auto"/>
        <w:bottom w:val="none" w:sz="0" w:space="0" w:color="auto"/>
        <w:right w:val="none" w:sz="0" w:space="0" w:color="auto"/>
      </w:divBdr>
    </w:div>
    <w:div w:id="148252386">
      <w:bodyDiv w:val="1"/>
      <w:marLeft w:val="0"/>
      <w:marRight w:val="0"/>
      <w:marTop w:val="0"/>
      <w:marBottom w:val="0"/>
      <w:divBdr>
        <w:top w:val="none" w:sz="0" w:space="0" w:color="auto"/>
        <w:left w:val="none" w:sz="0" w:space="0" w:color="auto"/>
        <w:bottom w:val="none" w:sz="0" w:space="0" w:color="auto"/>
        <w:right w:val="none" w:sz="0" w:space="0" w:color="auto"/>
      </w:divBdr>
    </w:div>
    <w:div w:id="155848907">
      <w:bodyDiv w:val="1"/>
      <w:marLeft w:val="0"/>
      <w:marRight w:val="0"/>
      <w:marTop w:val="0"/>
      <w:marBottom w:val="0"/>
      <w:divBdr>
        <w:top w:val="none" w:sz="0" w:space="0" w:color="auto"/>
        <w:left w:val="none" w:sz="0" w:space="0" w:color="auto"/>
        <w:bottom w:val="none" w:sz="0" w:space="0" w:color="auto"/>
        <w:right w:val="none" w:sz="0" w:space="0" w:color="auto"/>
      </w:divBdr>
    </w:div>
    <w:div w:id="165168001">
      <w:bodyDiv w:val="1"/>
      <w:marLeft w:val="0"/>
      <w:marRight w:val="0"/>
      <w:marTop w:val="0"/>
      <w:marBottom w:val="0"/>
      <w:divBdr>
        <w:top w:val="none" w:sz="0" w:space="0" w:color="auto"/>
        <w:left w:val="none" w:sz="0" w:space="0" w:color="auto"/>
        <w:bottom w:val="none" w:sz="0" w:space="0" w:color="auto"/>
        <w:right w:val="none" w:sz="0" w:space="0" w:color="auto"/>
      </w:divBdr>
    </w:div>
    <w:div w:id="168493106">
      <w:bodyDiv w:val="1"/>
      <w:marLeft w:val="0"/>
      <w:marRight w:val="0"/>
      <w:marTop w:val="0"/>
      <w:marBottom w:val="0"/>
      <w:divBdr>
        <w:top w:val="none" w:sz="0" w:space="0" w:color="auto"/>
        <w:left w:val="none" w:sz="0" w:space="0" w:color="auto"/>
        <w:bottom w:val="none" w:sz="0" w:space="0" w:color="auto"/>
        <w:right w:val="none" w:sz="0" w:space="0" w:color="auto"/>
      </w:divBdr>
    </w:div>
    <w:div w:id="173156538">
      <w:bodyDiv w:val="1"/>
      <w:marLeft w:val="0"/>
      <w:marRight w:val="0"/>
      <w:marTop w:val="0"/>
      <w:marBottom w:val="0"/>
      <w:divBdr>
        <w:top w:val="none" w:sz="0" w:space="0" w:color="auto"/>
        <w:left w:val="none" w:sz="0" w:space="0" w:color="auto"/>
        <w:bottom w:val="none" w:sz="0" w:space="0" w:color="auto"/>
        <w:right w:val="none" w:sz="0" w:space="0" w:color="auto"/>
      </w:divBdr>
    </w:div>
    <w:div w:id="179127834">
      <w:bodyDiv w:val="1"/>
      <w:marLeft w:val="0"/>
      <w:marRight w:val="0"/>
      <w:marTop w:val="0"/>
      <w:marBottom w:val="0"/>
      <w:divBdr>
        <w:top w:val="none" w:sz="0" w:space="0" w:color="auto"/>
        <w:left w:val="none" w:sz="0" w:space="0" w:color="auto"/>
        <w:bottom w:val="none" w:sz="0" w:space="0" w:color="auto"/>
        <w:right w:val="none" w:sz="0" w:space="0" w:color="auto"/>
      </w:divBdr>
    </w:div>
    <w:div w:id="181668758">
      <w:bodyDiv w:val="1"/>
      <w:marLeft w:val="0"/>
      <w:marRight w:val="0"/>
      <w:marTop w:val="0"/>
      <w:marBottom w:val="0"/>
      <w:divBdr>
        <w:top w:val="none" w:sz="0" w:space="0" w:color="auto"/>
        <w:left w:val="none" w:sz="0" w:space="0" w:color="auto"/>
        <w:bottom w:val="none" w:sz="0" w:space="0" w:color="auto"/>
        <w:right w:val="none" w:sz="0" w:space="0" w:color="auto"/>
      </w:divBdr>
    </w:div>
    <w:div w:id="184641994">
      <w:bodyDiv w:val="1"/>
      <w:marLeft w:val="0"/>
      <w:marRight w:val="0"/>
      <w:marTop w:val="0"/>
      <w:marBottom w:val="0"/>
      <w:divBdr>
        <w:top w:val="none" w:sz="0" w:space="0" w:color="auto"/>
        <w:left w:val="none" w:sz="0" w:space="0" w:color="auto"/>
        <w:bottom w:val="none" w:sz="0" w:space="0" w:color="auto"/>
        <w:right w:val="none" w:sz="0" w:space="0" w:color="auto"/>
      </w:divBdr>
    </w:div>
    <w:div w:id="186332152">
      <w:bodyDiv w:val="1"/>
      <w:marLeft w:val="0"/>
      <w:marRight w:val="0"/>
      <w:marTop w:val="0"/>
      <w:marBottom w:val="0"/>
      <w:divBdr>
        <w:top w:val="none" w:sz="0" w:space="0" w:color="auto"/>
        <w:left w:val="none" w:sz="0" w:space="0" w:color="auto"/>
        <w:bottom w:val="none" w:sz="0" w:space="0" w:color="auto"/>
        <w:right w:val="none" w:sz="0" w:space="0" w:color="auto"/>
      </w:divBdr>
    </w:div>
    <w:div w:id="187136642">
      <w:bodyDiv w:val="1"/>
      <w:marLeft w:val="0"/>
      <w:marRight w:val="0"/>
      <w:marTop w:val="0"/>
      <w:marBottom w:val="0"/>
      <w:divBdr>
        <w:top w:val="none" w:sz="0" w:space="0" w:color="auto"/>
        <w:left w:val="none" w:sz="0" w:space="0" w:color="auto"/>
        <w:bottom w:val="none" w:sz="0" w:space="0" w:color="auto"/>
        <w:right w:val="none" w:sz="0" w:space="0" w:color="auto"/>
      </w:divBdr>
    </w:div>
    <w:div w:id="190649786">
      <w:bodyDiv w:val="1"/>
      <w:marLeft w:val="0"/>
      <w:marRight w:val="0"/>
      <w:marTop w:val="0"/>
      <w:marBottom w:val="0"/>
      <w:divBdr>
        <w:top w:val="none" w:sz="0" w:space="0" w:color="auto"/>
        <w:left w:val="none" w:sz="0" w:space="0" w:color="auto"/>
        <w:bottom w:val="none" w:sz="0" w:space="0" w:color="auto"/>
        <w:right w:val="none" w:sz="0" w:space="0" w:color="auto"/>
      </w:divBdr>
    </w:div>
    <w:div w:id="196280724">
      <w:bodyDiv w:val="1"/>
      <w:marLeft w:val="0"/>
      <w:marRight w:val="0"/>
      <w:marTop w:val="0"/>
      <w:marBottom w:val="0"/>
      <w:divBdr>
        <w:top w:val="none" w:sz="0" w:space="0" w:color="auto"/>
        <w:left w:val="none" w:sz="0" w:space="0" w:color="auto"/>
        <w:bottom w:val="none" w:sz="0" w:space="0" w:color="auto"/>
        <w:right w:val="none" w:sz="0" w:space="0" w:color="auto"/>
      </w:divBdr>
    </w:div>
    <w:div w:id="198473875">
      <w:bodyDiv w:val="1"/>
      <w:marLeft w:val="0"/>
      <w:marRight w:val="0"/>
      <w:marTop w:val="0"/>
      <w:marBottom w:val="0"/>
      <w:divBdr>
        <w:top w:val="none" w:sz="0" w:space="0" w:color="auto"/>
        <w:left w:val="none" w:sz="0" w:space="0" w:color="auto"/>
        <w:bottom w:val="none" w:sz="0" w:space="0" w:color="auto"/>
        <w:right w:val="none" w:sz="0" w:space="0" w:color="auto"/>
      </w:divBdr>
    </w:div>
    <w:div w:id="201410225">
      <w:bodyDiv w:val="1"/>
      <w:marLeft w:val="0"/>
      <w:marRight w:val="0"/>
      <w:marTop w:val="0"/>
      <w:marBottom w:val="0"/>
      <w:divBdr>
        <w:top w:val="none" w:sz="0" w:space="0" w:color="auto"/>
        <w:left w:val="none" w:sz="0" w:space="0" w:color="auto"/>
        <w:bottom w:val="none" w:sz="0" w:space="0" w:color="auto"/>
        <w:right w:val="none" w:sz="0" w:space="0" w:color="auto"/>
      </w:divBdr>
    </w:div>
    <w:div w:id="204365762">
      <w:bodyDiv w:val="1"/>
      <w:marLeft w:val="0"/>
      <w:marRight w:val="0"/>
      <w:marTop w:val="0"/>
      <w:marBottom w:val="0"/>
      <w:divBdr>
        <w:top w:val="none" w:sz="0" w:space="0" w:color="auto"/>
        <w:left w:val="none" w:sz="0" w:space="0" w:color="auto"/>
        <w:bottom w:val="none" w:sz="0" w:space="0" w:color="auto"/>
        <w:right w:val="none" w:sz="0" w:space="0" w:color="auto"/>
      </w:divBdr>
    </w:div>
    <w:div w:id="208609689">
      <w:bodyDiv w:val="1"/>
      <w:marLeft w:val="0"/>
      <w:marRight w:val="0"/>
      <w:marTop w:val="0"/>
      <w:marBottom w:val="0"/>
      <w:divBdr>
        <w:top w:val="none" w:sz="0" w:space="0" w:color="auto"/>
        <w:left w:val="none" w:sz="0" w:space="0" w:color="auto"/>
        <w:bottom w:val="none" w:sz="0" w:space="0" w:color="auto"/>
        <w:right w:val="none" w:sz="0" w:space="0" w:color="auto"/>
      </w:divBdr>
    </w:div>
    <w:div w:id="213809738">
      <w:bodyDiv w:val="1"/>
      <w:marLeft w:val="0"/>
      <w:marRight w:val="0"/>
      <w:marTop w:val="0"/>
      <w:marBottom w:val="0"/>
      <w:divBdr>
        <w:top w:val="none" w:sz="0" w:space="0" w:color="auto"/>
        <w:left w:val="none" w:sz="0" w:space="0" w:color="auto"/>
        <w:bottom w:val="none" w:sz="0" w:space="0" w:color="auto"/>
        <w:right w:val="none" w:sz="0" w:space="0" w:color="auto"/>
      </w:divBdr>
    </w:div>
    <w:div w:id="214195232">
      <w:bodyDiv w:val="1"/>
      <w:marLeft w:val="0"/>
      <w:marRight w:val="0"/>
      <w:marTop w:val="0"/>
      <w:marBottom w:val="0"/>
      <w:divBdr>
        <w:top w:val="none" w:sz="0" w:space="0" w:color="auto"/>
        <w:left w:val="none" w:sz="0" w:space="0" w:color="auto"/>
        <w:bottom w:val="none" w:sz="0" w:space="0" w:color="auto"/>
        <w:right w:val="none" w:sz="0" w:space="0" w:color="auto"/>
      </w:divBdr>
    </w:div>
    <w:div w:id="219100101">
      <w:bodyDiv w:val="1"/>
      <w:marLeft w:val="0"/>
      <w:marRight w:val="0"/>
      <w:marTop w:val="0"/>
      <w:marBottom w:val="0"/>
      <w:divBdr>
        <w:top w:val="none" w:sz="0" w:space="0" w:color="auto"/>
        <w:left w:val="none" w:sz="0" w:space="0" w:color="auto"/>
        <w:bottom w:val="none" w:sz="0" w:space="0" w:color="auto"/>
        <w:right w:val="none" w:sz="0" w:space="0" w:color="auto"/>
      </w:divBdr>
    </w:div>
    <w:div w:id="219560794">
      <w:bodyDiv w:val="1"/>
      <w:marLeft w:val="0"/>
      <w:marRight w:val="0"/>
      <w:marTop w:val="0"/>
      <w:marBottom w:val="0"/>
      <w:divBdr>
        <w:top w:val="none" w:sz="0" w:space="0" w:color="auto"/>
        <w:left w:val="none" w:sz="0" w:space="0" w:color="auto"/>
        <w:bottom w:val="none" w:sz="0" w:space="0" w:color="auto"/>
        <w:right w:val="none" w:sz="0" w:space="0" w:color="auto"/>
      </w:divBdr>
    </w:div>
    <w:div w:id="221528230">
      <w:bodyDiv w:val="1"/>
      <w:marLeft w:val="0"/>
      <w:marRight w:val="0"/>
      <w:marTop w:val="0"/>
      <w:marBottom w:val="0"/>
      <w:divBdr>
        <w:top w:val="none" w:sz="0" w:space="0" w:color="auto"/>
        <w:left w:val="none" w:sz="0" w:space="0" w:color="auto"/>
        <w:bottom w:val="none" w:sz="0" w:space="0" w:color="auto"/>
        <w:right w:val="none" w:sz="0" w:space="0" w:color="auto"/>
      </w:divBdr>
    </w:div>
    <w:div w:id="228345958">
      <w:bodyDiv w:val="1"/>
      <w:marLeft w:val="0"/>
      <w:marRight w:val="0"/>
      <w:marTop w:val="0"/>
      <w:marBottom w:val="0"/>
      <w:divBdr>
        <w:top w:val="none" w:sz="0" w:space="0" w:color="auto"/>
        <w:left w:val="none" w:sz="0" w:space="0" w:color="auto"/>
        <w:bottom w:val="none" w:sz="0" w:space="0" w:color="auto"/>
        <w:right w:val="none" w:sz="0" w:space="0" w:color="auto"/>
      </w:divBdr>
    </w:div>
    <w:div w:id="234046398">
      <w:bodyDiv w:val="1"/>
      <w:marLeft w:val="0"/>
      <w:marRight w:val="0"/>
      <w:marTop w:val="0"/>
      <w:marBottom w:val="0"/>
      <w:divBdr>
        <w:top w:val="none" w:sz="0" w:space="0" w:color="auto"/>
        <w:left w:val="none" w:sz="0" w:space="0" w:color="auto"/>
        <w:bottom w:val="none" w:sz="0" w:space="0" w:color="auto"/>
        <w:right w:val="none" w:sz="0" w:space="0" w:color="auto"/>
      </w:divBdr>
    </w:div>
    <w:div w:id="250166705">
      <w:bodyDiv w:val="1"/>
      <w:marLeft w:val="0"/>
      <w:marRight w:val="0"/>
      <w:marTop w:val="0"/>
      <w:marBottom w:val="0"/>
      <w:divBdr>
        <w:top w:val="none" w:sz="0" w:space="0" w:color="auto"/>
        <w:left w:val="none" w:sz="0" w:space="0" w:color="auto"/>
        <w:bottom w:val="none" w:sz="0" w:space="0" w:color="auto"/>
        <w:right w:val="none" w:sz="0" w:space="0" w:color="auto"/>
      </w:divBdr>
    </w:div>
    <w:div w:id="256640640">
      <w:bodyDiv w:val="1"/>
      <w:marLeft w:val="0"/>
      <w:marRight w:val="0"/>
      <w:marTop w:val="0"/>
      <w:marBottom w:val="0"/>
      <w:divBdr>
        <w:top w:val="none" w:sz="0" w:space="0" w:color="auto"/>
        <w:left w:val="none" w:sz="0" w:space="0" w:color="auto"/>
        <w:bottom w:val="none" w:sz="0" w:space="0" w:color="auto"/>
        <w:right w:val="none" w:sz="0" w:space="0" w:color="auto"/>
      </w:divBdr>
    </w:div>
    <w:div w:id="264700528">
      <w:bodyDiv w:val="1"/>
      <w:marLeft w:val="0"/>
      <w:marRight w:val="0"/>
      <w:marTop w:val="0"/>
      <w:marBottom w:val="0"/>
      <w:divBdr>
        <w:top w:val="none" w:sz="0" w:space="0" w:color="auto"/>
        <w:left w:val="none" w:sz="0" w:space="0" w:color="auto"/>
        <w:bottom w:val="none" w:sz="0" w:space="0" w:color="auto"/>
        <w:right w:val="none" w:sz="0" w:space="0" w:color="auto"/>
      </w:divBdr>
    </w:div>
    <w:div w:id="269776392">
      <w:bodyDiv w:val="1"/>
      <w:marLeft w:val="0"/>
      <w:marRight w:val="0"/>
      <w:marTop w:val="0"/>
      <w:marBottom w:val="0"/>
      <w:divBdr>
        <w:top w:val="none" w:sz="0" w:space="0" w:color="auto"/>
        <w:left w:val="none" w:sz="0" w:space="0" w:color="auto"/>
        <w:bottom w:val="none" w:sz="0" w:space="0" w:color="auto"/>
        <w:right w:val="none" w:sz="0" w:space="0" w:color="auto"/>
      </w:divBdr>
    </w:div>
    <w:div w:id="271133270">
      <w:bodyDiv w:val="1"/>
      <w:marLeft w:val="0"/>
      <w:marRight w:val="0"/>
      <w:marTop w:val="0"/>
      <w:marBottom w:val="0"/>
      <w:divBdr>
        <w:top w:val="none" w:sz="0" w:space="0" w:color="auto"/>
        <w:left w:val="none" w:sz="0" w:space="0" w:color="auto"/>
        <w:bottom w:val="none" w:sz="0" w:space="0" w:color="auto"/>
        <w:right w:val="none" w:sz="0" w:space="0" w:color="auto"/>
      </w:divBdr>
    </w:div>
    <w:div w:id="272052133">
      <w:bodyDiv w:val="1"/>
      <w:marLeft w:val="0"/>
      <w:marRight w:val="0"/>
      <w:marTop w:val="0"/>
      <w:marBottom w:val="0"/>
      <w:divBdr>
        <w:top w:val="none" w:sz="0" w:space="0" w:color="auto"/>
        <w:left w:val="none" w:sz="0" w:space="0" w:color="auto"/>
        <w:bottom w:val="none" w:sz="0" w:space="0" w:color="auto"/>
        <w:right w:val="none" w:sz="0" w:space="0" w:color="auto"/>
      </w:divBdr>
    </w:div>
    <w:div w:id="273755993">
      <w:bodyDiv w:val="1"/>
      <w:marLeft w:val="0"/>
      <w:marRight w:val="0"/>
      <w:marTop w:val="0"/>
      <w:marBottom w:val="0"/>
      <w:divBdr>
        <w:top w:val="none" w:sz="0" w:space="0" w:color="auto"/>
        <w:left w:val="none" w:sz="0" w:space="0" w:color="auto"/>
        <w:bottom w:val="none" w:sz="0" w:space="0" w:color="auto"/>
        <w:right w:val="none" w:sz="0" w:space="0" w:color="auto"/>
      </w:divBdr>
      <w:divsChild>
        <w:div w:id="943610053">
          <w:marLeft w:val="0"/>
          <w:marRight w:val="0"/>
          <w:marTop w:val="0"/>
          <w:marBottom w:val="0"/>
          <w:divBdr>
            <w:top w:val="none" w:sz="0" w:space="0" w:color="auto"/>
            <w:left w:val="none" w:sz="0" w:space="0" w:color="auto"/>
            <w:bottom w:val="none" w:sz="0" w:space="0" w:color="auto"/>
            <w:right w:val="none" w:sz="0" w:space="0" w:color="auto"/>
          </w:divBdr>
          <w:divsChild>
            <w:div w:id="1104885618">
              <w:marLeft w:val="0"/>
              <w:marRight w:val="0"/>
              <w:marTop w:val="0"/>
              <w:marBottom w:val="0"/>
              <w:divBdr>
                <w:top w:val="none" w:sz="0" w:space="0" w:color="auto"/>
                <w:left w:val="none" w:sz="0" w:space="0" w:color="auto"/>
                <w:bottom w:val="none" w:sz="0" w:space="0" w:color="auto"/>
                <w:right w:val="none" w:sz="0" w:space="0" w:color="auto"/>
              </w:divBdr>
              <w:divsChild>
                <w:div w:id="1746562161">
                  <w:marLeft w:val="0"/>
                  <w:marRight w:val="0"/>
                  <w:marTop w:val="0"/>
                  <w:marBottom w:val="0"/>
                  <w:divBdr>
                    <w:top w:val="none" w:sz="0" w:space="0" w:color="auto"/>
                    <w:left w:val="none" w:sz="0" w:space="0" w:color="auto"/>
                    <w:bottom w:val="none" w:sz="0" w:space="0" w:color="auto"/>
                    <w:right w:val="none" w:sz="0" w:space="0" w:color="auto"/>
                  </w:divBdr>
                  <w:divsChild>
                    <w:div w:id="112480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064926">
      <w:bodyDiv w:val="1"/>
      <w:marLeft w:val="0"/>
      <w:marRight w:val="0"/>
      <w:marTop w:val="0"/>
      <w:marBottom w:val="0"/>
      <w:divBdr>
        <w:top w:val="none" w:sz="0" w:space="0" w:color="auto"/>
        <w:left w:val="none" w:sz="0" w:space="0" w:color="auto"/>
        <w:bottom w:val="none" w:sz="0" w:space="0" w:color="auto"/>
        <w:right w:val="none" w:sz="0" w:space="0" w:color="auto"/>
      </w:divBdr>
    </w:div>
    <w:div w:id="282544457">
      <w:bodyDiv w:val="1"/>
      <w:marLeft w:val="0"/>
      <w:marRight w:val="0"/>
      <w:marTop w:val="0"/>
      <w:marBottom w:val="0"/>
      <w:divBdr>
        <w:top w:val="none" w:sz="0" w:space="0" w:color="auto"/>
        <w:left w:val="none" w:sz="0" w:space="0" w:color="auto"/>
        <w:bottom w:val="none" w:sz="0" w:space="0" w:color="auto"/>
        <w:right w:val="none" w:sz="0" w:space="0" w:color="auto"/>
      </w:divBdr>
      <w:divsChild>
        <w:div w:id="962614922">
          <w:marLeft w:val="0"/>
          <w:marRight w:val="0"/>
          <w:marTop w:val="166"/>
          <w:marBottom w:val="166"/>
          <w:divBdr>
            <w:top w:val="none" w:sz="0" w:space="0" w:color="auto"/>
            <w:left w:val="none" w:sz="0" w:space="0" w:color="auto"/>
            <w:bottom w:val="none" w:sz="0" w:space="0" w:color="auto"/>
            <w:right w:val="none" w:sz="0" w:space="0" w:color="auto"/>
          </w:divBdr>
          <w:divsChild>
            <w:div w:id="2018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09408">
      <w:bodyDiv w:val="1"/>
      <w:marLeft w:val="0"/>
      <w:marRight w:val="0"/>
      <w:marTop w:val="0"/>
      <w:marBottom w:val="0"/>
      <w:divBdr>
        <w:top w:val="none" w:sz="0" w:space="0" w:color="auto"/>
        <w:left w:val="none" w:sz="0" w:space="0" w:color="auto"/>
        <w:bottom w:val="none" w:sz="0" w:space="0" w:color="auto"/>
        <w:right w:val="none" w:sz="0" w:space="0" w:color="auto"/>
      </w:divBdr>
    </w:div>
    <w:div w:id="324864718">
      <w:bodyDiv w:val="1"/>
      <w:marLeft w:val="0"/>
      <w:marRight w:val="0"/>
      <w:marTop w:val="0"/>
      <w:marBottom w:val="0"/>
      <w:divBdr>
        <w:top w:val="none" w:sz="0" w:space="0" w:color="auto"/>
        <w:left w:val="none" w:sz="0" w:space="0" w:color="auto"/>
        <w:bottom w:val="none" w:sz="0" w:space="0" w:color="auto"/>
        <w:right w:val="none" w:sz="0" w:space="0" w:color="auto"/>
      </w:divBdr>
    </w:div>
    <w:div w:id="330454629">
      <w:bodyDiv w:val="1"/>
      <w:marLeft w:val="0"/>
      <w:marRight w:val="0"/>
      <w:marTop w:val="0"/>
      <w:marBottom w:val="0"/>
      <w:divBdr>
        <w:top w:val="none" w:sz="0" w:space="0" w:color="auto"/>
        <w:left w:val="none" w:sz="0" w:space="0" w:color="auto"/>
        <w:bottom w:val="none" w:sz="0" w:space="0" w:color="auto"/>
        <w:right w:val="none" w:sz="0" w:space="0" w:color="auto"/>
      </w:divBdr>
      <w:divsChild>
        <w:div w:id="2014141106">
          <w:marLeft w:val="0"/>
          <w:marRight w:val="0"/>
          <w:marTop w:val="0"/>
          <w:marBottom w:val="0"/>
          <w:divBdr>
            <w:top w:val="none" w:sz="0" w:space="0" w:color="auto"/>
            <w:left w:val="none" w:sz="0" w:space="0" w:color="auto"/>
            <w:bottom w:val="none" w:sz="0" w:space="0" w:color="auto"/>
            <w:right w:val="none" w:sz="0" w:space="0" w:color="auto"/>
          </w:divBdr>
          <w:divsChild>
            <w:div w:id="1920676287">
              <w:marLeft w:val="0"/>
              <w:marRight w:val="0"/>
              <w:marTop w:val="0"/>
              <w:marBottom w:val="0"/>
              <w:divBdr>
                <w:top w:val="none" w:sz="0" w:space="0" w:color="auto"/>
                <w:left w:val="none" w:sz="0" w:space="0" w:color="auto"/>
                <w:bottom w:val="none" w:sz="0" w:space="0" w:color="auto"/>
                <w:right w:val="none" w:sz="0" w:space="0" w:color="auto"/>
              </w:divBdr>
              <w:divsChild>
                <w:div w:id="225798972">
                  <w:marLeft w:val="0"/>
                  <w:marRight w:val="0"/>
                  <w:marTop w:val="0"/>
                  <w:marBottom w:val="0"/>
                  <w:divBdr>
                    <w:top w:val="none" w:sz="0" w:space="0" w:color="auto"/>
                    <w:left w:val="none" w:sz="0" w:space="0" w:color="auto"/>
                    <w:bottom w:val="none" w:sz="0" w:space="0" w:color="auto"/>
                    <w:right w:val="none" w:sz="0" w:space="0" w:color="auto"/>
                  </w:divBdr>
                  <w:divsChild>
                    <w:div w:id="649790444">
                      <w:marLeft w:val="0"/>
                      <w:marRight w:val="0"/>
                      <w:marTop w:val="0"/>
                      <w:marBottom w:val="0"/>
                      <w:divBdr>
                        <w:top w:val="none" w:sz="0" w:space="0" w:color="auto"/>
                        <w:left w:val="none" w:sz="0" w:space="0" w:color="auto"/>
                        <w:bottom w:val="none" w:sz="0" w:space="0" w:color="auto"/>
                        <w:right w:val="none" w:sz="0" w:space="0" w:color="auto"/>
                      </w:divBdr>
                    </w:div>
                  </w:divsChild>
                </w:div>
                <w:div w:id="534932167">
                  <w:marLeft w:val="0"/>
                  <w:marRight w:val="0"/>
                  <w:marTop w:val="0"/>
                  <w:marBottom w:val="0"/>
                  <w:divBdr>
                    <w:top w:val="none" w:sz="0" w:space="0" w:color="auto"/>
                    <w:left w:val="none" w:sz="0" w:space="0" w:color="auto"/>
                    <w:bottom w:val="none" w:sz="0" w:space="0" w:color="auto"/>
                    <w:right w:val="none" w:sz="0" w:space="0" w:color="auto"/>
                  </w:divBdr>
                  <w:divsChild>
                    <w:div w:id="2036033654">
                      <w:marLeft w:val="0"/>
                      <w:marRight w:val="0"/>
                      <w:marTop w:val="0"/>
                      <w:marBottom w:val="0"/>
                      <w:divBdr>
                        <w:top w:val="none" w:sz="0" w:space="0" w:color="auto"/>
                        <w:left w:val="none" w:sz="0" w:space="0" w:color="auto"/>
                        <w:bottom w:val="none" w:sz="0" w:space="0" w:color="auto"/>
                        <w:right w:val="none" w:sz="0" w:space="0" w:color="auto"/>
                      </w:divBdr>
                      <w:divsChild>
                        <w:div w:id="3736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1684739">
      <w:bodyDiv w:val="1"/>
      <w:marLeft w:val="0"/>
      <w:marRight w:val="0"/>
      <w:marTop w:val="0"/>
      <w:marBottom w:val="0"/>
      <w:divBdr>
        <w:top w:val="none" w:sz="0" w:space="0" w:color="auto"/>
        <w:left w:val="none" w:sz="0" w:space="0" w:color="auto"/>
        <w:bottom w:val="none" w:sz="0" w:space="0" w:color="auto"/>
        <w:right w:val="none" w:sz="0" w:space="0" w:color="auto"/>
      </w:divBdr>
    </w:div>
    <w:div w:id="336884367">
      <w:bodyDiv w:val="1"/>
      <w:marLeft w:val="0"/>
      <w:marRight w:val="0"/>
      <w:marTop w:val="0"/>
      <w:marBottom w:val="0"/>
      <w:divBdr>
        <w:top w:val="none" w:sz="0" w:space="0" w:color="auto"/>
        <w:left w:val="none" w:sz="0" w:space="0" w:color="auto"/>
        <w:bottom w:val="none" w:sz="0" w:space="0" w:color="auto"/>
        <w:right w:val="none" w:sz="0" w:space="0" w:color="auto"/>
      </w:divBdr>
    </w:div>
    <w:div w:id="337393617">
      <w:bodyDiv w:val="1"/>
      <w:marLeft w:val="0"/>
      <w:marRight w:val="0"/>
      <w:marTop w:val="0"/>
      <w:marBottom w:val="0"/>
      <w:divBdr>
        <w:top w:val="none" w:sz="0" w:space="0" w:color="auto"/>
        <w:left w:val="none" w:sz="0" w:space="0" w:color="auto"/>
        <w:bottom w:val="none" w:sz="0" w:space="0" w:color="auto"/>
        <w:right w:val="none" w:sz="0" w:space="0" w:color="auto"/>
      </w:divBdr>
      <w:divsChild>
        <w:div w:id="114492111">
          <w:marLeft w:val="0"/>
          <w:marRight w:val="0"/>
          <w:marTop w:val="0"/>
          <w:marBottom w:val="0"/>
          <w:divBdr>
            <w:top w:val="none" w:sz="0" w:space="0" w:color="auto"/>
            <w:left w:val="none" w:sz="0" w:space="0" w:color="auto"/>
            <w:bottom w:val="none" w:sz="0" w:space="0" w:color="auto"/>
            <w:right w:val="none" w:sz="0" w:space="0" w:color="auto"/>
          </w:divBdr>
          <w:divsChild>
            <w:div w:id="28067471">
              <w:marLeft w:val="0"/>
              <w:marRight w:val="0"/>
              <w:marTop w:val="0"/>
              <w:marBottom w:val="600"/>
              <w:divBdr>
                <w:top w:val="none" w:sz="0" w:space="0" w:color="auto"/>
                <w:left w:val="none" w:sz="0" w:space="0" w:color="auto"/>
                <w:bottom w:val="none" w:sz="0" w:space="0" w:color="auto"/>
                <w:right w:val="none" w:sz="0" w:space="0" w:color="auto"/>
              </w:divBdr>
              <w:divsChild>
                <w:div w:id="1438016028">
                  <w:marLeft w:val="0"/>
                  <w:marRight w:val="0"/>
                  <w:marTop w:val="0"/>
                  <w:marBottom w:val="0"/>
                  <w:divBdr>
                    <w:top w:val="none" w:sz="0" w:space="0" w:color="auto"/>
                    <w:left w:val="none" w:sz="0" w:space="0" w:color="auto"/>
                    <w:bottom w:val="none" w:sz="0" w:space="0" w:color="auto"/>
                    <w:right w:val="none" w:sz="0" w:space="0" w:color="auto"/>
                  </w:divBdr>
                  <w:divsChild>
                    <w:div w:id="444426029">
                      <w:marLeft w:val="0"/>
                      <w:marRight w:val="0"/>
                      <w:marTop w:val="0"/>
                      <w:marBottom w:val="360"/>
                      <w:divBdr>
                        <w:top w:val="none" w:sz="0" w:space="0" w:color="auto"/>
                        <w:left w:val="none" w:sz="0" w:space="0" w:color="auto"/>
                        <w:bottom w:val="none" w:sz="0" w:space="0" w:color="auto"/>
                        <w:right w:val="none" w:sz="0" w:space="0" w:color="auto"/>
                      </w:divBdr>
                    </w:div>
                    <w:div w:id="593788037">
                      <w:marLeft w:val="0"/>
                      <w:marRight w:val="0"/>
                      <w:marTop w:val="0"/>
                      <w:marBottom w:val="360"/>
                      <w:divBdr>
                        <w:top w:val="none" w:sz="0" w:space="0" w:color="auto"/>
                        <w:left w:val="none" w:sz="0" w:space="0" w:color="auto"/>
                        <w:bottom w:val="none" w:sz="0" w:space="0" w:color="auto"/>
                        <w:right w:val="none" w:sz="0" w:space="0" w:color="auto"/>
                      </w:divBdr>
                    </w:div>
                    <w:div w:id="106148959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340401795">
          <w:marLeft w:val="0"/>
          <w:marRight w:val="0"/>
          <w:marTop w:val="0"/>
          <w:marBottom w:val="0"/>
          <w:divBdr>
            <w:top w:val="none" w:sz="0" w:space="0" w:color="auto"/>
            <w:left w:val="none" w:sz="0" w:space="0" w:color="auto"/>
            <w:bottom w:val="none" w:sz="0" w:space="0" w:color="auto"/>
            <w:right w:val="none" w:sz="0" w:space="0" w:color="auto"/>
          </w:divBdr>
          <w:divsChild>
            <w:div w:id="492448848">
              <w:marLeft w:val="0"/>
              <w:marRight w:val="0"/>
              <w:marTop w:val="0"/>
              <w:marBottom w:val="600"/>
              <w:divBdr>
                <w:top w:val="none" w:sz="0" w:space="0" w:color="auto"/>
                <w:left w:val="none" w:sz="0" w:space="0" w:color="auto"/>
                <w:bottom w:val="none" w:sz="0" w:space="0" w:color="auto"/>
                <w:right w:val="none" w:sz="0" w:space="0" w:color="auto"/>
              </w:divBdr>
              <w:divsChild>
                <w:div w:id="804660240">
                  <w:marLeft w:val="0"/>
                  <w:marRight w:val="0"/>
                  <w:marTop w:val="0"/>
                  <w:marBottom w:val="360"/>
                  <w:divBdr>
                    <w:top w:val="single" w:sz="36" w:space="15" w:color="D5D5D5"/>
                    <w:left w:val="single" w:sz="36" w:space="8" w:color="D5D5D5"/>
                    <w:bottom w:val="single" w:sz="36" w:space="15" w:color="D5D5D5"/>
                    <w:right w:val="single" w:sz="36" w:space="8" w:color="D5D5D5"/>
                  </w:divBdr>
                </w:div>
                <w:div w:id="1384871709">
                  <w:marLeft w:val="0"/>
                  <w:marRight w:val="0"/>
                  <w:marTop w:val="0"/>
                  <w:marBottom w:val="360"/>
                  <w:divBdr>
                    <w:top w:val="single" w:sz="36" w:space="15" w:color="D5D5D5"/>
                    <w:left w:val="single" w:sz="36" w:space="8" w:color="D5D5D5"/>
                    <w:bottom w:val="single" w:sz="36" w:space="15" w:color="D5D5D5"/>
                    <w:right w:val="single" w:sz="36" w:space="8" w:color="D5D5D5"/>
                  </w:divBdr>
                  <w:divsChild>
                    <w:div w:id="605386806">
                      <w:marLeft w:val="0"/>
                      <w:marRight w:val="0"/>
                      <w:marTop w:val="0"/>
                      <w:marBottom w:val="240"/>
                      <w:divBdr>
                        <w:top w:val="none" w:sz="0" w:space="0" w:color="auto"/>
                        <w:left w:val="none" w:sz="0" w:space="0" w:color="auto"/>
                        <w:bottom w:val="none" w:sz="0" w:space="0" w:color="auto"/>
                        <w:right w:val="none" w:sz="0" w:space="0" w:color="auto"/>
                      </w:divBdr>
                      <w:divsChild>
                        <w:div w:id="944537200">
                          <w:marLeft w:val="0"/>
                          <w:marRight w:val="0"/>
                          <w:marTop w:val="0"/>
                          <w:marBottom w:val="0"/>
                          <w:divBdr>
                            <w:top w:val="none" w:sz="0" w:space="0" w:color="auto"/>
                            <w:left w:val="none" w:sz="0" w:space="0" w:color="auto"/>
                            <w:bottom w:val="none" w:sz="0" w:space="0" w:color="auto"/>
                            <w:right w:val="none" w:sz="0" w:space="0" w:color="auto"/>
                          </w:divBdr>
                        </w:div>
                        <w:div w:id="108831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245089">
                  <w:marLeft w:val="0"/>
                  <w:marRight w:val="0"/>
                  <w:marTop w:val="0"/>
                  <w:marBottom w:val="360"/>
                  <w:divBdr>
                    <w:top w:val="single" w:sz="36" w:space="15" w:color="D5D5D5"/>
                    <w:left w:val="single" w:sz="36" w:space="8" w:color="D5D5D5"/>
                    <w:bottom w:val="single" w:sz="36" w:space="15" w:color="D5D5D5"/>
                    <w:right w:val="single" w:sz="36" w:space="8" w:color="D5D5D5"/>
                  </w:divBdr>
                  <w:divsChild>
                    <w:div w:id="2087534915">
                      <w:marLeft w:val="0"/>
                      <w:marRight w:val="0"/>
                      <w:marTop w:val="0"/>
                      <w:marBottom w:val="240"/>
                      <w:divBdr>
                        <w:top w:val="none" w:sz="0" w:space="0" w:color="auto"/>
                        <w:left w:val="none" w:sz="0" w:space="0" w:color="auto"/>
                        <w:bottom w:val="none" w:sz="0" w:space="0" w:color="auto"/>
                        <w:right w:val="none" w:sz="0" w:space="0" w:color="auto"/>
                      </w:divBdr>
                      <w:divsChild>
                        <w:div w:id="795373672">
                          <w:marLeft w:val="0"/>
                          <w:marRight w:val="0"/>
                          <w:marTop w:val="0"/>
                          <w:marBottom w:val="0"/>
                          <w:divBdr>
                            <w:top w:val="none" w:sz="0" w:space="0" w:color="auto"/>
                            <w:left w:val="none" w:sz="0" w:space="0" w:color="auto"/>
                            <w:bottom w:val="none" w:sz="0" w:space="0" w:color="auto"/>
                            <w:right w:val="none" w:sz="0" w:space="0" w:color="auto"/>
                          </w:divBdr>
                        </w:div>
                        <w:div w:id="133622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157291">
                  <w:marLeft w:val="0"/>
                  <w:marRight w:val="0"/>
                  <w:marTop w:val="0"/>
                  <w:marBottom w:val="360"/>
                  <w:divBdr>
                    <w:top w:val="single" w:sz="36" w:space="15" w:color="D5D5D5"/>
                    <w:left w:val="single" w:sz="36" w:space="8" w:color="D5D5D5"/>
                    <w:bottom w:val="single" w:sz="36" w:space="15" w:color="D5D5D5"/>
                    <w:right w:val="single" w:sz="36" w:space="8" w:color="D5D5D5"/>
                  </w:divBdr>
                  <w:divsChild>
                    <w:div w:id="1375618722">
                      <w:marLeft w:val="0"/>
                      <w:marRight w:val="0"/>
                      <w:marTop w:val="0"/>
                      <w:marBottom w:val="240"/>
                      <w:divBdr>
                        <w:top w:val="none" w:sz="0" w:space="0" w:color="auto"/>
                        <w:left w:val="none" w:sz="0" w:space="0" w:color="auto"/>
                        <w:bottom w:val="none" w:sz="0" w:space="0" w:color="auto"/>
                        <w:right w:val="none" w:sz="0" w:space="0" w:color="auto"/>
                      </w:divBdr>
                      <w:divsChild>
                        <w:div w:id="166093434">
                          <w:marLeft w:val="0"/>
                          <w:marRight w:val="0"/>
                          <w:marTop w:val="0"/>
                          <w:marBottom w:val="0"/>
                          <w:divBdr>
                            <w:top w:val="none" w:sz="0" w:space="0" w:color="auto"/>
                            <w:left w:val="none" w:sz="0" w:space="0" w:color="auto"/>
                            <w:bottom w:val="none" w:sz="0" w:space="0" w:color="auto"/>
                            <w:right w:val="none" w:sz="0" w:space="0" w:color="auto"/>
                          </w:divBdr>
                        </w:div>
                        <w:div w:id="36556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76678">
                  <w:marLeft w:val="0"/>
                  <w:marRight w:val="0"/>
                  <w:marTop w:val="0"/>
                  <w:marBottom w:val="360"/>
                  <w:divBdr>
                    <w:top w:val="single" w:sz="36" w:space="15" w:color="D5D5D5"/>
                    <w:left w:val="single" w:sz="36" w:space="8" w:color="D5D5D5"/>
                    <w:bottom w:val="single" w:sz="36" w:space="15" w:color="D5D5D5"/>
                    <w:right w:val="single" w:sz="36" w:space="8" w:color="D5D5D5"/>
                  </w:divBdr>
                </w:div>
              </w:divsChild>
            </w:div>
          </w:divsChild>
        </w:div>
        <w:div w:id="396980741">
          <w:marLeft w:val="0"/>
          <w:marRight w:val="0"/>
          <w:marTop w:val="0"/>
          <w:marBottom w:val="0"/>
          <w:divBdr>
            <w:top w:val="none" w:sz="0" w:space="0" w:color="auto"/>
            <w:left w:val="none" w:sz="0" w:space="0" w:color="auto"/>
            <w:bottom w:val="none" w:sz="0" w:space="0" w:color="auto"/>
            <w:right w:val="none" w:sz="0" w:space="0" w:color="auto"/>
          </w:divBdr>
          <w:divsChild>
            <w:div w:id="209613616">
              <w:marLeft w:val="0"/>
              <w:marRight w:val="0"/>
              <w:marTop w:val="0"/>
              <w:marBottom w:val="600"/>
              <w:divBdr>
                <w:top w:val="none" w:sz="0" w:space="0" w:color="auto"/>
                <w:left w:val="none" w:sz="0" w:space="0" w:color="auto"/>
                <w:bottom w:val="none" w:sz="0" w:space="0" w:color="auto"/>
                <w:right w:val="none" w:sz="0" w:space="0" w:color="auto"/>
              </w:divBdr>
            </w:div>
          </w:divsChild>
        </w:div>
        <w:div w:id="672151604">
          <w:marLeft w:val="0"/>
          <w:marRight w:val="0"/>
          <w:marTop w:val="0"/>
          <w:marBottom w:val="0"/>
          <w:divBdr>
            <w:top w:val="none" w:sz="0" w:space="0" w:color="auto"/>
            <w:left w:val="none" w:sz="0" w:space="0" w:color="auto"/>
            <w:bottom w:val="none" w:sz="0" w:space="0" w:color="auto"/>
            <w:right w:val="none" w:sz="0" w:space="0" w:color="auto"/>
          </w:divBdr>
          <w:divsChild>
            <w:div w:id="1941600886">
              <w:marLeft w:val="0"/>
              <w:marRight w:val="0"/>
              <w:marTop w:val="0"/>
              <w:marBottom w:val="600"/>
              <w:divBdr>
                <w:top w:val="none" w:sz="0" w:space="0" w:color="auto"/>
                <w:left w:val="none" w:sz="0" w:space="0" w:color="auto"/>
                <w:bottom w:val="none" w:sz="0" w:space="0" w:color="auto"/>
                <w:right w:val="none" w:sz="0" w:space="0" w:color="auto"/>
              </w:divBdr>
            </w:div>
          </w:divsChild>
        </w:div>
        <w:div w:id="710225034">
          <w:marLeft w:val="0"/>
          <w:marRight w:val="0"/>
          <w:marTop w:val="0"/>
          <w:marBottom w:val="0"/>
          <w:divBdr>
            <w:top w:val="none" w:sz="0" w:space="0" w:color="auto"/>
            <w:left w:val="none" w:sz="0" w:space="0" w:color="auto"/>
            <w:bottom w:val="none" w:sz="0" w:space="0" w:color="auto"/>
            <w:right w:val="none" w:sz="0" w:space="0" w:color="auto"/>
          </w:divBdr>
          <w:divsChild>
            <w:div w:id="935748319">
              <w:marLeft w:val="0"/>
              <w:marRight w:val="0"/>
              <w:marTop w:val="0"/>
              <w:marBottom w:val="600"/>
              <w:divBdr>
                <w:top w:val="none" w:sz="0" w:space="0" w:color="auto"/>
                <w:left w:val="none" w:sz="0" w:space="0" w:color="auto"/>
                <w:bottom w:val="none" w:sz="0" w:space="0" w:color="auto"/>
                <w:right w:val="none" w:sz="0" w:space="0" w:color="auto"/>
              </w:divBdr>
            </w:div>
          </w:divsChild>
        </w:div>
        <w:div w:id="721246612">
          <w:marLeft w:val="0"/>
          <w:marRight w:val="0"/>
          <w:marTop w:val="0"/>
          <w:marBottom w:val="0"/>
          <w:divBdr>
            <w:top w:val="none" w:sz="0" w:space="0" w:color="auto"/>
            <w:left w:val="none" w:sz="0" w:space="0" w:color="auto"/>
            <w:bottom w:val="none" w:sz="0" w:space="0" w:color="auto"/>
            <w:right w:val="none" w:sz="0" w:space="0" w:color="auto"/>
          </w:divBdr>
          <w:divsChild>
            <w:div w:id="1562984867">
              <w:marLeft w:val="0"/>
              <w:marRight w:val="0"/>
              <w:marTop w:val="0"/>
              <w:marBottom w:val="600"/>
              <w:divBdr>
                <w:top w:val="none" w:sz="0" w:space="0" w:color="auto"/>
                <w:left w:val="none" w:sz="0" w:space="0" w:color="auto"/>
                <w:bottom w:val="none" w:sz="0" w:space="0" w:color="auto"/>
                <w:right w:val="none" w:sz="0" w:space="0" w:color="auto"/>
              </w:divBdr>
            </w:div>
          </w:divsChild>
        </w:div>
        <w:div w:id="841360946">
          <w:marLeft w:val="0"/>
          <w:marRight w:val="0"/>
          <w:marTop w:val="0"/>
          <w:marBottom w:val="0"/>
          <w:divBdr>
            <w:top w:val="none" w:sz="0" w:space="0" w:color="auto"/>
            <w:left w:val="none" w:sz="0" w:space="0" w:color="auto"/>
            <w:bottom w:val="none" w:sz="0" w:space="0" w:color="auto"/>
            <w:right w:val="none" w:sz="0" w:space="0" w:color="auto"/>
          </w:divBdr>
          <w:divsChild>
            <w:div w:id="1944023870">
              <w:marLeft w:val="0"/>
              <w:marRight w:val="0"/>
              <w:marTop w:val="0"/>
              <w:marBottom w:val="600"/>
              <w:divBdr>
                <w:top w:val="none" w:sz="0" w:space="0" w:color="auto"/>
                <w:left w:val="none" w:sz="0" w:space="0" w:color="auto"/>
                <w:bottom w:val="none" w:sz="0" w:space="0" w:color="auto"/>
                <w:right w:val="none" w:sz="0" w:space="0" w:color="auto"/>
              </w:divBdr>
            </w:div>
          </w:divsChild>
        </w:div>
        <w:div w:id="874926293">
          <w:marLeft w:val="0"/>
          <w:marRight w:val="0"/>
          <w:marTop w:val="0"/>
          <w:marBottom w:val="0"/>
          <w:divBdr>
            <w:top w:val="none" w:sz="0" w:space="0" w:color="auto"/>
            <w:left w:val="none" w:sz="0" w:space="0" w:color="auto"/>
            <w:bottom w:val="none" w:sz="0" w:space="0" w:color="auto"/>
            <w:right w:val="none" w:sz="0" w:space="0" w:color="auto"/>
          </w:divBdr>
          <w:divsChild>
            <w:div w:id="989598269">
              <w:marLeft w:val="0"/>
              <w:marRight w:val="0"/>
              <w:marTop w:val="0"/>
              <w:marBottom w:val="600"/>
              <w:divBdr>
                <w:top w:val="none" w:sz="0" w:space="0" w:color="auto"/>
                <w:left w:val="none" w:sz="0" w:space="0" w:color="auto"/>
                <w:bottom w:val="none" w:sz="0" w:space="0" w:color="auto"/>
                <w:right w:val="none" w:sz="0" w:space="0" w:color="auto"/>
              </w:divBdr>
            </w:div>
          </w:divsChild>
        </w:div>
        <w:div w:id="1221788020">
          <w:marLeft w:val="0"/>
          <w:marRight w:val="0"/>
          <w:marTop w:val="0"/>
          <w:marBottom w:val="0"/>
          <w:divBdr>
            <w:top w:val="none" w:sz="0" w:space="0" w:color="auto"/>
            <w:left w:val="none" w:sz="0" w:space="0" w:color="auto"/>
            <w:bottom w:val="none" w:sz="0" w:space="0" w:color="auto"/>
            <w:right w:val="none" w:sz="0" w:space="0" w:color="auto"/>
          </w:divBdr>
          <w:divsChild>
            <w:div w:id="718241479">
              <w:marLeft w:val="0"/>
              <w:marRight w:val="0"/>
              <w:marTop w:val="0"/>
              <w:marBottom w:val="600"/>
              <w:divBdr>
                <w:top w:val="none" w:sz="0" w:space="0" w:color="auto"/>
                <w:left w:val="none" w:sz="0" w:space="0" w:color="auto"/>
                <w:bottom w:val="none" w:sz="0" w:space="0" w:color="auto"/>
                <w:right w:val="none" w:sz="0" w:space="0" w:color="auto"/>
              </w:divBdr>
            </w:div>
          </w:divsChild>
        </w:div>
        <w:div w:id="1611626903">
          <w:marLeft w:val="0"/>
          <w:marRight w:val="0"/>
          <w:marTop w:val="0"/>
          <w:marBottom w:val="0"/>
          <w:divBdr>
            <w:top w:val="none" w:sz="0" w:space="0" w:color="auto"/>
            <w:left w:val="none" w:sz="0" w:space="0" w:color="auto"/>
            <w:bottom w:val="none" w:sz="0" w:space="0" w:color="auto"/>
            <w:right w:val="none" w:sz="0" w:space="0" w:color="auto"/>
          </w:divBdr>
          <w:divsChild>
            <w:div w:id="1042634420">
              <w:marLeft w:val="0"/>
              <w:marRight w:val="0"/>
              <w:marTop w:val="0"/>
              <w:marBottom w:val="600"/>
              <w:divBdr>
                <w:top w:val="none" w:sz="0" w:space="0" w:color="auto"/>
                <w:left w:val="none" w:sz="0" w:space="0" w:color="auto"/>
                <w:bottom w:val="none" w:sz="0" w:space="0" w:color="auto"/>
                <w:right w:val="none" w:sz="0" w:space="0" w:color="auto"/>
              </w:divBdr>
            </w:div>
          </w:divsChild>
        </w:div>
        <w:div w:id="1735616826">
          <w:marLeft w:val="0"/>
          <w:marRight w:val="0"/>
          <w:marTop w:val="0"/>
          <w:marBottom w:val="0"/>
          <w:divBdr>
            <w:top w:val="none" w:sz="0" w:space="0" w:color="auto"/>
            <w:left w:val="none" w:sz="0" w:space="0" w:color="auto"/>
            <w:bottom w:val="none" w:sz="0" w:space="0" w:color="auto"/>
            <w:right w:val="none" w:sz="0" w:space="0" w:color="auto"/>
          </w:divBdr>
          <w:divsChild>
            <w:div w:id="1504466686">
              <w:marLeft w:val="0"/>
              <w:marRight w:val="0"/>
              <w:marTop w:val="0"/>
              <w:marBottom w:val="600"/>
              <w:divBdr>
                <w:top w:val="none" w:sz="0" w:space="0" w:color="auto"/>
                <w:left w:val="none" w:sz="0" w:space="0" w:color="auto"/>
                <w:bottom w:val="none" w:sz="0" w:space="0" w:color="auto"/>
                <w:right w:val="none" w:sz="0" w:space="0" w:color="auto"/>
              </w:divBdr>
              <w:divsChild>
                <w:div w:id="203287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68245">
          <w:marLeft w:val="0"/>
          <w:marRight w:val="0"/>
          <w:marTop w:val="0"/>
          <w:marBottom w:val="0"/>
          <w:divBdr>
            <w:top w:val="none" w:sz="0" w:space="0" w:color="auto"/>
            <w:left w:val="none" w:sz="0" w:space="0" w:color="auto"/>
            <w:bottom w:val="none" w:sz="0" w:space="0" w:color="auto"/>
            <w:right w:val="none" w:sz="0" w:space="0" w:color="auto"/>
          </w:divBdr>
          <w:divsChild>
            <w:div w:id="2050761833">
              <w:marLeft w:val="0"/>
              <w:marRight w:val="0"/>
              <w:marTop w:val="0"/>
              <w:marBottom w:val="600"/>
              <w:divBdr>
                <w:top w:val="none" w:sz="0" w:space="0" w:color="auto"/>
                <w:left w:val="none" w:sz="0" w:space="0" w:color="auto"/>
                <w:bottom w:val="none" w:sz="0" w:space="0" w:color="auto"/>
                <w:right w:val="none" w:sz="0" w:space="0" w:color="auto"/>
              </w:divBdr>
              <w:divsChild>
                <w:div w:id="957491990">
                  <w:marLeft w:val="0"/>
                  <w:marRight w:val="0"/>
                  <w:marTop w:val="0"/>
                  <w:marBottom w:val="0"/>
                  <w:divBdr>
                    <w:top w:val="none" w:sz="0" w:space="0" w:color="auto"/>
                    <w:left w:val="none" w:sz="0" w:space="0" w:color="auto"/>
                    <w:bottom w:val="none" w:sz="0" w:space="0" w:color="auto"/>
                    <w:right w:val="none" w:sz="0" w:space="0" w:color="auto"/>
                  </w:divBdr>
                  <w:divsChild>
                    <w:div w:id="70425952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1983730978">
          <w:marLeft w:val="0"/>
          <w:marRight w:val="0"/>
          <w:marTop w:val="0"/>
          <w:marBottom w:val="0"/>
          <w:divBdr>
            <w:top w:val="none" w:sz="0" w:space="0" w:color="auto"/>
            <w:left w:val="none" w:sz="0" w:space="0" w:color="auto"/>
            <w:bottom w:val="none" w:sz="0" w:space="0" w:color="auto"/>
            <w:right w:val="none" w:sz="0" w:space="0" w:color="auto"/>
          </w:divBdr>
          <w:divsChild>
            <w:div w:id="1955868321">
              <w:marLeft w:val="0"/>
              <w:marRight w:val="0"/>
              <w:marTop w:val="0"/>
              <w:marBottom w:val="600"/>
              <w:divBdr>
                <w:top w:val="none" w:sz="0" w:space="0" w:color="auto"/>
                <w:left w:val="none" w:sz="0" w:space="0" w:color="auto"/>
                <w:bottom w:val="none" w:sz="0" w:space="0" w:color="auto"/>
                <w:right w:val="none" w:sz="0" w:space="0" w:color="auto"/>
              </w:divBdr>
              <w:divsChild>
                <w:div w:id="247930421">
                  <w:marLeft w:val="0"/>
                  <w:marRight w:val="0"/>
                  <w:marTop w:val="0"/>
                  <w:marBottom w:val="0"/>
                  <w:divBdr>
                    <w:top w:val="none" w:sz="0" w:space="0" w:color="auto"/>
                    <w:left w:val="none" w:sz="0" w:space="0" w:color="auto"/>
                    <w:bottom w:val="none" w:sz="0" w:space="0" w:color="auto"/>
                    <w:right w:val="none" w:sz="0" w:space="0" w:color="auto"/>
                  </w:divBdr>
                  <w:divsChild>
                    <w:div w:id="78722586">
                      <w:marLeft w:val="0"/>
                      <w:marRight w:val="0"/>
                      <w:marTop w:val="0"/>
                      <w:marBottom w:val="0"/>
                      <w:divBdr>
                        <w:top w:val="none" w:sz="0" w:space="0" w:color="auto"/>
                        <w:left w:val="none" w:sz="0" w:space="0" w:color="auto"/>
                        <w:bottom w:val="none" w:sz="0" w:space="0" w:color="auto"/>
                        <w:right w:val="none" w:sz="0" w:space="0" w:color="auto"/>
                      </w:divBdr>
                      <w:divsChild>
                        <w:div w:id="1980957857">
                          <w:marLeft w:val="0"/>
                          <w:marRight w:val="0"/>
                          <w:marTop w:val="0"/>
                          <w:marBottom w:val="0"/>
                          <w:divBdr>
                            <w:top w:val="none" w:sz="0" w:space="0" w:color="auto"/>
                            <w:left w:val="none" w:sz="0" w:space="0" w:color="auto"/>
                            <w:bottom w:val="none" w:sz="0" w:space="0" w:color="auto"/>
                            <w:right w:val="none" w:sz="0" w:space="0" w:color="auto"/>
                          </w:divBdr>
                          <w:divsChild>
                            <w:div w:id="73323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251156">
          <w:marLeft w:val="0"/>
          <w:marRight w:val="0"/>
          <w:marTop w:val="0"/>
          <w:marBottom w:val="0"/>
          <w:divBdr>
            <w:top w:val="none" w:sz="0" w:space="0" w:color="auto"/>
            <w:left w:val="none" w:sz="0" w:space="0" w:color="auto"/>
            <w:bottom w:val="none" w:sz="0" w:space="0" w:color="auto"/>
            <w:right w:val="none" w:sz="0" w:space="0" w:color="auto"/>
          </w:divBdr>
          <w:divsChild>
            <w:div w:id="1106923185">
              <w:marLeft w:val="0"/>
              <w:marRight w:val="0"/>
              <w:marTop w:val="0"/>
              <w:marBottom w:val="600"/>
              <w:divBdr>
                <w:top w:val="none" w:sz="0" w:space="0" w:color="auto"/>
                <w:left w:val="none" w:sz="0" w:space="0" w:color="auto"/>
                <w:bottom w:val="none" w:sz="0" w:space="0" w:color="auto"/>
                <w:right w:val="none" w:sz="0" w:space="0" w:color="auto"/>
              </w:divBdr>
            </w:div>
          </w:divsChild>
        </w:div>
        <w:div w:id="2030987769">
          <w:marLeft w:val="0"/>
          <w:marRight w:val="0"/>
          <w:marTop w:val="0"/>
          <w:marBottom w:val="0"/>
          <w:divBdr>
            <w:top w:val="none" w:sz="0" w:space="0" w:color="auto"/>
            <w:left w:val="none" w:sz="0" w:space="0" w:color="auto"/>
            <w:bottom w:val="none" w:sz="0" w:space="0" w:color="auto"/>
            <w:right w:val="none" w:sz="0" w:space="0" w:color="auto"/>
          </w:divBdr>
          <w:divsChild>
            <w:div w:id="486751637">
              <w:marLeft w:val="0"/>
              <w:marRight w:val="0"/>
              <w:marTop w:val="0"/>
              <w:marBottom w:val="360"/>
              <w:divBdr>
                <w:top w:val="none" w:sz="0" w:space="0" w:color="auto"/>
                <w:left w:val="none" w:sz="0" w:space="0" w:color="auto"/>
                <w:bottom w:val="none" w:sz="0" w:space="0" w:color="auto"/>
                <w:right w:val="none" w:sz="0" w:space="0" w:color="auto"/>
              </w:divBdr>
            </w:div>
          </w:divsChild>
        </w:div>
        <w:div w:id="2104760750">
          <w:marLeft w:val="0"/>
          <w:marRight w:val="0"/>
          <w:marTop w:val="0"/>
          <w:marBottom w:val="0"/>
          <w:divBdr>
            <w:top w:val="none" w:sz="0" w:space="0" w:color="auto"/>
            <w:left w:val="none" w:sz="0" w:space="0" w:color="auto"/>
            <w:bottom w:val="none" w:sz="0" w:space="0" w:color="auto"/>
            <w:right w:val="none" w:sz="0" w:space="0" w:color="auto"/>
          </w:divBdr>
          <w:divsChild>
            <w:div w:id="17408102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338511135">
      <w:bodyDiv w:val="1"/>
      <w:marLeft w:val="0"/>
      <w:marRight w:val="0"/>
      <w:marTop w:val="0"/>
      <w:marBottom w:val="0"/>
      <w:divBdr>
        <w:top w:val="none" w:sz="0" w:space="0" w:color="auto"/>
        <w:left w:val="none" w:sz="0" w:space="0" w:color="auto"/>
        <w:bottom w:val="none" w:sz="0" w:space="0" w:color="auto"/>
        <w:right w:val="none" w:sz="0" w:space="0" w:color="auto"/>
      </w:divBdr>
    </w:div>
    <w:div w:id="343476067">
      <w:bodyDiv w:val="1"/>
      <w:marLeft w:val="0"/>
      <w:marRight w:val="0"/>
      <w:marTop w:val="0"/>
      <w:marBottom w:val="0"/>
      <w:divBdr>
        <w:top w:val="none" w:sz="0" w:space="0" w:color="auto"/>
        <w:left w:val="none" w:sz="0" w:space="0" w:color="auto"/>
        <w:bottom w:val="none" w:sz="0" w:space="0" w:color="auto"/>
        <w:right w:val="none" w:sz="0" w:space="0" w:color="auto"/>
      </w:divBdr>
    </w:div>
    <w:div w:id="345060449">
      <w:bodyDiv w:val="1"/>
      <w:marLeft w:val="0"/>
      <w:marRight w:val="0"/>
      <w:marTop w:val="0"/>
      <w:marBottom w:val="0"/>
      <w:divBdr>
        <w:top w:val="none" w:sz="0" w:space="0" w:color="auto"/>
        <w:left w:val="none" w:sz="0" w:space="0" w:color="auto"/>
        <w:bottom w:val="none" w:sz="0" w:space="0" w:color="auto"/>
        <w:right w:val="none" w:sz="0" w:space="0" w:color="auto"/>
      </w:divBdr>
    </w:div>
    <w:div w:id="346912500">
      <w:bodyDiv w:val="1"/>
      <w:marLeft w:val="0"/>
      <w:marRight w:val="0"/>
      <w:marTop w:val="0"/>
      <w:marBottom w:val="0"/>
      <w:divBdr>
        <w:top w:val="none" w:sz="0" w:space="0" w:color="auto"/>
        <w:left w:val="none" w:sz="0" w:space="0" w:color="auto"/>
        <w:bottom w:val="none" w:sz="0" w:space="0" w:color="auto"/>
        <w:right w:val="none" w:sz="0" w:space="0" w:color="auto"/>
      </w:divBdr>
    </w:div>
    <w:div w:id="358312863">
      <w:bodyDiv w:val="1"/>
      <w:marLeft w:val="0"/>
      <w:marRight w:val="0"/>
      <w:marTop w:val="0"/>
      <w:marBottom w:val="0"/>
      <w:divBdr>
        <w:top w:val="none" w:sz="0" w:space="0" w:color="auto"/>
        <w:left w:val="none" w:sz="0" w:space="0" w:color="auto"/>
        <w:bottom w:val="none" w:sz="0" w:space="0" w:color="auto"/>
        <w:right w:val="none" w:sz="0" w:space="0" w:color="auto"/>
      </w:divBdr>
    </w:div>
    <w:div w:id="383482602">
      <w:bodyDiv w:val="1"/>
      <w:marLeft w:val="0"/>
      <w:marRight w:val="0"/>
      <w:marTop w:val="0"/>
      <w:marBottom w:val="0"/>
      <w:divBdr>
        <w:top w:val="none" w:sz="0" w:space="0" w:color="auto"/>
        <w:left w:val="none" w:sz="0" w:space="0" w:color="auto"/>
        <w:bottom w:val="none" w:sz="0" w:space="0" w:color="auto"/>
        <w:right w:val="none" w:sz="0" w:space="0" w:color="auto"/>
      </w:divBdr>
    </w:div>
    <w:div w:id="413942999">
      <w:bodyDiv w:val="1"/>
      <w:marLeft w:val="0"/>
      <w:marRight w:val="0"/>
      <w:marTop w:val="0"/>
      <w:marBottom w:val="0"/>
      <w:divBdr>
        <w:top w:val="none" w:sz="0" w:space="0" w:color="auto"/>
        <w:left w:val="none" w:sz="0" w:space="0" w:color="auto"/>
        <w:bottom w:val="none" w:sz="0" w:space="0" w:color="auto"/>
        <w:right w:val="none" w:sz="0" w:space="0" w:color="auto"/>
      </w:divBdr>
    </w:div>
    <w:div w:id="420179220">
      <w:bodyDiv w:val="1"/>
      <w:marLeft w:val="0"/>
      <w:marRight w:val="0"/>
      <w:marTop w:val="0"/>
      <w:marBottom w:val="0"/>
      <w:divBdr>
        <w:top w:val="none" w:sz="0" w:space="0" w:color="auto"/>
        <w:left w:val="none" w:sz="0" w:space="0" w:color="auto"/>
        <w:bottom w:val="none" w:sz="0" w:space="0" w:color="auto"/>
        <w:right w:val="none" w:sz="0" w:space="0" w:color="auto"/>
      </w:divBdr>
    </w:div>
    <w:div w:id="428158014">
      <w:bodyDiv w:val="1"/>
      <w:marLeft w:val="0"/>
      <w:marRight w:val="0"/>
      <w:marTop w:val="0"/>
      <w:marBottom w:val="0"/>
      <w:divBdr>
        <w:top w:val="none" w:sz="0" w:space="0" w:color="auto"/>
        <w:left w:val="none" w:sz="0" w:space="0" w:color="auto"/>
        <w:bottom w:val="none" w:sz="0" w:space="0" w:color="auto"/>
        <w:right w:val="none" w:sz="0" w:space="0" w:color="auto"/>
      </w:divBdr>
    </w:div>
    <w:div w:id="429590749">
      <w:bodyDiv w:val="1"/>
      <w:marLeft w:val="0"/>
      <w:marRight w:val="0"/>
      <w:marTop w:val="0"/>
      <w:marBottom w:val="0"/>
      <w:divBdr>
        <w:top w:val="none" w:sz="0" w:space="0" w:color="auto"/>
        <w:left w:val="none" w:sz="0" w:space="0" w:color="auto"/>
        <w:bottom w:val="none" w:sz="0" w:space="0" w:color="auto"/>
        <w:right w:val="none" w:sz="0" w:space="0" w:color="auto"/>
      </w:divBdr>
    </w:div>
    <w:div w:id="430904795">
      <w:bodyDiv w:val="1"/>
      <w:marLeft w:val="0"/>
      <w:marRight w:val="0"/>
      <w:marTop w:val="0"/>
      <w:marBottom w:val="0"/>
      <w:divBdr>
        <w:top w:val="none" w:sz="0" w:space="0" w:color="auto"/>
        <w:left w:val="none" w:sz="0" w:space="0" w:color="auto"/>
        <w:bottom w:val="none" w:sz="0" w:space="0" w:color="auto"/>
        <w:right w:val="none" w:sz="0" w:space="0" w:color="auto"/>
      </w:divBdr>
      <w:divsChild>
        <w:div w:id="1130979949">
          <w:marLeft w:val="0"/>
          <w:marRight w:val="0"/>
          <w:marTop w:val="166"/>
          <w:marBottom w:val="166"/>
          <w:divBdr>
            <w:top w:val="none" w:sz="0" w:space="0" w:color="auto"/>
            <w:left w:val="none" w:sz="0" w:space="0" w:color="auto"/>
            <w:bottom w:val="none" w:sz="0" w:space="0" w:color="auto"/>
            <w:right w:val="none" w:sz="0" w:space="0" w:color="auto"/>
          </w:divBdr>
          <w:divsChild>
            <w:div w:id="134389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93803">
      <w:bodyDiv w:val="1"/>
      <w:marLeft w:val="0"/>
      <w:marRight w:val="0"/>
      <w:marTop w:val="0"/>
      <w:marBottom w:val="0"/>
      <w:divBdr>
        <w:top w:val="none" w:sz="0" w:space="0" w:color="auto"/>
        <w:left w:val="none" w:sz="0" w:space="0" w:color="auto"/>
        <w:bottom w:val="none" w:sz="0" w:space="0" w:color="auto"/>
        <w:right w:val="none" w:sz="0" w:space="0" w:color="auto"/>
      </w:divBdr>
      <w:divsChild>
        <w:div w:id="209071731">
          <w:marLeft w:val="0"/>
          <w:marRight w:val="0"/>
          <w:marTop w:val="0"/>
          <w:marBottom w:val="166"/>
          <w:divBdr>
            <w:top w:val="none" w:sz="0" w:space="0" w:color="auto"/>
            <w:left w:val="none" w:sz="0" w:space="0" w:color="auto"/>
            <w:bottom w:val="none" w:sz="0" w:space="0" w:color="auto"/>
            <w:right w:val="none" w:sz="0" w:space="0" w:color="auto"/>
          </w:divBdr>
          <w:divsChild>
            <w:div w:id="60062738">
              <w:marLeft w:val="0"/>
              <w:marRight w:val="0"/>
              <w:marTop w:val="0"/>
              <w:marBottom w:val="0"/>
              <w:divBdr>
                <w:top w:val="none" w:sz="0" w:space="0" w:color="auto"/>
                <w:left w:val="none" w:sz="0" w:space="0" w:color="auto"/>
                <w:bottom w:val="none" w:sz="0" w:space="0" w:color="auto"/>
                <w:right w:val="none" w:sz="0" w:space="0" w:color="auto"/>
              </w:divBdr>
              <w:divsChild>
                <w:div w:id="1908298207">
                  <w:marLeft w:val="0"/>
                  <w:marRight w:val="0"/>
                  <w:marTop w:val="0"/>
                  <w:marBottom w:val="0"/>
                  <w:divBdr>
                    <w:top w:val="none" w:sz="0" w:space="0" w:color="auto"/>
                    <w:left w:val="none" w:sz="0" w:space="0" w:color="auto"/>
                    <w:bottom w:val="none" w:sz="0" w:space="0" w:color="auto"/>
                    <w:right w:val="none" w:sz="0" w:space="0" w:color="auto"/>
                  </w:divBdr>
                  <w:divsChild>
                    <w:div w:id="534659616">
                      <w:marLeft w:val="0"/>
                      <w:marRight w:val="0"/>
                      <w:marTop w:val="0"/>
                      <w:marBottom w:val="0"/>
                      <w:divBdr>
                        <w:top w:val="none" w:sz="0" w:space="0" w:color="auto"/>
                        <w:left w:val="none" w:sz="0" w:space="0" w:color="auto"/>
                        <w:bottom w:val="none" w:sz="0" w:space="0" w:color="auto"/>
                        <w:right w:val="none" w:sz="0" w:space="0" w:color="auto"/>
                      </w:divBdr>
                    </w:div>
                    <w:div w:id="168532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5957">
              <w:marLeft w:val="0"/>
              <w:marRight w:val="0"/>
              <w:marTop w:val="0"/>
              <w:marBottom w:val="0"/>
              <w:divBdr>
                <w:top w:val="none" w:sz="0" w:space="0" w:color="auto"/>
                <w:left w:val="none" w:sz="0" w:space="0" w:color="auto"/>
                <w:bottom w:val="none" w:sz="0" w:space="0" w:color="auto"/>
                <w:right w:val="none" w:sz="0" w:space="0" w:color="auto"/>
              </w:divBdr>
              <w:divsChild>
                <w:div w:id="1378816031">
                  <w:marLeft w:val="0"/>
                  <w:marRight w:val="0"/>
                  <w:marTop w:val="0"/>
                  <w:marBottom w:val="0"/>
                  <w:divBdr>
                    <w:top w:val="none" w:sz="0" w:space="0" w:color="auto"/>
                    <w:left w:val="none" w:sz="0" w:space="0" w:color="auto"/>
                    <w:bottom w:val="none" w:sz="0" w:space="0" w:color="auto"/>
                    <w:right w:val="none" w:sz="0" w:space="0" w:color="auto"/>
                  </w:divBdr>
                </w:div>
                <w:div w:id="171765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801723">
          <w:marLeft w:val="0"/>
          <w:marRight w:val="0"/>
          <w:marTop w:val="166"/>
          <w:marBottom w:val="166"/>
          <w:divBdr>
            <w:top w:val="none" w:sz="0" w:space="0" w:color="auto"/>
            <w:left w:val="none" w:sz="0" w:space="0" w:color="auto"/>
            <w:bottom w:val="none" w:sz="0" w:space="0" w:color="auto"/>
            <w:right w:val="none" w:sz="0" w:space="0" w:color="auto"/>
          </w:divBdr>
          <w:divsChild>
            <w:div w:id="31831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712874">
      <w:bodyDiv w:val="1"/>
      <w:marLeft w:val="0"/>
      <w:marRight w:val="0"/>
      <w:marTop w:val="0"/>
      <w:marBottom w:val="0"/>
      <w:divBdr>
        <w:top w:val="none" w:sz="0" w:space="0" w:color="auto"/>
        <w:left w:val="none" w:sz="0" w:space="0" w:color="auto"/>
        <w:bottom w:val="none" w:sz="0" w:space="0" w:color="auto"/>
        <w:right w:val="none" w:sz="0" w:space="0" w:color="auto"/>
      </w:divBdr>
    </w:div>
    <w:div w:id="436222612">
      <w:bodyDiv w:val="1"/>
      <w:marLeft w:val="0"/>
      <w:marRight w:val="0"/>
      <w:marTop w:val="0"/>
      <w:marBottom w:val="0"/>
      <w:divBdr>
        <w:top w:val="none" w:sz="0" w:space="0" w:color="auto"/>
        <w:left w:val="none" w:sz="0" w:space="0" w:color="auto"/>
        <w:bottom w:val="none" w:sz="0" w:space="0" w:color="auto"/>
        <w:right w:val="none" w:sz="0" w:space="0" w:color="auto"/>
      </w:divBdr>
    </w:div>
    <w:div w:id="439422426">
      <w:bodyDiv w:val="1"/>
      <w:marLeft w:val="0"/>
      <w:marRight w:val="0"/>
      <w:marTop w:val="0"/>
      <w:marBottom w:val="0"/>
      <w:divBdr>
        <w:top w:val="none" w:sz="0" w:space="0" w:color="auto"/>
        <w:left w:val="none" w:sz="0" w:space="0" w:color="auto"/>
        <w:bottom w:val="none" w:sz="0" w:space="0" w:color="auto"/>
        <w:right w:val="none" w:sz="0" w:space="0" w:color="auto"/>
      </w:divBdr>
    </w:div>
    <w:div w:id="459110188">
      <w:bodyDiv w:val="1"/>
      <w:marLeft w:val="0"/>
      <w:marRight w:val="0"/>
      <w:marTop w:val="0"/>
      <w:marBottom w:val="0"/>
      <w:divBdr>
        <w:top w:val="none" w:sz="0" w:space="0" w:color="auto"/>
        <w:left w:val="none" w:sz="0" w:space="0" w:color="auto"/>
        <w:bottom w:val="none" w:sz="0" w:space="0" w:color="auto"/>
        <w:right w:val="none" w:sz="0" w:space="0" w:color="auto"/>
      </w:divBdr>
      <w:divsChild>
        <w:div w:id="1585841580">
          <w:marLeft w:val="0"/>
          <w:marRight w:val="0"/>
          <w:marTop w:val="0"/>
          <w:marBottom w:val="0"/>
          <w:divBdr>
            <w:top w:val="none" w:sz="0" w:space="0" w:color="auto"/>
            <w:left w:val="none" w:sz="0" w:space="0" w:color="auto"/>
            <w:bottom w:val="none" w:sz="0" w:space="0" w:color="auto"/>
            <w:right w:val="none" w:sz="0" w:space="0" w:color="auto"/>
          </w:divBdr>
          <w:divsChild>
            <w:div w:id="563032751">
              <w:marLeft w:val="0"/>
              <w:marRight w:val="0"/>
              <w:marTop w:val="0"/>
              <w:marBottom w:val="0"/>
              <w:divBdr>
                <w:top w:val="none" w:sz="0" w:space="0" w:color="auto"/>
                <w:left w:val="none" w:sz="0" w:space="0" w:color="auto"/>
                <w:bottom w:val="none" w:sz="0" w:space="0" w:color="auto"/>
                <w:right w:val="none" w:sz="0" w:space="0" w:color="auto"/>
              </w:divBdr>
            </w:div>
            <w:div w:id="743602500">
              <w:marLeft w:val="0"/>
              <w:marRight w:val="0"/>
              <w:marTop w:val="0"/>
              <w:marBottom w:val="0"/>
              <w:divBdr>
                <w:top w:val="none" w:sz="0" w:space="0" w:color="auto"/>
                <w:left w:val="none" w:sz="0" w:space="0" w:color="auto"/>
                <w:bottom w:val="none" w:sz="0" w:space="0" w:color="auto"/>
                <w:right w:val="none" w:sz="0" w:space="0" w:color="auto"/>
              </w:divBdr>
              <w:divsChild>
                <w:div w:id="192919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969895">
      <w:bodyDiv w:val="1"/>
      <w:marLeft w:val="0"/>
      <w:marRight w:val="0"/>
      <w:marTop w:val="0"/>
      <w:marBottom w:val="0"/>
      <w:divBdr>
        <w:top w:val="none" w:sz="0" w:space="0" w:color="auto"/>
        <w:left w:val="none" w:sz="0" w:space="0" w:color="auto"/>
        <w:bottom w:val="none" w:sz="0" w:space="0" w:color="auto"/>
        <w:right w:val="none" w:sz="0" w:space="0" w:color="auto"/>
      </w:divBdr>
    </w:div>
    <w:div w:id="464389811">
      <w:bodyDiv w:val="1"/>
      <w:marLeft w:val="0"/>
      <w:marRight w:val="0"/>
      <w:marTop w:val="0"/>
      <w:marBottom w:val="0"/>
      <w:divBdr>
        <w:top w:val="none" w:sz="0" w:space="0" w:color="auto"/>
        <w:left w:val="none" w:sz="0" w:space="0" w:color="auto"/>
        <w:bottom w:val="none" w:sz="0" w:space="0" w:color="auto"/>
        <w:right w:val="none" w:sz="0" w:space="0" w:color="auto"/>
      </w:divBdr>
    </w:div>
    <w:div w:id="471094974">
      <w:bodyDiv w:val="1"/>
      <w:marLeft w:val="0"/>
      <w:marRight w:val="0"/>
      <w:marTop w:val="0"/>
      <w:marBottom w:val="0"/>
      <w:divBdr>
        <w:top w:val="none" w:sz="0" w:space="0" w:color="auto"/>
        <w:left w:val="none" w:sz="0" w:space="0" w:color="auto"/>
        <w:bottom w:val="none" w:sz="0" w:space="0" w:color="auto"/>
        <w:right w:val="none" w:sz="0" w:space="0" w:color="auto"/>
      </w:divBdr>
    </w:div>
    <w:div w:id="478546506">
      <w:bodyDiv w:val="1"/>
      <w:marLeft w:val="0"/>
      <w:marRight w:val="0"/>
      <w:marTop w:val="0"/>
      <w:marBottom w:val="0"/>
      <w:divBdr>
        <w:top w:val="none" w:sz="0" w:space="0" w:color="auto"/>
        <w:left w:val="none" w:sz="0" w:space="0" w:color="auto"/>
        <w:bottom w:val="none" w:sz="0" w:space="0" w:color="auto"/>
        <w:right w:val="none" w:sz="0" w:space="0" w:color="auto"/>
      </w:divBdr>
    </w:div>
    <w:div w:id="481968095">
      <w:bodyDiv w:val="1"/>
      <w:marLeft w:val="0"/>
      <w:marRight w:val="0"/>
      <w:marTop w:val="0"/>
      <w:marBottom w:val="0"/>
      <w:divBdr>
        <w:top w:val="none" w:sz="0" w:space="0" w:color="auto"/>
        <w:left w:val="none" w:sz="0" w:space="0" w:color="auto"/>
        <w:bottom w:val="none" w:sz="0" w:space="0" w:color="auto"/>
        <w:right w:val="none" w:sz="0" w:space="0" w:color="auto"/>
      </w:divBdr>
    </w:div>
    <w:div w:id="485052393">
      <w:bodyDiv w:val="1"/>
      <w:marLeft w:val="0"/>
      <w:marRight w:val="0"/>
      <w:marTop w:val="0"/>
      <w:marBottom w:val="0"/>
      <w:divBdr>
        <w:top w:val="none" w:sz="0" w:space="0" w:color="auto"/>
        <w:left w:val="none" w:sz="0" w:space="0" w:color="auto"/>
        <w:bottom w:val="none" w:sz="0" w:space="0" w:color="auto"/>
        <w:right w:val="none" w:sz="0" w:space="0" w:color="auto"/>
      </w:divBdr>
    </w:div>
    <w:div w:id="486365968">
      <w:bodyDiv w:val="1"/>
      <w:marLeft w:val="0"/>
      <w:marRight w:val="0"/>
      <w:marTop w:val="0"/>
      <w:marBottom w:val="0"/>
      <w:divBdr>
        <w:top w:val="none" w:sz="0" w:space="0" w:color="auto"/>
        <w:left w:val="none" w:sz="0" w:space="0" w:color="auto"/>
        <w:bottom w:val="none" w:sz="0" w:space="0" w:color="auto"/>
        <w:right w:val="none" w:sz="0" w:space="0" w:color="auto"/>
      </w:divBdr>
    </w:div>
    <w:div w:id="491606601">
      <w:bodyDiv w:val="1"/>
      <w:marLeft w:val="0"/>
      <w:marRight w:val="0"/>
      <w:marTop w:val="0"/>
      <w:marBottom w:val="0"/>
      <w:divBdr>
        <w:top w:val="none" w:sz="0" w:space="0" w:color="auto"/>
        <w:left w:val="none" w:sz="0" w:space="0" w:color="auto"/>
        <w:bottom w:val="none" w:sz="0" w:space="0" w:color="auto"/>
        <w:right w:val="none" w:sz="0" w:space="0" w:color="auto"/>
      </w:divBdr>
    </w:div>
    <w:div w:id="497423248">
      <w:bodyDiv w:val="1"/>
      <w:marLeft w:val="0"/>
      <w:marRight w:val="0"/>
      <w:marTop w:val="0"/>
      <w:marBottom w:val="0"/>
      <w:divBdr>
        <w:top w:val="none" w:sz="0" w:space="0" w:color="auto"/>
        <w:left w:val="none" w:sz="0" w:space="0" w:color="auto"/>
        <w:bottom w:val="none" w:sz="0" w:space="0" w:color="auto"/>
        <w:right w:val="none" w:sz="0" w:space="0" w:color="auto"/>
      </w:divBdr>
    </w:div>
    <w:div w:id="503788621">
      <w:bodyDiv w:val="1"/>
      <w:marLeft w:val="0"/>
      <w:marRight w:val="0"/>
      <w:marTop w:val="0"/>
      <w:marBottom w:val="0"/>
      <w:divBdr>
        <w:top w:val="none" w:sz="0" w:space="0" w:color="auto"/>
        <w:left w:val="none" w:sz="0" w:space="0" w:color="auto"/>
        <w:bottom w:val="none" w:sz="0" w:space="0" w:color="auto"/>
        <w:right w:val="none" w:sz="0" w:space="0" w:color="auto"/>
      </w:divBdr>
    </w:div>
    <w:div w:id="508180210">
      <w:bodyDiv w:val="1"/>
      <w:marLeft w:val="0"/>
      <w:marRight w:val="0"/>
      <w:marTop w:val="0"/>
      <w:marBottom w:val="0"/>
      <w:divBdr>
        <w:top w:val="none" w:sz="0" w:space="0" w:color="auto"/>
        <w:left w:val="none" w:sz="0" w:space="0" w:color="auto"/>
        <w:bottom w:val="none" w:sz="0" w:space="0" w:color="auto"/>
        <w:right w:val="none" w:sz="0" w:space="0" w:color="auto"/>
      </w:divBdr>
    </w:div>
    <w:div w:id="523059455">
      <w:bodyDiv w:val="1"/>
      <w:marLeft w:val="0"/>
      <w:marRight w:val="0"/>
      <w:marTop w:val="0"/>
      <w:marBottom w:val="0"/>
      <w:divBdr>
        <w:top w:val="none" w:sz="0" w:space="0" w:color="auto"/>
        <w:left w:val="none" w:sz="0" w:space="0" w:color="auto"/>
        <w:bottom w:val="none" w:sz="0" w:space="0" w:color="auto"/>
        <w:right w:val="none" w:sz="0" w:space="0" w:color="auto"/>
      </w:divBdr>
    </w:div>
    <w:div w:id="538978432">
      <w:bodyDiv w:val="1"/>
      <w:marLeft w:val="0"/>
      <w:marRight w:val="0"/>
      <w:marTop w:val="0"/>
      <w:marBottom w:val="0"/>
      <w:divBdr>
        <w:top w:val="none" w:sz="0" w:space="0" w:color="auto"/>
        <w:left w:val="none" w:sz="0" w:space="0" w:color="auto"/>
        <w:bottom w:val="none" w:sz="0" w:space="0" w:color="auto"/>
        <w:right w:val="none" w:sz="0" w:space="0" w:color="auto"/>
      </w:divBdr>
    </w:div>
    <w:div w:id="543634743">
      <w:bodyDiv w:val="1"/>
      <w:marLeft w:val="0"/>
      <w:marRight w:val="0"/>
      <w:marTop w:val="0"/>
      <w:marBottom w:val="0"/>
      <w:divBdr>
        <w:top w:val="none" w:sz="0" w:space="0" w:color="auto"/>
        <w:left w:val="none" w:sz="0" w:space="0" w:color="auto"/>
        <w:bottom w:val="none" w:sz="0" w:space="0" w:color="auto"/>
        <w:right w:val="none" w:sz="0" w:space="0" w:color="auto"/>
      </w:divBdr>
    </w:div>
    <w:div w:id="544219855">
      <w:bodyDiv w:val="1"/>
      <w:marLeft w:val="0"/>
      <w:marRight w:val="0"/>
      <w:marTop w:val="0"/>
      <w:marBottom w:val="0"/>
      <w:divBdr>
        <w:top w:val="none" w:sz="0" w:space="0" w:color="auto"/>
        <w:left w:val="none" w:sz="0" w:space="0" w:color="auto"/>
        <w:bottom w:val="none" w:sz="0" w:space="0" w:color="auto"/>
        <w:right w:val="none" w:sz="0" w:space="0" w:color="auto"/>
      </w:divBdr>
    </w:div>
    <w:div w:id="555052155">
      <w:bodyDiv w:val="1"/>
      <w:marLeft w:val="0"/>
      <w:marRight w:val="0"/>
      <w:marTop w:val="0"/>
      <w:marBottom w:val="0"/>
      <w:divBdr>
        <w:top w:val="none" w:sz="0" w:space="0" w:color="auto"/>
        <w:left w:val="none" w:sz="0" w:space="0" w:color="auto"/>
        <w:bottom w:val="none" w:sz="0" w:space="0" w:color="auto"/>
        <w:right w:val="none" w:sz="0" w:space="0" w:color="auto"/>
      </w:divBdr>
    </w:div>
    <w:div w:id="564804267">
      <w:bodyDiv w:val="1"/>
      <w:marLeft w:val="0"/>
      <w:marRight w:val="0"/>
      <w:marTop w:val="0"/>
      <w:marBottom w:val="0"/>
      <w:divBdr>
        <w:top w:val="none" w:sz="0" w:space="0" w:color="auto"/>
        <w:left w:val="none" w:sz="0" w:space="0" w:color="auto"/>
        <w:bottom w:val="none" w:sz="0" w:space="0" w:color="auto"/>
        <w:right w:val="none" w:sz="0" w:space="0" w:color="auto"/>
      </w:divBdr>
    </w:div>
    <w:div w:id="567955894">
      <w:bodyDiv w:val="1"/>
      <w:marLeft w:val="0"/>
      <w:marRight w:val="0"/>
      <w:marTop w:val="0"/>
      <w:marBottom w:val="0"/>
      <w:divBdr>
        <w:top w:val="none" w:sz="0" w:space="0" w:color="auto"/>
        <w:left w:val="none" w:sz="0" w:space="0" w:color="auto"/>
        <w:bottom w:val="none" w:sz="0" w:space="0" w:color="auto"/>
        <w:right w:val="none" w:sz="0" w:space="0" w:color="auto"/>
      </w:divBdr>
    </w:div>
    <w:div w:id="570120820">
      <w:bodyDiv w:val="1"/>
      <w:marLeft w:val="0"/>
      <w:marRight w:val="0"/>
      <w:marTop w:val="0"/>
      <w:marBottom w:val="0"/>
      <w:divBdr>
        <w:top w:val="none" w:sz="0" w:space="0" w:color="auto"/>
        <w:left w:val="none" w:sz="0" w:space="0" w:color="auto"/>
        <w:bottom w:val="none" w:sz="0" w:space="0" w:color="auto"/>
        <w:right w:val="none" w:sz="0" w:space="0" w:color="auto"/>
      </w:divBdr>
    </w:div>
    <w:div w:id="572357469">
      <w:bodyDiv w:val="1"/>
      <w:marLeft w:val="0"/>
      <w:marRight w:val="0"/>
      <w:marTop w:val="0"/>
      <w:marBottom w:val="0"/>
      <w:divBdr>
        <w:top w:val="none" w:sz="0" w:space="0" w:color="auto"/>
        <w:left w:val="none" w:sz="0" w:space="0" w:color="auto"/>
        <w:bottom w:val="none" w:sz="0" w:space="0" w:color="auto"/>
        <w:right w:val="none" w:sz="0" w:space="0" w:color="auto"/>
      </w:divBdr>
    </w:div>
    <w:div w:id="576288575">
      <w:bodyDiv w:val="1"/>
      <w:marLeft w:val="0"/>
      <w:marRight w:val="0"/>
      <w:marTop w:val="0"/>
      <w:marBottom w:val="0"/>
      <w:divBdr>
        <w:top w:val="none" w:sz="0" w:space="0" w:color="auto"/>
        <w:left w:val="none" w:sz="0" w:space="0" w:color="auto"/>
        <w:bottom w:val="none" w:sz="0" w:space="0" w:color="auto"/>
        <w:right w:val="none" w:sz="0" w:space="0" w:color="auto"/>
      </w:divBdr>
    </w:div>
    <w:div w:id="580333486">
      <w:bodyDiv w:val="1"/>
      <w:marLeft w:val="0"/>
      <w:marRight w:val="0"/>
      <w:marTop w:val="0"/>
      <w:marBottom w:val="0"/>
      <w:divBdr>
        <w:top w:val="none" w:sz="0" w:space="0" w:color="auto"/>
        <w:left w:val="none" w:sz="0" w:space="0" w:color="auto"/>
        <w:bottom w:val="none" w:sz="0" w:space="0" w:color="auto"/>
        <w:right w:val="none" w:sz="0" w:space="0" w:color="auto"/>
      </w:divBdr>
    </w:div>
    <w:div w:id="582877523">
      <w:bodyDiv w:val="1"/>
      <w:marLeft w:val="0"/>
      <w:marRight w:val="0"/>
      <w:marTop w:val="0"/>
      <w:marBottom w:val="0"/>
      <w:divBdr>
        <w:top w:val="none" w:sz="0" w:space="0" w:color="auto"/>
        <w:left w:val="none" w:sz="0" w:space="0" w:color="auto"/>
        <w:bottom w:val="none" w:sz="0" w:space="0" w:color="auto"/>
        <w:right w:val="none" w:sz="0" w:space="0" w:color="auto"/>
      </w:divBdr>
    </w:div>
    <w:div w:id="587932004">
      <w:bodyDiv w:val="1"/>
      <w:marLeft w:val="0"/>
      <w:marRight w:val="0"/>
      <w:marTop w:val="0"/>
      <w:marBottom w:val="0"/>
      <w:divBdr>
        <w:top w:val="none" w:sz="0" w:space="0" w:color="auto"/>
        <w:left w:val="none" w:sz="0" w:space="0" w:color="auto"/>
        <w:bottom w:val="none" w:sz="0" w:space="0" w:color="auto"/>
        <w:right w:val="none" w:sz="0" w:space="0" w:color="auto"/>
      </w:divBdr>
    </w:div>
    <w:div w:id="588776438">
      <w:bodyDiv w:val="1"/>
      <w:marLeft w:val="0"/>
      <w:marRight w:val="0"/>
      <w:marTop w:val="0"/>
      <w:marBottom w:val="0"/>
      <w:divBdr>
        <w:top w:val="none" w:sz="0" w:space="0" w:color="auto"/>
        <w:left w:val="none" w:sz="0" w:space="0" w:color="auto"/>
        <w:bottom w:val="none" w:sz="0" w:space="0" w:color="auto"/>
        <w:right w:val="none" w:sz="0" w:space="0" w:color="auto"/>
      </w:divBdr>
    </w:div>
    <w:div w:id="614026705">
      <w:bodyDiv w:val="1"/>
      <w:marLeft w:val="0"/>
      <w:marRight w:val="0"/>
      <w:marTop w:val="0"/>
      <w:marBottom w:val="0"/>
      <w:divBdr>
        <w:top w:val="none" w:sz="0" w:space="0" w:color="auto"/>
        <w:left w:val="none" w:sz="0" w:space="0" w:color="auto"/>
        <w:bottom w:val="none" w:sz="0" w:space="0" w:color="auto"/>
        <w:right w:val="none" w:sz="0" w:space="0" w:color="auto"/>
      </w:divBdr>
    </w:div>
    <w:div w:id="614097117">
      <w:bodyDiv w:val="1"/>
      <w:marLeft w:val="0"/>
      <w:marRight w:val="0"/>
      <w:marTop w:val="0"/>
      <w:marBottom w:val="0"/>
      <w:divBdr>
        <w:top w:val="none" w:sz="0" w:space="0" w:color="auto"/>
        <w:left w:val="none" w:sz="0" w:space="0" w:color="auto"/>
        <w:bottom w:val="none" w:sz="0" w:space="0" w:color="auto"/>
        <w:right w:val="none" w:sz="0" w:space="0" w:color="auto"/>
      </w:divBdr>
    </w:div>
    <w:div w:id="620503012">
      <w:bodyDiv w:val="1"/>
      <w:marLeft w:val="0"/>
      <w:marRight w:val="0"/>
      <w:marTop w:val="0"/>
      <w:marBottom w:val="0"/>
      <w:divBdr>
        <w:top w:val="none" w:sz="0" w:space="0" w:color="auto"/>
        <w:left w:val="none" w:sz="0" w:space="0" w:color="auto"/>
        <w:bottom w:val="none" w:sz="0" w:space="0" w:color="auto"/>
        <w:right w:val="none" w:sz="0" w:space="0" w:color="auto"/>
      </w:divBdr>
    </w:div>
    <w:div w:id="632561593">
      <w:bodyDiv w:val="1"/>
      <w:marLeft w:val="0"/>
      <w:marRight w:val="0"/>
      <w:marTop w:val="0"/>
      <w:marBottom w:val="0"/>
      <w:divBdr>
        <w:top w:val="none" w:sz="0" w:space="0" w:color="auto"/>
        <w:left w:val="none" w:sz="0" w:space="0" w:color="auto"/>
        <w:bottom w:val="none" w:sz="0" w:space="0" w:color="auto"/>
        <w:right w:val="none" w:sz="0" w:space="0" w:color="auto"/>
      </w:divBdr>
    </w:div>
    <w:div w:id="636642319">
      <w:bodyDiv w:val="1"/>
      <w:marLeft w:val="0"/>
      <w:marRight w:val="0"/>
      <w:marTop w:val="0"/>
      <w:marBottom w:val="0"/>
      <w:divBdr>
        <w:top w:val="none" w:sz="0" w:space="0" w:color="auto"/>
        <w:left w:val="none" w:sz="0" w:space="0" w:color="auto"/>
        <w:bottom w:val="none" w:sz="0" w:space="0" w:color="auto"/>
        <w:right w:val="none" w:sz="0" w:space="0" w:color="auto"/>
      </w:divBdr>
    </w:div>
    <w:div w:id="638801095">
      <w:bodyDiv w:val="1"/>
      <w:marLeft w:val="0"/>
      <w:marRight w:val="0"/>
      <w:marTop w:val="0"/>
      <w:marBottom w:val="0"/>
      <w:divBdr>
        <w:top w:val="none" w:sz="0" w:space="0" w:color="auto"/>
        <w:left w:val="none" w:sz="0" w:space="0" w:color="auto"/>
        <w:bottom w:val="none" w:sz="0" w:space="0" w:color="auto"/>
        <w:right w:val="none" w:sz="0" w:space="0" w:color="auto"/>
      </w:divBdr>
    </w:div>
    <w:div w:id="641496202">
      <w:bodyDiv w:val="1"/>
      <w:marLeft w:val="0"/>
      <w:marRight w:val="0"/>
      <w:marTop w:val="0"/>
      <w:marBottom w:val="0"/>
      <w:divBdr>
        <w:top w:val="none" w:sz="0" w:space="0" w:color="auto"/>
        <w:left w:val="none" w:sz="0" w:space="0" w:color="auto"/>
        <w:bottom w:val="none" w:sz="0" w:space="0" w:color="auto"/>
        <w:right w:val="none" w:sz="0" w:space="0" w:color="auto"/>
      </w:divBdr>
    </w:div>
    <w:div w:id="643510513">
      <w:bodyDiv w:val="1"/>
      <w:marLeft w:val="0"/>
      <w:marRight w:val="0"/>
      <w:marTop w:val="0"/>
      <w:marBottom w:val="0"/>
      <w:divBdr>
        <w:top w:val="none" w:sz="0" w:space="0" w:color="auto"/>
        <w:left w:val="none" w:sz="0" w:space="0" w:color="auto"/>
        <w:bottom w:val="none" w:sz="0" w:space="0" w:color="auto"/>
        <w:right w:val="none" w:sz="0" w:space="0" w:color="auto"/>
      </w:divBdr>
    </w:div>
    <w:div w:id="643853855">
      <w:bodyDiv w:val="1"/>
      <w:marLeft w:val="0"/>
      <w:marRight w:val="0"/>
      <w:marTop w:val="0"/>
      <w:marBottom w:val="0"/>
      <w:divBdr>
        <w:top w:val="none" w:sz="0" w:space="0" w:color="auto"/>
        <w:left w:val="none" w:sz="0" w:space="0" w:color="auto"/>
        <w:bottom w:val="none" w:sz="0" w:space="0" w:color="auto"/>
        <w:right w:val="none" w:sz="0" w:space="0" w:color="auto"/>
      </w:divBdr>
    </w:div>
    <w:div w:id="644701519">
      <w:bodyDiv w:val="1"/>
      <w:marLeft w:val="0"/>
      <w:marRight w:val="0"/>
      <w:marTop w:val="0"/>
      <w:marBottom w:val="0"/>
      <w:divBdr>
        <w:top w:val="none" w:sz="0" w:space="0" w:color="auto"/>
        <w:left w:val="none" w:sz="0" w:space="0" w:color="auto"/>
        <w:bottom w:val="none" w:sz="0" w:space="0" w:color="auto"/>
        <w:right w:val="none" w:sz="0" w:space="0" w:color="auto"/>
      </w:divBdr>
    </w:div>
    <w:div w:id="649334076">
      <w:bodyDiv w:val="1"/>
      <w:marLeft w:val="0"/>
      <w:marRight w:val="0"/>
      <w:marTop w:val="0"/>
      <w:marBottom w:val="0"/>
      <w:divBdr>
        <w:top w:val="none" w:sz="0" w:space="0" w:color="auto"/>
        <w:left w:val="none" w:sz="0" w:space="0" w:color="auto"/>
        <w:bottom w:val="none" w:sz="0" w:space="0" w:color="auto"/>
        <w:right w:val="none" w:sz="0" w:space="0" w:color="auto"/>
      </w:divBdr>
    </w:div>
    <w:div w:id="651521571">
      <w:bodyDiv w:val="1"/>
      <w:marLeft w:val="0"/>
      <w:marRight w:val="0"/>
      <w:marTop w:val="0"/>
      <w:marBottom w:val="0"/>
      <w:divBdr>
        <w:top w:val="none" w:sz="0" w:space="0" w:color="auto"/>
        <w:left w:val="none" w:sz="0" w:space="0" w:color="auto"/>
        <w:bottom w:val="none" w:sz="0" w:space="0" w:color="auto"/>
        <w:right w:val="none" w:sz="0" w:space="0" w:color="auto"/>
      </w:divBdr>
    </w:div>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656499962">
      <w:bodyDiv w:val="1"/>
      <w:marLeft w:val="0"/>
      <w:marRight w:val="0"/>
      <w:marTop w:val="0"/>
      <w:marBottom w:val="0"/>
      <w:divBdr>
        <w:top w:val="none" w:sz="0" w:space="0" w:color="auto"/>
        <w:left w:val="none" w:sz="0" w:space="0" w:color="auto"/>
        <w:bottom w:val="none" w:sz="0" w:space="0" w:color="auto"/>
        <w:right w:val="none" w:sz="0" w:space="0" w:color="auto"/>
      </w:divBdr>
    </w:div>
    <w:div w:id="656766563">
      <w:bodyDiv w:val="1"/>
      <w:marLeft w:val="0"/>
      <w:marRight w:val="0"/>
      <w:marTop w:val="0"/>
      <w:marBottom w:val="0"/>
      <w:divBdr>
        <w:top w:val="none" w:sz="0" w:space="0" w:color="auto"/>
        <w:left w:val="none" w:sz="0" w:space="0" w:color="auto"/>
        <w:bottom w:val="none" w:sz="0" w:space="0" w:color="auto"/>
        <w:right w:val="none" w:sz="0" w:space="0" w:color="auto"/>
      </w:divBdr>
    </w:div>
    <w:div w:id="659425502">
      <w:bodyDiv w:val="1"/>
      <w:marLeft w:val="0"/>
      <w:marRight w:val="0"/>
      <w:marTop w:val="0"/>
      <w:marBottom w:val="0"/>
      <w:divBdr>
        <w:top w:val="none" w:sz="0" w:space="0" w:color="auto"/>
        <w:left w:val="none" w:sz="0" w:space="0" w:color="auto"/>
        <w:bottom w:val="none" w:sz="0" w:space="0" w:color="auto"/>
        <w:right w:val="none" w:sz="0" w:space="0" w:color="auto"/>
      </w:divBdr>
    </w:div>
    <w:div w:id="666716565">
      <w:bodyDiv w:val="1"/>
      <w:marLeft w:val="0"/>
      <w:marRight w:val="0"/>
      <w:marTop w:val="0"/>
      <w:marBottom w:val="0"/>
      <w:divBdr>
        <w:top w:val="none" w:sz="0" w:space="0" w:color="auto"/>
        <w:left w:val="none" w:sz="0" w:space="0" w:color="auto"/>
        <w:bottom w:val="none" w:sz="0" w:space="0" w:color="auto"/>
        <w:right w:val="none" w:sz="0" w:space="0" w:color="auto"/>
      </w:divBdr>
      <w:divsChild>
        <w:div w:id="81419044">
          <w:marLeft w:val="0"/>
          <w:marRight w:val="0"/>
          <w:marTop w:val="0"/>
          <w:marBottom w:val="0"/>
          <w:divBdr>
            <w:top w:val="none" w:sz="0" w:space="0" w:color="auto"/>
            <w:left w:val="none" w:sz="0" w:space="0" w:color="auto"/>
            <w:bottom w:val="none" w:sz="0" w:space="0" w:color="auto"/>
            <w:right w:val="none" w:sz="0" w:space="0" w:color="auto"/>
          </w:divBdr>
          <w:divsChild>
            <w:div w:id="2045398777">
              <w:marLeft w:val="0"/>
              <w:marRight w:val="0"/>
              <w:marTop w:val="0"/>
              <w:marBottom w:val="0"/>
              <w:divBdr>
                <w:top w:val="none" w:sz="0" w:space="0" w:color="auto"/>
                <w:left w:val="none" w:sz="0" w:space="0" w:color="auto"/>
                <w:bottom w:val="none" w:sz="0" w:space="0" w:color="auto"/>
                <w:right w:val="none" w:sz="0" w:space="0" w:color="auto"/>
              </w:divBdr>
            </w:div>
            <w:div w:id="380325370">
              <w:marLeft w:val="0"/>
              <w:marRight w:val="0"/>
              <w:marTop w:val="0"/>
              <w:marBottom w:val="0"/>
              <w:divBdr>
                <w:top w:val="none" w:sz="0" w:space="0" w:color="auto"/>
                <w:left w:val="none" w:sz="0" w:space="0" w:color="auto"/>
                <w:bottom w:val="none" w:sz="0" w:space="0" w:color="auto"/>
                <w:right w:val="none" w:sz="0" w:space="0" w:color="auto"/>
              </w:divBdr>
              <w:divsChild>
                <w:div w:id="137855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916638">
      <w:bodyDiv w:val="1"/>
      <w:marLeft w:val="0"/>
      <w:marRight w:val="0"/>
      <w:marTop w:val="0"/>
      <w:marBottom w:val="0"/>
      <w:divBdr>
        <w:top w:val="none" w:sz="0" w:space="0" w:color="auto"/>
        <w:left w:val="none" w:sz="0" w:space="0" w:color="auto"/>
        <w:bottom w:val="none" w:sz="0" w:space="0" w:color="auto"/>
        <w:right w:val="none" w:sz="0" w:space="0" w:color="auto"/>
      </w:divBdr>
    </w:div>
    <w:div w:id="679089154">
      <w:bodyDiv w:val="1"/>
      <w:marLeft w:val="0"/>
      <w:marRight w:val="0"/>
      <w:marTop w:val="0"/>
      <w:marBottom w:val="0"/>
      <w:divBdr>
        <w:top w:val="none" w:sz="0" w:space="0" w:color="auto"/>
        <w:left w:val="none" w:sz="0" w:space="0" w:color="auto"/>
        <w:bottom w:val="none" w:sz="0" w:space="0" w:color="auto"/>
        <w:right w:val="none" w:sz="0" w:space="0" w:color="auto"/>
      </w:divBdr>
    </w:div>
    <w:div w:id="680199985">
      <w:bodyDiv w:val="1"/>
      <w:marLeft w:val="0"/>
      <w:marRight w:val="0"/>
      <w:marTop w:val="0"/>
      <w:marBottom w:val="0"/>
      <w:divBdr>
        <w:top w:val="none" w:sz="0" w:space="0" w:color="auto"/>
        <w:left w:val="none" w:sz="0" w:space="0" w:color="auto"/>
        <w:bottom w:val="none" w:sz="0" w:space="0" w:color="auto"/>
        <w:right w:val="none" w:sz="0" w:space="0" w:color="auto"/>
      </w:divBdr>
    </w:div>
    <w:div w:id="689599246">
      <w:bodyDiv w:val="1"/>
      <w:marLeft w:val="0"/>
      <w:marRight w:val="0"/>
      <w:marTop w:val="0"/>
      <w:marBottom w:val="0"/>
      <w:divBdr>
        <w:top w:val="none" w:sz="0" w:space="0" w:color="auto"/>
        <w:left w:val="none" w:sz="0" w:space="0" w:color="auto"/>
        <w:bottom w:val="none" w:sz="0" w:space="0" w:color="auto"/>
        <w:right w:val="none" w:sz="0" w:space="0" w:color="auto"/>
      </w:divBdr>
    </w:div>
    <w:div w:id="703944967">
      <w:bodyDiv w:val="1"/>
      <w:marLeft w:val="0"/>
      <w:marRight w:val="0"/>
      <w:marTop w:val="0"/>
      <w:marBottom w:val="0"/>
      <w:divBdr>
        <w:top w:val="none" w:sz="0" w:space="0" w:color="auto"/>
        <w:left w:val="none" w:sz="0" w:space="0" w:color="auto"/>
        <w:bottom w:val="none" w:sz="0" w:space="0" w:color="auto"/>
        <w:right w:val="none" w:sz="0" w:space="0" w:color="auto"/>
      </w:divBdr>
    </w:div>
    <w:div w:id="714738872">
      <w:bodyDiv w:val="1"/>
      <w:marLeft w:val="0"/>
      <w:marRight w:val="0"/>
      <w:marTop w:val="0"/>
      <w:marBottom w:val="0"/>
      <w:divBdr>
        <w:top w:val="none" w:sz="0" w:space="0" w:color="auto"/>
        <w:left w:val="none" w:sz="0" w:space="0" w:color="auto"/>
        <w:bottom w:val="none" w:sz="0" w:space="0" w:color="auto"/>
        <w:right w:val="none" w:sz="0" w:space="0" w:color="auto"/>
      </w:divBdr>
    </w:div>
    <w:div w:id="742412489">
      <w:bodyDiv w:val="1"/>
      <w:marLeft w:val="0"/>
      <w:marRight w:val="0"/>
      <w:marTop w:val="0"/>
      <w:marBottom w:val="0"/>
      <w:divBdr>
        <w:top w:val="none" w:sz="0" w:space="0" w:color="auto"/>
        <w:left w:val="none" w:sz="0" w:space="0" w:color="auto"/>
        <w:bottom w:val="none" w:sz="0" w:space="0" w:color="auto"/>
        <w:right w:val="none" w:sz="0" w:space="0" w:color="auto"/>
      </w:divBdr>
    </w:div>
    <w:div w:id="742459216">
      <w:bodyDiv w:val="1"/>
      <w:marLeft w:val="0"/>
      <w:marRight w:val="0"/>
      <w:marTop w:val="0"/>
      <w:marBottom w:val="0"/>
      <w:divBdr>
        <w:top w:val="none" w:sz="0" w:space="0" w:color="auto"/>
        <w:left w:val="none" w:sz="0" w:space="0" w:color="auto"/>
        <w:bottom w:val="none" w:sz="0" w:space="0" w:color="auto"/>
        <w:right w:val="none" w:sz="0" w:space="0" w:color="auto"/>
      </w:divBdr>
    </w:div>
    <w:div w:id="742482956">
      <w:bodyDiv w:val="1"/>
      <w:marLeft w:val="0"/>
      <w:marRight w:val="0"/>
      <w:marTop w:val="0"/>
      <w:marBottom w:val="0"/>
      <w:divBdr>
        <w:top w:val="none" w:sz="0" w:space="0" w:color="auto"/>
        <w:left w:val="none" w:sz="0" w:space="0" w:color="auto"/>
        <w:bottom w:val="none" w:sz="0" w:space="0" w:color="auto"/>
        <w:right w:val="none" w:sz="0" w:space="0" w:color="auto"/>
      </w:divBdr>
    </w:div>
    <w:div w:id="751901440">
      <w:bodyDiv w:val="1"/>
      <w:marLeft w:val="0"/>
      <w:marRight w:val="0"/>
      <w:marTop w:val="0"/>
      <w:marBottom w:val="0"/>
      <w:divBdr>
        <w:top w:val="none" w:sz="0" w:space="0" w:color="auto"/>
        <w:left w:val="none" w:sz="0" w:space="0" w:color="auto"/>
        <w:bottom w:val="none" w:sz="0" w:space="0" w:color="auto"/>
        <w:right w:val="none" w:sz="0" w:space="0" w:color="auto"/>
      </w:divBdr>
    </w:div>
    <w:div w:id="754547583">
      <w:bodyDiv w:val="1"/>
      <w:marLeft w:val="0"/>
      <w:marRight w:val="0"/>
      <w:marTop w:val="0"/>
      <w:marBottom w:val="0"/>
      <w:divBdr>
        <w:top w:val="none" w:sz="0" w:space="0" w:color="auto"/>
        <w:left w:val="none" w:sz="0" w:space="0" w:color="auto"/>
        <w:bottom w:val="none" w:sz="0" w:space="0" w:color="auto"/>
        <w:right w:val="none" w:sz="0" w:space="0" w:color="auto"/>
      </w:divBdr>
    </w:div>
    <w:div w:id="771433137">
      <w:bodyDiv w:val="1"/>
      <w:marLeft w:val="0"/>
      <w:marRight w:val="0"/>
      <w:marTop w:val="0"/>
      <w:marBottom w:val="0"/>
      <w:divBdr>
        <w:top w:val="none" w:sz="0" w:space="0" w:color="auto"/>
        <w:left w:val="none" w:sz="0" w:space="0" w:color="auto"/>
        <w:bottom w:val="none" w:sz="0" w:space="0" w:color="auto"/>
        <w:right w:val="none" w:sz="0" w:space="0" w:color="auto"/>
      </w:divBdr>
    </w:div>
    <w:div w:id="782773564">
      <w:bodyDiv w:val="1"/>
      <w:marLeft w:val="0"/>
      <w:marRight w:val="0"/>
      <w:marTop w:val="0"/>
      <w:marBottom w:val="0"/>
      <w:divBdr>
        <w:top w:val="none" w:sz="0" w:space="0" w:color="auto"/>
        <w:left w:val="none" w:sz="0" w:space="0" w:color="auto"/>
        <w:bottom w:val="none" w:sz="0" w:space="0" w:color="auto"/>
        <w:right w:val="none" w:sz="0" w:space="0" w:color="auto"/>
      </w:divBdr>
    </w:div>
    <w:div w:id="790972325">
      <w:bodyDiv w:val="1"/>
      <w:marLeft w:val="0"/>
      <w:marRight w:val="0"/>
      <w:marTop w:val="0"/>
      <w:marBottom w:val="0"/>
      <w:divBdr>
        <w:top w:val="none" w:sz="0" w:space="0" w:color="auto"/>
        <w:left w:val="none" w:sz="0" w:space="0" w:color="auto"/>
        <w:bottom w:val="none" w:sz="0" w:space="0" w:color="auto"/>
        <w:right w:val="none" w:sz="0" w:space="0" w:color="auto"/>
      </w:divBdr>
    </w:div>
    <w:div w:id="794640294">
      <w:bodyDiv w:val="1"/>
      <w:marLeft w:val="0"/>
      <w:marRight w:val="0"/>
      <w:marTop w:val="0"/>
      <w:marBottom w:val="0"/>
      <w:divBdr>
        <w:top w:val="none" w:sz="0" w:space="0" w:color="auto"/>
        <w:left w:val="none" w:sz="0" w:space="0" w:color="auto"/>
        <w:bottom w:val="none" w:sz="0" w:space="0" w:color="auto"/>
        <w:right w:val="none" w:sz="0" w:space="0" w:color="auto"/>
      </w:divBdr>
    </w:div>
    <w:div w:id="795686857">
      <w:bodyDiv w:val="1"/>
      <w:marLeft w:val="0"/>
      <w:marRight w:val="0"/>
      <w:marTop w:val="0"/>
      <w:marBottom w:val="0"/>
      <w:divBdr>
        <w:top w:val="none" w:sz="0" w:space="0" w:color="auto"/>
        <w:left w:val="none" w:sz="0" w:space="0" w:color="auto"/>
        <w:bottom w:val="none" w:sz="0" w:space="0" w:color="auto"/>
        <w:right w:val="none" w:sz="0" w:space="0" w:color="auto"/>
      </w:divBdr>
    </w:div>
    <w:div w:id="807285968">
      <w:bodyDiv w:val="1"/>
      <w:marLeft w:val="0"/>
      <w:marRight w:val="0"/>
      <w:marTop w:val="0"/>
      <w:marBottom w:val="0"/>
      <w:divBdr>
        <w:top w:val="none" w:sz="0" w:space="0" w:color="auto"/>
        <w:left w:val="none" w:sz="0" w:space="0" w:color="auto"/>
        <w:bottom w:val="none" w:sz="0" w:space="0" w:color="auto"/>
        <w:right w:val="none" w:sz="0" w:space="0" w:color="auto"/>
      </w:divBdr>
    </w:div>
    <w:div w:id="812331852">
      <w:bodyDiv w:val="1"/>
      <w:marLeft w:val="0"/>
      <w:marRight w:val="0"/>
      <w:marTop w:val="0"/>
      <w:marBottom w:val="0"/>
      <w:divBdr>
        <w:top w:val="none" w:sz="0" w:space="0" w:color="auto"/>
        <w:left w:val="none" w:sz="0" w:space="0" w:color="auto"/>
        <w:bottom w:val="none" w:sz="0" w:space="0" w:color="auto"/>
        <w:right w:val="none" w:sz="0" w:space="0" w:color="auto"/>
      </w:divBdr>
    </w:div>
    <w:div w:id="816073806">
      <w:bodyDiv w:val="1"/>
      <w:marLeft w:val="0"/>
      <w:marRight w:val="0"/>
      <w:marTop w:val="0"/>
      <w:marBottom w:val="0"/>
      <w:divBdr>
        <w:top w:val="none" w:sz="0" w:space="0" w:color="auto"/>
        <w:left w:val="none" w:sz="0" w:space="0" w:color="auto"/>
        <w:bottom w:val="none" w:sz="0" w:space="0" w:color="auto"/>
        <w:right w:val="none" w:sz="0" w:space="0" w:color="auto"/>
      </w:divBdr>
    </w:div>
    <w:div w:id="831599368">
      <w:bodyDiv w:val="1"/>
      <w:marLeft w:val="0"/>
      <w:marRight w:val="0"/>
      <w:marTop w:val="0"/>
      <w:marBottom w:val="0"/>
      <w:divBdr>
        <w:top w:val="none" w:sz="0" w:space="0" w:color="auto"/>
        <w:left w:val="none" w:sz="0" w:space="0" w:color="auto"/>
        <w:bottom w:val="none" w:sz="0" w:space="0" w:color="auto"/>
        <w:right w:val="none" w:sz="0" w:space="0" w:color="auto"/>
      </w:divBdr>
    </w:div>
    <w:div w:id="838736235">
      <w:bodyDiv w:val="1"/>
      <w:marLeft w:val="0"/>
      <w:marRight w:val="0"/>
      <w:marTop w:val="0"/>
      <w:marBottom w:val="0"/>
      <w:divBdr>
        <w:top w:val="none" w:sz="0" w:space="0" w:color="auto"/>
        <w:left w:val="none" w:sz="0" w:space="0" w:color="auto"/>
        <w:bottom w:val="none" w:sz="0" w:space="0" w:color="auto"/>
        <w:right w:val="none" w:sz="0" w:space="0" w:color="auto"/>
      </w:divBdr>
    </w:div>
    <w:div w:id="839003334">
      <w:bodyDiv w:val="1"/>
      <w:marLeft w:val="0"/>
      <w:marRight w:val="0"/>
      <w:marTop w:val="0"/>
      <w:marBottom w:val="0"/>
      <w:divBdr>
        <w:top w:val="none" w:sz="0" w:space="0" w:color="auto"/>
        <w:left w:val="none" w:sz="0" w:space="0" w:color="auto"/>
        <w:bottom w:val="none" w:sz="0" w:space="0" w:color="auto"/>
        <w:right w:val="none" w:sz="0" w:space="0" w:color="auto"/>
      </w:divBdr>
    </w:div>
    <w:div w:id="840268338">
      <w:bodyDiv w:val="1"/>
      <w:marLeft w:val="0"/>
      <w:marRight w:val="0"/>
      <w:marTop w:val="0"/>
      <w:marBottom w:val="0"/>
      <w:divBdr>
        <w:top w:val="none" w:sz="0" w:space="0" w:color="auto"/>
        <w:left w:val="none" w:sz="0" w:space="0" w:color="auto"/>
        <w:bottom w:val="none" w:sz="0" w:space="0" w:color="auto"/>
        <w:right w:val="none" w:sz="0" w:space="0" w:color="auto"/>
      </w:divBdr>
    </w:div>
    <w:div w:id="843974851">
      <w:bodyDiv w:val="1"/>
      <w:marLeft w:val="0"/>
      <w:marRight w:val="0"/>
      <w:marTop w:val="0"/>
      <w:marBottom w:val="0"/>
      <w:divBdr>
        <w:top w:val="none" w:sz="0" w:space="0" w:color="auto"/>
        <w:left w:val="none" w:sz="0" w:space="0" w:color="auto"/>
        <w:bottom w:val="none" w:sz="0" w:space="0" w:color="auto"/>
        <w:right w:val="none" w:sz="0" w:space="0" w:color="auto"/>
      </w:divBdr>
    </w:div>
    <w:div w:id="845947600">
      <w:bodyDiv w:val="1"/>
      <w:marLeft w:val="0"/>
      <w:marRight w:val="0"/>
      <w:marTop w:val="0"/>
      <w:marBottom w:val="0"/>
      <w:divBdr>
        <w:top w:val="none" w:sz="0" w:space="0" w:color="auto"/>
        <w:left w:val="none" w:sz="0" w:space="0" w:color="auto"/>
        <w:bottom w:val="none" w:sz="0" w:space="0" w:color="auto"/>
        <w:right w:val="none" w:sz="0" w:space="0" w:color="auto"/>
      </w:divBdr>
    </w:div>
    <w:div w:id="855266526">
      <w:bodyDiv w:val="1"/>
      <w:marLeft w:val="0"/>
      <w:marRight w:val="0"/>
      <w:marTop w:val="0"/>
      <w:marBottom w:val="0"/>
      <w:divBdr>
        <w:top w:val="none" w:sz="0" w:space="0" w:color="auto"/>
        <w:left w:val="none" w:sz="0" w:space="0" w:color="auto"/>
        <w:bottom w:val="none" w:sz="0" w:space="0" w:color="auto"/>
        <w:right w:val="none" w:sz="0" w:space="0" w:color="auto"/>
      </w:divBdr>
    </w:div>
    <w:div w:id="855272561">
      <w:bodyDiv w:val="1"/>
      <w:marLeft w:val="0"/>
      <w:marRight w:val="0"/>
      <w:marTop w:val="0"/>
      <w:marBottom w:val="0"/>
      <w:divBdr>
        <w:top w:val="none" w:sz="0" w:space="0" w:color="auto"/>
        <w:left w:val="none" w:sz="0" w:space="0" w:color="auto"/>
        <w:bottom w:val="none" w:sz="0" w:space="0" w:color="auto"/>
        <w:right w:val="none" w:sz="0" w:space="0" w:color="auto"/>
      </w:divBdr>
    </w:div>
    <w:div w:id="856819689">
      <w:bodyDiv w:val="1"/>
      <w:marLeft w:val="0"/>
      <w:marRight w:val="0"/>
      <w:marTop w:val="0"/>
      <w:marBottom w:val="0"/>
      <w:divBdr>
        <w:top w:val="none" w:sz="0" w:space="0" w:color="auto"/>
        <w:left w:val="none" w:sz="0" w:space="0" w:color="auto"/>
        <w:bottom w:val="none" w:sz="0" w:space="0" w:color="auto"/>
        <w:right w:val="none" w:sz="0" w:space="0" w:color="auto"/>
      </w:divBdr>
    </w:div>
    <w:div w:id="869413168">
      <w:bodyDiv w:val="1"/>
      <w:marLeft w:val="0"/>
      <w:marRight w:val="0"/>
      <w:marTop w:val="0"/>
      <w:marBottom w:val="0"/>
      <w:divBdr>
        <w:top w:val="none" w:sz="0" w:space="0" w:color="auto"/>
        <w:left w:val="none" w:sz="0" w:space="0" w:color="auto"/>
        <w:bottom w:val="none" w:sz="0" w:space="0" w:color="auto"/>
        <w:right w:val="none" w:sz="0" w:space="0" w:color="auto"/>
      </w:divBdr>
    </w:div>
    <w:div w:id="873739259">
      <w:bodyDiv w:val="1"/>
      <w:marLeft w:val="0"/>
      <w:marRight w:val="0"/>
      <w:marTop w:val="0"/>
      <w:marBottom w:val="0"/>
      <w:divBdr>
        <w:top w:val="none" w:sz="0" w:space="0" w:color="auto"/>
        <w:left w:val="none" w:sz="0" w:space="0" w:color="auto"/>
        <w:bottom w:val="none" w:sz="0" w:space="0" w:color="auto"/>
        <w:right w:val="none" w:sz="0" w:space="0" w:color="auto"/>
      </w:divBdr>
    </w:div>
    <w:div w:id="882250835">
      <w:bodyDiv w:val="1"/>
      <w:marLeft w:val="0"/>
      <w:marRight w:val="0"/>
      <w:marTop w:val="0"/>
      <w:marBottom w:val="0"/>
      <w:divBdr>
        <w:top w:val="none" w:sz="0" w:space="0" w:color="auto"/>
        <w:left w:val="none" w:sz="0" w:space="0" w:color="auto"/>
        <w:bottom w:val="none" w:sz="0" w:space="0" w:color="auto"/>
        <w:right w:val="none" w:sz="0" w:space="0" w:color="auto"/>
      </w:divBdr>
    </w:div>
    <w:div w:id="889145345">
      <w:bodyDiv w:val="1"/>
      <w:marLeft w:val="0"/>
      <w:marRight w:val="0"/>
      <w:marTop w:val="0"/>
      <w:marBottom w:val="0"/>
      <w:divBdr>
        <w:top w:val="none" w:sz="0" w:space="0" w:color="auto"/>
        <w:left w:val="none" w:sz="0" w:space="0" w:color="auto"/>
        <w:bottom w:val="none" w:sz="0" w:space="0" w:color="auto"/>
        <w:right w:val="none" w:sz="0" w:space="0" w:color="auto"/>
      </w:divBdr>
    </w:div>
    <w:div w:id="893469251">
      <w:bodyDiv w:val="1"/>
      <w:marLeft w:val="0"/>
      <w:marRight w:val="0"/>
      <w:marTop w:val="0"/>
      <w:marBottom w:val="0"/>
      <w:divBdr>
        <w:top w:val="none" w:sz="0" w:space="0" w:color="auto"/>
        <w:left w:val="none" w:sz="0" w:space="0" w:color="auto"/>
        <w:bottom w:val="none" w:sz="0" w:space="0" w:color="auto"/>
        <w:right w:val="none" w:sz="0" w:space="0" w:color="auto"/>
      </w:divBdr>
    </w:div>
    <w:div w:id="897476071">
      <w:bodyDiv w:val="1"/>
      <w:marLeft w:val="0"/>
      <w:marRight w:val="0"/>
      <w:marTop w:val="0"/>
      <w:marBottom w:val="0"/>
      <w:divBdr>
        <w:top w:val="none" w:sz="0" w:space="0" w:color="auto"/>
        <w:left w:val="none" w:sz="0" w:space="0" w:color="auto"/>
        <w:bottom w:val="none" w:sz="0" w:space="0" w:color="auto"/>
        <w:right w:val="none" w:sz="0" w:space="0" w:color="auto"/>
      </w:divBdr>
    </w:div>
    <w:div w:id="911888284">
      <w:bodyDiv w:val="1"/>
      <w:marLeft w:val="0"/>
      <w:marRight w:val="0"/>
      <w:marTop w:val="0"/>
      <w:marBottom w:val="0"/>
      <w:divBdr>
        <w:top w:val="none" w:sz="0" w:space="0" w:color="auto"/>
        <w:left w:val="none" w:sz="0" w:space="0" w:color="auto"/>
        <w:bottom w:val="none" w:sz="0" w:space="0" w:color="auto"/>
        <w:right w:val="none" w:sz="0" w:space="0" w:color="auto"/>
      </w:divBdr>
    </w:div>
    <w:div w:id="914701435">
      <w:bodyDiv w:val="1"/>
      <w:marLeft w:val="0"/>
      <w:marRight w:val="0"/>
      <w:marTop w:val="0"/>
      <w:marBottom w:val="0"/>
      <w:divBdr>
        <w:top w:val="none" w:sz="0" w:space="0" w:color="auto"/>
        <w:left w:val="none" w:sz="0" w:space="0" w:color="auto"/>
        <w:bottom w:val="none" w:sz="0" w:space="0" w:color="auto"/>
        <w:right w:val="none" w:sz="0" w:space="0" w:color="auto"/>
      </w:divBdr>
    </w:div>
    <w:div w:id="919102459">
      <w:bodyDiv w:val="1"/>
      <w:marLeft w:val="0"/>
      <w:marRight w:val="0"/>
      <w:marTop w:val="0"/>
      <w:marBottom w:val="0"/>
      <w:divBdr>
        <w:top w:val="none" w:sz="0" w:space="0" w:color="auto"/>
        <w:left w:val="none" w:sz="0" w:space="0" w:color="auto"/>
        <w:bottom w:val="none" w:sz="0" w:space="0" w:color="auto"/>
        <w:right w:val="none" w:sz="0" w:space="0" w:color="auto"/>
      </w:divBdr>
    </w:div>
    <w:div w:id="929580354">
      <w:bodyDiv w:val="1"/>
      <w:marLeft w:val="0"/>
      <w:marRight w:val="0"/>
      <w:marTop w:val="0"/>
      <w:marBottom w:val="0"/>
      <w:divBdr>
        <w:top w:val="none" w:sz="0" w:space="0" w:color="auto"/>
        <w:left w:val="none" w:sz="0" w:space="0" w:color="auto"/>
        <w:bottom w:val="none" w:sz="0" w:space="0" w:color="auto"/>
        <w:right w:val="none" w:sz="0" w:space="0" w:color="auto"/>
      </w:divBdr>
    </w:div>
    <w:div w:id="930359562">
      <w:bodyDiv w:val="1"/>
      <w:marLeft w:val="0"/>
      <w:marRight w:val="0"/>
      <w:marTop w:val="0"/>
      <w:marBottom w:val="0"/>
      <w:divBdr>
        <w:top w:val="none" w:sz="0" w:space="0" w:color="auto"/>
        <w:left w:val="none" w:sz="0" w:space="0" w:color="auto"/>
        <w:bottom w:val="none" w:sz="0" w:space="0" w:color="auto"/>
        <w:right w:val="none" w:sz="0" w:space="0" w:color="auto"/>
      </w:divBdr>
    </w:div>
    <w:div w:id="942424265">
      <w:bodyDiv w:val="1"/>
      <w:marLeft w:val="0"/>
      <w:marRight w:val="0"/>
      <w:marTop w:val="0"/>
      <w:marBottom w:val="0"/>
      <w:divBdr>
        <w:top w:val="none" w:sz="0" w:space="0" w:color="auto"/>
        <w:left w:val="none" w:sz="0" w:space="0" w:color="auto"/>
        <w:bottom w:val="none" w:sz="0" w:space="0" w:color="auto"/>
        <w:right w:val="none" w:sz="0" w:space="0" w:color="auto"/>
      </w:divBdr>
    </w:div>
    <w:div w:id="943654142">
      <w:bodyDiv w:val="1"/>
      <w:marLeft w:val="0"/>
      <w:marRight w:val="0"/>
      <w:marTop w:val="0"/>
      <w:marBottom w:val="0"/>
      <w:divBdr>
        <w:top w:val="none" w:sz="0" w:space="0" w:color="auto"/>
        <w:left w:val="none" w:sz="0" w:space="0" w:color="auto"/>
        <w:bottom w:val="none" w:sz="0" w:space="0" w:color="auto"/>
        <w:right w:val="none" w:sz="0" w:space="0" w:color="auto"/>
      </w:divBdr>
    </w:div>
    <w:div w:id="945039536">
      <w:bodyDiv w:val="1"/>
      <w:marLeft w:val="0"/>
      <w:marRight w:val="0"/>
      <w:marTop w:val="0"/>
      <w:marBottom w:val="0"/>
      <w:divBdr>
        <w:top w:val="none" w:sz="0" w:space="0" w:color="auto"/>
        <w:left w:val="none" w:sz="0" w:space="0" w:color="auto"/>
        <w:bottom w:val="none" w:sz="0" w:space="0" w:color="auto"/>
        <w:right w:val="none" w:sz="0" w:space="0" w:color="auto"/>
      </w:divBdr>
      <w:divsChild>
        <w:div w:id="275604859">
          <w:marLeft w:val="0"/>
          <w:marRight w:val="0"/>
          <w:marTop w:val="166"/>
          <w:marBottom w:val="166"/>
          <w:divBdr>
            <w:top w:val="none" w:sz="0" w:space="0" w:color="auto"/>
            <w:left w:val="none" w:sz="0" w:space="0" w:color="auto"/>
            <w:bottom w:val="none" w:sz="0" w:space="0" w:color="auto"/>
            <w:right w:val="none" w:sz="0" w:space="0" w:color="auto"/>
          </w:divBdr>
          <w:divsChild>
            <w:div w:id="382994429">
              <w:marLeft w:val="0"/>
              <w:marRight w:val="0"/>
              <w:marTop w:val="0"/>
              <w:marBottom w:val="0"/>
              <w:divBdr>
                <w:top w:val="none" w:sz="0" w:space="0" w:color="auto"/>
                <w:left w:val="none" w:sz="0" w:space="0" w:color="auto"/>
                <w:bottom w:val="none" w:sz="0" w:space="0" w:color="auto"/>
                <w:right w:val="none" w:sz="0" w:space="0" w:color="auto"/>
              </w:divBdr>
            </w:div>
          </w:divsChild>
        </w:div>
        <w:div w:id="346253927">
          <w:marLeft w:val="0"/>
          <w:marRight w:val="0"/>
          <w:marTop w:val="0"/>
          <w:marBottom w:val="166"/>
          <w:divBdr>
            <w:top w:val="none" w:sz="0" w:space="0" w:color="auto"/>
            <w:left w:val="none" w:sz="0" w:space="0" w:color="auto"/>
            <w:bottom w:val="none" w:sz="0" w:space="0" w:color="auto"/>
            <w:right w:val="none" w:sz="0" w:space="0" w:color="auto"/>
          </w:divBdr>
          <w:divsChild>
            <w:div w:id="276916105">
              <w:marLeft w:val="0"/>
              <w:marRight w:val="0"/>
              <w:marTop w:val="0"/>
              <w:marBottom w:val="0"/>
              <w:divBdr>
                <w:top w:val="none" w:sz="0" w:space="0" w:color="auto"/>
                <w:left w:val="none" w:sz="0" w:space="0" w:color="auto"/>
                <w:bottom w:val="none" w:sz="0" w:space="0" w:color="auto"/>
                <w:right w:val="none" w:sz="0" w:space="0" w:color="auto"/>
              </w:divBdr>
              <w:divsChild>
                <w:div w:id="661277074">
                  <w:marLeft w:val="0"/>
                  <w:marRight w:val="0"/>
                  <w:marTop w:val="0"/>
                  <w:marBottom w:val="0"/>
                  <w:divBdr>
                    <w:top w:val="none" w:sz="0" w:space="0" w:color="auto"/>
                    <w:left w:val="none" w:sz="0" w:space="0" w:color="auto"/>
                    <w:bottom w:val="none" w:sz="0" w:space="0" w:color="auto"/>
                    <w:right w:val="none" w:sz="0" w:space="0" w:color="auto"/>
                  </w:divBdr>
                </w:div>
                <w:div w:id="1486580427">
                  <w:marLeft w:val="0"/>
                  <w:marRight w:val="0"/>
                  <w:marTop w:val="0"/>
                  <w:marBottom w:val="0"/>
                  <w:divBdr>
                    <w:top w:val="none" w:sz="0" w:space="0" w:color="auto"/>
                    <w:left w:val="none" w:sz="0" w:space="0" w:color="auto"/>
                    <w:bottom w:val="none" w:sz="0" w:space="0" w:color="auto"/>
                    <w:right w:val="none" w:sz="0" w:space="0" w:color="auto"/>
                  </w:divBdr>
                </w:div>
              </w:divsChild>
            </w:div>
            <w:div w:id="1533304921">
              <w:marLeft w:val="0"/>
              <w:marRight w:val="0"/>
              <w:marTop w:val="0"/>
              <w:marBottom w:val="0"/>
              <w:divBdr>
                <w:top w:val="none" w:sz="0" w:space="0" w:color="auto"/>
                <w:left w:val="none" w:sz="0" w:space="0" w:color="auto"/>
                <w:bottom w:val="none" w:sz="0" w:space="0" w:color="auto"/>
                <w:right w:val="none" w:sz="0" w:space="0" w:color="auto"/>
              </w:divBdr>
              <w:divsChild>
                <w:div w:id="1153256956">
                  <w:marLeft w:val="0"/>
                  <w:marRight w:val="0"/>
                  <w:marTop w:val="0"/>
                  <w:marBottom w:val="0"/>
                  <w:divBdr>
                    <w:top w:val="none" w:sz="0" w:space="0" w:color="auto"/>
                    <w:left w:val="none" w:sz="0" w:space="0" w:color="auto"/>
                    <w:bottom w:val="none" w:sz="0" w:space="0" w:color="auto"/>
                    <w:right w:val="none" w:sz="0" w:space="0" w:color="auto"/>
                  </w:divBdr>
                  <w:divsChild>
                    <w:div w:id="300618797">
                      <w:marLeft w:val="0"/>
                      <w:marRight w:val="0"/>
                      <w:marTop w:val="0"/>
                      <w:marBottom w:val="0"/>
                      <w:divBdr>
                        <w:top w:val="none" w:sz="0" w:space="0" w:color="auto"/>
                        <w:left w:val="none" w:sz="0" w:space="0" w:color="auto"/>
                        <w:bottom w:val="none" w:sz="0" w:space="0" w:color="auto"/>
                        <w:right w:val="none" w:sz="0" w:space="0" w:color="auto"/>
                      </w:divBdr>
                    </w:div>
                    <w:div w:id="39165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832809">
      <w:bodyDiv w:val="1"/>
      <w:marLeft w:val="0"/>
      <w:marRight w:val="0"/>
      <w:marTop w:val="0"/>
      <w:marBottom w:val="0"/>
      <w:divBdr>
        <w:top w:val="none" w:sz="0" w:space="0" w:color="auto"/>
        <w:left w:val="none" w:sz="0" w:space="0" w:color="auto"/>
        <w:bottom w:val="none" w:sz="0" w:space="0" w:color="auto"/>
        <w:right w:val="none" w:sz="0" w:space="0" w:color="auto"/>
      </w:divBdr>
    </w:div>
    <w:div w:id="958605781">
      <w:bodyDiv w:val="1"/>
      <w:marLeft w:val="0"/>
      <w:marRight w:val="0"/>
      <w:marTop w:val="0"/>
      <w:marBottom w:val="0"/>
      <w:divBdr>
        <w:top w:val="none" w:sz="0" w:space="0" w:color="auto"/>
        <w:left w:val="none" w:sz="0" w:space="0" w:color="auto"/>
        <w:bottom w:val="none" w:sz="0" w:space="0" w:color="auto"/>
        <w:right w:val="none" w:sz="0" w:space="0" w:color="auto"/>
      </w:divBdr>
    </w:div>
    <w:div w:id="958949702">
      <w:bodyDiv w:val="1"/>
      <w:marLeft w:val="0"/>
      <w:marRight w:val="0"/>
      <w:marTop w:val="0"/>
      <w:marBottom w:val="0"/>
      <w:divBdr>
        <w:top w:val="none" w:sz="0" w:space="0" w:color="auto"/>
        <w:left w:val="none" w:sz="0" w:space="0" w:color="auto"/>
        <w:bottom w:val="none" w:sz="0" w:space="0" w:color="auto"/>
        <w:right w:val="none" w:sz="0" w:space="0" w:color="auto"/>
      </w:divBdr>
    </w:div>
    <w:div w:id="967509980">
      <w:bodyDiv w:val="1"/>
      <w:marLeft w:val="0"/>
      <w:marRight w:val="0"/>
      <w:marTop w:val="0"/>
      <w:marBottom w:val="0"/>
      <w:divBdr>
        <w:top w:val="none" w:sz="0" w:space="0" w:color="auto"/>
        <w:left w:val="none" w:sz="0" w:space="0" w:color="auto"/>
        <w:bottom w:val="none" w:sz="0" w:space="0" w:color="auto"/>
        <w:right w:val="none" w:sz="0" w:space="0" w:color="auto"/>
      </w:divBdr>
    </w:div>
    <w:div w:id="968319225">
      <w:bodyDiv w:val="1"/>
      <w:marLeft w:val="0"/>
      <w:marRight w:val="0"/>
      <w:marTop w:val="0"/>
      <w:marBottom w:val="0"/>
      <w:divBdr>
        <w:top w:val="none" w:sz="0" w:space="0" w:color="auto"/>
        <w:left w:val="none" w:sz="0" w:space="0" w:color="auto"/>
        <w:bottom w:val="none" w:sz="0" w:space="0" w:color="auto"/>
        <w:right w:val="none" w:sz="0" w:space="0" w:color="auto"/>
      </w:divBdr>
    </w:div>
    <w:div w:id="978728518">
      <w:bodyDiv w:val="1"/>
      <w:marLeft w:val="0"/>
      <w:marRight w:val="0"/>
      <w:marTop w:val="0"/>
      <w:marBottom w:val="0"/>
      <w:divBdr>
        <w:top w:val="none" w:sz="0" w:space="0" w:color="auto"/>
        <w:left w:val="none" w:sz="0" w:space="0" w:color="auto"/>
        <w:bottom w:val="none" w:sz="0" w:space="0" w:color="auto"/>
        <w:right w:val="none" w:sz="0" w:space="0" w:color="auto"/>
      </w:divBdr>
    </w:div>
    <w:div w:id="980883661">
      <w:bodyDiv w:val="1"/>
      <w:marLeft w:val="0"/>
      <w:marRight w:val="0"/>
      <w:marTop w:val="0"/>
      <w:marBottom w:val="0"/>
      <w:divBdr>
        <w:top w:val="none" w:sz="0" w:space="0" w:color="auto"/>
        <w:left w:val="none" w:sz="0" w:space="0" w:color="auto"/>
        <w:bottom w:val="none" w:sz="0" w:space="0" w:color="auto"/>
        <w:right w:val="none" w:sz="0" w:space="0" w:color="auto"/>
      </w:divBdr>
    </w:div>
    <w:div w:id="995643545">
      <w:bodyDiv w:val="1"/>
      <w:marLeft w:val="0"/>
      <w:marRight w:val="0"/>
      <w:marTop w:val="0"/>
      <w:marBottom w:val="0"/>
      <w:divBdr>
        <w:top w:val="none" w:sz="0" w:space="0" w:color="auto"/>
        <w:left w:val="none" w:sz="0" w:space="0" w:color="auto"/>
        <w:bottom w:val="none" w:sz="0" w:space="0" w:color="auto"/>
        <w:right w:val="none" w:sz="0" w:space="0" w:color="auto"/>
      </w:divBdr>
    </w:div>
    <w:div w:id="996344451">
      <w:bodyDiv w:val="1"/>
      <w:marLeft w:val="0"/>
      <w:marRight w:val="0"/>
      <w:marTop w:val="0"/>
      <w:marBottom w:val="0"/>
      <w:divBdr>
        <w:top w:val="none" w:sz="0" w:space="0" w:color="auto"/>
        <w:left w:val="none" w:sz="0" w:space="0" w:color="auto"/>
        <w:bottom w:val="none" w:sz="0" w:space="0" w:color="auto"/>
        <w:right w:val="none" w:sz="0" w:space="0" w:color="auto"/>
      </w:divBdr>
    </w:div>
    <w:div w:id="1001473462">
      <w:bodyDiv w:val="1"/>
      <w:marLeft w:val="0"/>
      <w:marRight w:val="0"/>
      <w:marTop w:val="0"/>
      <w:marBottom w:val="0"/>
      <w:divBdr>
        <w:top w:val="none" w:sz="0" w:space="0" w:color="auto"/>
        <w:left w:val="none" w:sz="0" w:space="0" w:color="auto"/>
        <w:bottom w:val="none" w:sz="0" w:space="0" w:color="auto"/>
        <w:right w:val="none" w:sz="0" w:space="0" w:color="auto"/>
      </w:divBdr>
    </w:div>
    <w:div w:id="1003169381">
      <w:bodyDiv w:val="1"/>
      <w:marLeft w:val="0"/>
      <w:marRight w:val="0"/>
      <w:marTop w:val="0"/>
      <w:marBottom w:val="0"/>
      <w:divBdr>
        <w:top w:val="none" w:sz="0" w:space="0" w:color="auto"/>
        <w:left w:val="none" w:sz="0" w:space="0" w:color="auto"/>
        <w:bottom w:val="none" w:sz="0" w:space="0" w:color="auto"/>
        <w:right w:val="none" w:sz="0" w:space="0" w:color="auto"/>
      </w:divBdr>
    </w:div>
    <w:div w:id="1023631906">
      <w:bodyDiv w:val="1"/>
      <w:marLeft w:val="0"/>
      <w:marRight w:val="0"/>
      <w:marTop w:val="0"/>
      <w:marBottom w:val="0"/>
      <w:divBdr>
        <w:top w:val="none" w:sz="0" w:space="0" w:color="auto"/>
        <w:left w:val="none" w:sz="0" w:space="0" w:color="auto"/>
        <w:bottom w:val="none" w:sz="0" w:space="0" w:color="auto"/>
        <w:right w:val="none" w:sz="0" w:space="0" w:color="auto"/>
      </w:divBdr>
      <w:divsChild>
        <w:div w:id="2052000897">
          <w:marLeft w:val="0"/>
          <w:marRight w:val="0"/>
          <w:marTop w:val="0"/>
          <w:marBottom w:val="0"/>
          <w:divBdr>
            <w:top w:val="none" w:sz="0" w:space="0" w:color="auto"/>
            <w:left w:val="none" w:sz="0" w:space="0" w:color="auto"/>
            <w:bottom w:val="none" w:sz="0" w:space="0" w:color="auto"/>
            <w:right w:val="none" w:sz="0" w:space="0" w:color="auto"/>
          </w:divBdr>
          <w:divsChild>
            <w:div w:id="2078896045">
              <w:marLeft w:val="0"/>
              <w:marRight w:val="0"/>
              <w:marTop w:val="0"/>
              <w:marBottom w:val="0"/>
              <w:divBdr>
                <w:top w:val="none" w:sz="0" w:space="0" w:color="auto"/>
                <w:left w:val="none" w:sz="0" w:space="0" w:color="auto"/>
                <w:bottom w:val="none" w:sz="0" w:space="0" w:color="auto"/>
                <w:right w:val="none" w:sz="0" w:space="0" w:color="auto"/>
              </w:divBdr>
              <w:divsChild>
                <w:div w:id="180508835">
                  <w:marLeft w:val="0"/>
                  <w:marRight w:val="0"/>
                  <w:marTop w:val="0"/>
                  <w:marBottom w:val="0"/>
                  <w:divBdr>
                    <w:top w:val="none" w:sz="0" w:space="0" w:color="auto"/>
                    <w:left w:val="none" w:sz="0" w:space="0" w:color="auto"/>
                    <w:bottom w:val="none" w:sz="0" w:space="0" w:color="auto"/>
                    <w:right w:val="none" w:sz="0" w:space="0" w:color="auto"/>
                  </w:divBdr>
                </w:div>
                <w:div w:id="194992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090776">
      <w:bodyDiv w:val="1"/>
      <w:marLeft w:val="0"/>
      <w:marRight w:val="0"/>
      <w:marTop w:val="0"/>
      <w:marBottom w:val="0"/>
      <w:divBdr>
        <w:top w:val="none" w:sz="0" w:space="0" w:color="auto"/>
        <w:left w:val="none" w:sz="0" w:space="0" w:color="auto"/>
        <w:bottom w:val="none" w:sz="0" w:space="0" w:color="auto"/>
        <w:right w:val="none" w:sz="0" w:space="0" w:color="auto"/>
      </w:divBdr>
    </w:div>
    <w:div w:id="1028220864">
      <w:bodyDiv w:val="1"/>
      <w:marLeft w:val="0"/>
      <w:marRight w:val="0"/>
      <w:marTop w:val="0"/>
      <w:marBottom w:val="0"/>
      <w:divBdr>
        <w:top w:val="none" w:sz="0" w:space="0" w:color="auto"/>
        <w:left w:val="none" w:sz="0" w:space="0" w:color="auto"/>
        <w:bottom w:val="none" w:sz="0" w:space="0" w:color="auto"/>
        <w:right w:val="none" w:sz="0" w:space="0" w:color="auto"/>
      </w:divBdr>
    </w:div>
    <w:div w:id="1046561126">
      <w:bodyDiv w:val="1"/>
      <w:marLeft w:val="0"/>
      <w:marRight w:val="0"/>
      <w:marTop w:val="0"/>
      <w:marBottom w:val="0"/>
      <w:divBdr>
        <w:top w:val="none" w:sz="0" w:space="0" w:color="auto"/>
        <w:left w:val="none" w:sz="0" w:space="0" w:color="auto"/>
        <w:bottom w:val="none" w:sz="0" w:space="0" w:color="auto"/>
        <w:right w:val="none" w:sz="0" w:space="0" w:color="auto"/>
      </w:divBdr>
    </w:div>
    <w:div w:id="1059086008">
      <w:bodyDiv w:val="1"/>
      <w:marLeft w:val="0"/>
      <w:marRight w:val="0"/>
      <w:marTop w:val="0"/>
      <w:marBottom w:val="0"/>
      <w:divBdr>
        <w:top w:val="none" w:sz="0" w:space="0" w:color="auto"/>
        <w:left w:val="none" w:sz="0" w:space="0" w:color="auto"/>
        <w:bottom w:val="none" w:sz="0" w:space="0" w:color="auto"/>
        <w:right w:val="none" w:sz="0" w:space="0" w:color="auto"/>
      </w:divBdr>
    </w:div>
    <w:div w:id="1059480498">
      <w:bodyDiv w:val="1"/>
      <w:marLeft w:val="0"/>
      <w:marRight w:val="0"/>
      <w:marTop w:val="0"/>
      <w:marBottom w:val="0"/>
      <w:divBdr>
        <w:top w:val="none" w:sz="0" w:space="0" w:color="auto"/>
        <w:left w:val="none" w:sz="0" w:space="0" w:color="auto"/>
        <w:bottom w:val="none" w:sz="0" w:space="0" w:color="auto"/>
        <w:right w:val="none" w:sz="0" w:space="0" w:color="auto"/>
      </w:divBdr>
    </w:div>
    <w:div w:id="1061749144">
      <w:bodyDiv w:val="1"/>
      <w:marLeft w:val="0"/>
      <w:marRight w:val="0"/>
      <w:marTop w:val="0"/>
      <w:marBottom w:val="0"/>
      <w:divBdr>
        <w:top w:val="none" w:sz="0" w:space="0" w:color="auto"/>
        <w:left w:val="none" w:sz="0" w:space="0" w:color="auto"/>
        <w:bottom w:val="none" w:sz="0" w:space="0" w:color="auto"/>
        <w:right w:val="none" w:sz="0" w:space="0" w:color="auto"/>
      </w:divBdr>
    </w:div>
    <w:div w:id="1071152958">
      <w:bodyDiv w:val="1"/>
      <w:marLeft w:val="0"/>
      <w:marRight w:val="0"/>
      <w:marTop w:val="0"/>
      <w:marBottom w:val="0"/>
      <w:divBdr>
        <w:top w:val="none" w:sz="0" w:space="0" w:color="auto"/>
        <w:left w:val="none" w:sz="0" w:space="0" w:color="auto"/>
        <w:bottom w:val="none" w:sz="0" w:space="0" w:color="auto"/>
        <w:right w:val="none" w:sz="0" w:space="0" w:color="auto"/>
      </w:divBdr>
    </w:div>
    <w:div w:id="1071654234">
      <w:bodyDiv w:val="1"/>
      <w:marLeft w:val="0"/>
      <w:marRight w:val="0"/>
      <w:marTop w:val="0"/>
      <w:marBottom w:val="0"/>
      <w:divBdr>
        <w:top w:val="none" w:sz="0" w:space="0" w:color="auto"/>
        <w:left w:val="none" w:sz="0" w:space="0" w:color="auto"/>
        <w:bottom w:val="none" w:sz="0" w:space="0" w:color="auto"/>
        <w:right w:val="none" w:sz="0" w:space="0" w:color="auto"/>
      </w:divBdr>
    </w:div>
    <w:div w:id="1075710820">
      <w:bodyDiv w:val="1"/>
      <w:marLeft w:val="0"/>
      <w:marRight w:val="0"/>
      <w:marTop w:val="0"/>
      <w:marBottom w:val="0"/>
      <w:divBdr>
        <w:top w:val="none" w:sz="0" w:space="0" w:color="auto"/>
        <w:left w:val="none" w:sz="0" w:space="0" w:color="auto"/>
        <w:bottom w:val="none" w:sz="0" w:space="0" w:color="auto"/>
        <w:right w:val="none" w:sz="0" w:space="0" w:color="auto"/>
      </w:divBdr>
    </w:div>
    <w:div w:id="1085344043">
      <w:bodyDiv w:val="1"/>
      <w:marLeft w:val="0"/>
      <w:marRight w:val="0"/>
      <w:marTop w:val="0"/>
      <w:marBottom w:val="0"/>
      <w:divBdr>
        <w:top w:val="none" w:sz="0" w:space="0" w:color="auto"/>
        <w:left w:val="none" w:sz="0" w:space="0" w:color="auto"/>
        <w:bottom w:val="none" w:sz="0" w:space="0" w:color="auto"/>
        <w:right w:val="none" w:sz="0" w:space="0" w:color="auto"/>
      </w:divBdr>
    </w:div>
    <w:div w:id="1086609802">
      <w:bodyDiv w:val="1"/>
      <w:marLeft w:val="0"/>
      <w:marRight w:val="0"/>
      <w:marTop w:val="0"/>
      <w:marBottom w:val="0"/>
      <w:divBdr>
        <w:top w:val="none" w:sz="0" w:space="0" w:color="auto"/>
        <w:left w:val="none" w:sz="0" w:space="0" w:color="auto"/>
        <w:bottom w:val="none" w:sz="0" w:space="0" w:color="auto"/>
        <w:right w:val="none" w:sz="0" w:space="0" w:color="auto"/>
      </w:divBdr>
    </w:div>
    <w:div w:id="1087115137">
      <w:bodyDiv w:val="1"/>
      <w:marLeft w:val="0"/>
      <w:marRight w:val="0"/>
      <w:marTop w:val="0"/>
      <w:marBottom w:val="0"/>
      <w:divBdr>
        <w:top w:val="none" w:sz="0" w:space="0" w:color="auto"/>
        <w:left w:val="none" w:sz="0" w:space="0" w:color="auto"/>
        <w:bottom w:val="none" w:sz="0" w:space="0" w:color="auto"/>
        <w:right w:val="none" w:sz="0" w:space="0" w:color="auto"/>
      </w:divBdr>
      <w:divsChild>
        <w:div w:id="2972717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7766875">
      <w:bodyDiv w:val="1"/>
      <w:marLeft w:val="0"/>
      <w:marRight w:val="0"/>
      <w:marTop w:val="0"/>
      <w:marBottom w:val="0"/>
      <w:divBdr>
        <w:top w:val="none" w:sz="0" w:space="0" w:color="auto"/>
        <w:left w:val="none" w:sz="0" w:space="0" w:color="auto"/>
        <w:bottom w:val="none" w:sz="0" w:space="0" w:color="auto"/>
        <w:right w:val="none" w:sz="0" w:space="0" w:color="auto"/>
      </w:divBdr>
    </w:div>
    <w:div w:id="1091197328">
      <w:bodyDiv w:val="1"/>
      <w:marLeft w:val="0"/>
      <w:marRight w:val="0"/>
      <w:marTop w:val="0"/>
      <w:marBottom w:val="0"/>
      <w:divBdr>
        <w:top w:val="none" w:sz="0" w:space="0" w:color="auto"/>
        <w:left w:val="none" w:sz="0" w:space="0" w:color="auto"/>
        <w:bottom w:val="none" w:sz="0" w:space="0" w:color="auto"/>
        <w:right w:val="none" w:sz="0" w:space="0" w:color="auto"/>
      </w:divBdr>
    </w:div>
    <w:div w:id="1120346228">
      <w:bodyDiv w:val="1"/>
      <w:marLeft w:val="0"/>
      <w:marRight w:val="0"/>
      <w:marTop w:val="0"/>
      <w:marBottom w:val="0"/>
      <w:divBdr>
        <w:top w:val="none" w:sz="0" w:space="0" w:color="auto"/>
        <w:left w:val="none" w:sz="0" w:space="0" w:color="auto"/>
        <w:bottom w:val="none" w:sz="0" w:space="0" w:color="auto"/>
        <w:right w:val="none" w:sz="0" w:space="0" w:color="auto"/>
      </w:divBdr>
    </w:div>
    <w:div w:id="1129973929">
      <w:bodyDiv w:val="1"/>
      <w:marLeft w:val="0"/>
      <w:marRight w:val="0"/>
      <w:marTop w:val="0"/>
      <w:marBottom w:val="0"/>
      <w:divBdr>
        <w:top w:val="none" w:sz="0" w:space="0" w:color="auto"/>
        <w:left w:val="none" w:sz="0" w:space="0" w:color="auto"/>
        <w:bottom w:val="none" w:sz="0" w:space="0" w:color="auto"/>
        <w:right w:val="none" w:sz="0" w:space="0" w:color="auto"/>
      </w:divBdr>
    </w:div>
    <w:div w:id="1129982277">
      <w:bodyDiv w:val="1"/>
      <w:marLeft w:val="0"/>
      <w:marRight w:val="0"/>
      <w:marTop w:val="0"/>
      <w:marBottom w:val="0"/>
      <w:divBdr>
        <w:top w:val="none" w:sz="0" w:space="0" w:color="auto"/>
        <w:left w:val="none" w:sz="0" w:space="0" w:color="auto"/>
        <w:bottom w:val="none" w:sz="0" w:space="0" w:color="auto"/>
        <w:right w:val="none" w:sz="0" w:space="0" w:color="auto"/>
      </w:divBdr>
    </w:div>
    <w:div w:id="1133253721">
      <w:bodyDiv w:val="1"/>
      <w:marLeft w:val="0"/>
      <w:marRight w:val="0"/>
      <w:marTop w:val="0"/>
      <w:marBottom w:val="0"/>
      <w:divBdr>
        <w:top w:val="none" w:sz="0" w:space="0" w:color="auto"/>
        <w:left w:val="none" w:sz="0" w:space="0" w:color="auto"/>
        <w:bottom w:val="none" w:sz="0" w:space="0" w:color="auto"/>
        <w:right w:val="none" w:sz="0" w:space="0" w:color="auto"/>
      </w:divBdr>
    </w:div>
    <w:div w:id="1143889800">
      <w:bodyDiv w:val="1"/>
      <w:marLeft w:val="0"/>
      <w:marRight w:val="0"/>
      <w:marTop w:val="0"/>
      <w:marBottom w:val="0"/>
      <w:divBdr>
        <w:top w:val="none" w:sz="0" w:space="0" w:color="auto"/>
        <w:left w:val="none" w:sz="0" w:space="0" w:color="auto"/>
        <w:bottom w:val="none" w:sz="0" w:space="0" w:color="auto"/>
        <w:right w:val="none" w:sz="0" w:space="0" w:color="auto"/>
      </w:divBdr>
    </w:div>
    <w:div w:id="1148864900">
      <w:bodyDiv w:val="1"/>
      <w:marLeft w:val="0"/>
      <w:marRight w:val="0"/>
      <w:marTop w:val="0"/>
      <w:marBottom w:val="0"/>
      <w:divBdr>
        <w:top w:val="none" w:sz="0" w:space="0" w:color="auto"/>
        <w:left w:val="none" w:sz="0" w:space="0" w:color="auto"/>
        <w:bottom w:val="none" w:sz="0" w:space="0" w:color="auto"/>
        <w:right w:val="none" w:sz="0" w:space="0" w:color="auto"/>
      </w:divBdr>
    </w:div>
    <w:div w:id="1159886275">
      <w:bodyDiv w:val="1"/>
      <w:marLeft w:val="0"/>
      <w:marRight w:val="0"/>
      <w:marTop w:val="0"/>
      <w:marBottom w:val="0"/>
      <w:divBdr>
        <w:top w:val="none" w:sz="0" w:space="0" w:color="auto"/>
        <w:left w:val="none" w:sz="0" w:space="0" w:color="auto"/>
        <w:bottom w:val="none" w:sz="0" w:space="0" w:color="auto"/>
        <w:right w:val="none" w:sz="0" w:space="0" w:color="auto"/>
      </w:divBdr>
    </w:div>
    <w:div w:id="1177573325">
      <w:bodyDiv w:val="1"/>
      <w:marLeft w:val="0"/>
      <w:marRight w:val="0"/>
      <w:marTop w:val="0"/>
      <w:marBottom w:val="0"/>
      <w:divBdr>
        <w:top w:val="none" w:sz="0" w:space="0" w:color="auto"/>
        <w:left w:val="none" w:sz="0" w:space="0" w:color="auto"/>
        <w:bottom w:val="none" w:sz="0" w:space="0" w:color="auto"/>
        <w:right w:val="none" w:sz="0" w:space="0" w:color="auto"/>
      </w:divBdr>
    </w:div>
    <w:div w:id="1180005913">
      <w:bodyDiv w:val="1"/>
      <w:marLeft w:val="0"/>
      <w:marRight w:val="0"/>
      <w:marTop w:val="0"/>
      <w:marBottom w:val="0"/>
      <w:divBdr>
        <w:top w:val="none" w:sz="0" w:space="0" w:color="auto"/>
        <w:left w:val="none" w:sz="0" w:space="0" w:color="auto"/>
        <w:bottom w:val="none" w:sz="0" w:space="0" w:color="auto"/>
        <w:right w:val="none" w:sz="0" w:space="0" w:color="auto"/>
      </w:divBdr>
    </w:div>
    <w:div w:id="1182401993">
      <w:bodyDiv w:val="1"/>
      <w:marLeft w:val="0"/>
      <w:marRight w:val="0"/>
      <w:marTop w:val="0"/>
      <w:marBottom w:val="0"/>
      <w:divBdr>
        <w:top w:val="none" w:sz="0" w:space="0" w:color="auto"/>
        <w:left w:val="none" w:sz="0" w:space="0" w:color="auto"/>
        <w:bottom w:val="none" w:sz="0" w:space="0" w:color="auto"/>
        <w:right w:val="none" w:sz="0" w:space="0" w:color="auto"/>
      </w:divBdr>
    </w:div>
    <w:div w:id="1190949584">
      <w:bodyDiv w:val="1"/>
      <w:marLeft w:val="0"/>
      <w:marRight w:val="0"/>
      <w:marTop w:val="0"/>
      <w:marBottom w:val="0"/>
      <w:divBdr>
        <w:top w:val="none" w:sz="0" w:space="0" w:color="auto"/>
        <w:left w:val="none" w:sz="0" w:space="0" w:color="auto"/>
        <w:bottom w:val="none" w:sz="0" w:space="0" w:color="auto"/>
        <w:right w:val="none" w:sz="0" w:space="0" w:color="auto"/>
      </w:divBdr>
    </w:div>
    <w:div w:id="1190996295">
      <w:bodyDiv w:val="1"/>
      <w:marLeft w:val="0"/>
      <w:marRight w:val="0"/>
      <w:marTop w:val="0"/>
      <w:marBottom w:val="0"/>
      <w:divBdr>
        <w:top w:val="none" w:sz="0" w:space="0" w:color="auto"/>
        <w:left w:val="none" w:sz="0" w:space="0" w:color="auto"/>
        <w:bottom w:val="none" w:sz="0" w:space="0" w:color="auto"/>
        <w:right w:val="none" w:sz="0" w:space="0" w:color="auto"/>
      </w:divBdr>
    </w:div>
    <w:div w:id="1195456873">
      <w:bodyDiv w:val="1"/>
      <w:marLeft w:val="0"/>
      <w:marRight w:val="0"/>
      <w:marTop w:val="0"/>
      <w:marBottom w:val="0"/>
      <w:divBdr>
        <w:top w:val="none" w:sz="0" w:space="0" w:color="auto"/>
        <w:left w:val="none" w:sz="0" w:space="0" w:color="auto"/>
        <w:bottom w:val="none" w:sz="0" w:space="0" w:color="auto"/>
        <w:right w:val="none" w:sz="0" w:space="0" w:color="auto"/>
      </w:divBdr>
    </w:div>
    <w:div w:id="1200360067">
      <w:bodyDiv w:val="1"/>
      <w:marLeft w:val="0"/>
      <w:marRight w:val="0"/>
      <w:marTop w:val="0"/>
      <w:marBottom w:val="0"/>
      <w:divBdr>
        <w:top w:val="none" w:sz="0" w:space="0" w:color="auto"/>
        <w:left w:val="none" w:sz="0" w:space="0" w:color="auto"/>
        <w:bottom w:val="none" w:sz="0" w:space="0" w:color="auto"/>
        <w:right w:val="none" w:sz="0" w:space="0" w:color="auto"/>
      </w:divBdr>
    </w:div>
    <w:div w:id="1201552356">
      <w:bodyDiv w:val="1"/>
      <w:marLeft w:val="0"/>
      <w:marRight w:val="0"/>
      <w:marTop w:val="0"/>
      <w:marBottom w:val="0"/>
      <w:divBdr>
        <w:top w:val="none" w:sz="0" w:space="0" w:color="auto"/>
        <w:left w:val="none" w:sz="0" w:space="0" w:color="auto"/>
        <w:bottom w:val="none" w:sz="0" w:space="0" w:color="auto"/>
        <w:right w:val="none" w:sz="0" w:space="0" w:color="auto"/>
      </w:divBdr>
    </w:div>
    <w:div w:id="1202013252">
      <w:bodyDiv w:val="1"/>
      <w:marLeft w:val="0"/>
      <w:marRight w:val="0"/>
      <w:marTop w:val="0"/>
      <w:marBottom w:val="0"/>
      <w:divBdr>
        <w:top w:val="none" w:sz="0" w:space="0" w:color="auto"/>
        <w:left w:val="none" w:sz="0" w:space="0" w:color="auto"/>
        <w:bottom w:val="none" w:sz="0" w:space="0" w:color="auto"/>
        <w:right w:val="none" w:sz="0" w:space="0" w:color="auto"/>
      </w:divBdr>
    </w:div>
    <w:div w:id="1210069341">
      <w:bodyDiv w:val="1"/>
      <w:marLeft w:val="0"/>
      <w:marRight w:val="0"/>
      <w:marTop w:val="0"/>
      <w:marBottom w:val="0"/>
      <w:divBdr>
        <w:top w:val="none" w:sz="0" w:space="0" w:color="auto"/>
        <w:left w:val="none" w:sz="0" w:space="0" w:color="auto"/>
        <w:bottom w:val="none" w:sz="0" w:space="0" w:color="auto"/>
        <w:right w:val="none" w:sz="0" w:space="0" w:color="auto"/>
      </w:divBdr>
    </w:div>
    <w:div w:id="1213469886">
      <w:bodyDiv w:val="1"/>
      <w:marLeft w:val="0"/>
      <w:marRight w:val="0"/>
      <w:marTop w:val="0"/>
      <w:marBottom w:val="0"/>
      <w:divBdr>
        <w:top w:val="none" w:sz="0" w:space="0" w:color="auto"/>
        <w:left w:val="none" w:sz="0" w:space="0" w:color="auto"/>
        <w:bottom w:val="none" w:sz="0" w:space="0" w:color="auto"/>
        <w:right w:val="none" w:sz="0" w:space="0" w:color="auto"/>
      </w:divBdr>
    </w:div>
    <w:div w:id="1229808427">
      <w:bodyDiv w:val="1"/>
      <w:marLeft w:val="0"/>
      <w:marRight w:val="0"/>
      <w:marTop w:val="0"/>
      <w:marBottom w:val="0"/>
      <w:divBdr>
        <w:top w:val="none" w:sz="0" w:space="0" w:color="auto"/>
        <w:left w:val="none" w:sz="0" w:space="0" w:color="auto"/>
        <w:bottom w:val="none" w:sz="0" w:space="0" w:color="auto"/>
        <w:right w:val="none" w:sz="0" w:space="0" w:color="auto"/>
      </w:divBdr>
    </w:div>
    <w:div w:id="1247496021">
      <w:bodyDiv w:val="1"/>
      <w:marLeft w:val="0"/>
      <w:marRight w:val="0"/>
      <w:marTop w:val="0"/>
      <w:marBottom w:val="0"/>
      <w:divBdr>
        <w:top w:val="none" w:sz="0" w:space="0" w:color="auto"/>
        <w:left w:val="none" w:sz="0" w:space="0" w:color="auto"/>
        <w:bottom w:val="none" w:sz="0" w:space="0" w:color="auto"/>
        <w:right w:val="none" w:sz="0" w:space="0" w:color="auto"/>
      </w:divBdr>
    </w:div>
    <w:div w:id="1262834233">
      <w:bodyDiv w:val="1"/>
      <w:marLeft w:val="0"/>
      <w:marRight w:val="0"/>
      <w:marTop w:val="0"/>
      <w:marBottom w:val="0"/>
      <w:divBdr>
        <w:top w:val="none" w:sz="0" w:space="0" w:color="auto"/>
        <w:left w:val="none" w:sz="0" w:space="0" w:color="auto"/>
        <w:bottom w:val="none" w:sz="0" w:space="0" w:color="auto"/>
        <w:right w:val="none" w:sz="0" w:space="0" w:color="auto"/>
      </w:divBdr>
    </w:div>
    <w:div w:id="1263882980">
      <w:bodyDiv w:val="1"/>
      <w:marLeft w:val="0"/>
      <w:marRight w:val="0"/>
      <w:marTop w:val="0"/>
      <w:marBottom w:val="0"/>
      <w:divBdr>
        <w:top w:val="none" w:sz="0" w:space="0" w:color="auto"/>
        <w:left w:val="none" w:sz="0" w:space="0" w:color="auto"/>
        <w:bottom w:val="none" w:sz="0" w:space="0" w:color="auto"/>
        <w:right w:val="none" w:sz="0" w:space="0" w:color="auto"/>
      </w:divBdr>
    </w:div>
    <w:div w:id="1275212733">
      <w:bodyDiv w:val="1"/>
      <w:marLeft w:val="0"/>
      <w:marRight w:val="0"/>
      <w:marTop w:val="0"/>
      <w:marBottom w:val="0"/>
      <w:divBdr>
        <w:top w:val="none" w:sz="0" w:space="0" w:color="auto"/>
        <w:left w:val="none" w:sz="0" w:space="0" w:color="auto"/>
        <w:bottom w:val="none" w:sz="0" w:space="0" w:color="auto"/>
        <w:right w:val="none" w:sz="0" w:space="0" w:color="auto"/>
      </w:divBdr>
    </w:div>
    <w:div w:id="1284120573">
      <w:bodyDiv w:val="1"/>
      <w:marLeft w:val="0"/>
      <w:marRight w:val="0"/>
      <w:marTop w:val="0"/>
      <w:marBottom w:val="0"/>
      <w:divBdr>
        <w:top w:val="none" w:sz="0" w:space="0" w:color="auto"/>
        <w:left w:val="none" w:sz="0" w:space="0" w:color="auto"/>
        <w:bottom w:val="none" w:sz="0" w:space="0" w:color="auto"/>
        <w:right w:val="none" w:sz="0" w:space="0" w:color="auto"/>
      </w:divBdr>
    </w:div>
    <w:div w:id="1284269180">
      <w:bodyDiv w:val="1"/>
      <w:marLeft w:val="0"/>
      <w:marRight w:val="0"/>
      <w:marTop w:val="0"/>
      <w:marBottom w:val="0"/>
      <w:divBdr>
        <w:top w:val="none" w:sz="0" w:space="0" w:color="auto"/>
        <w:left w:val="none" w:sz="0" w:space="0" w:color="auto"/>
        <w:bottom w:val="none" w:sz="0" w:space="0" w:color="auto"/>
        <w:right w:val="none" w:sz="0" w:space="0" w:color="auto"/>
      </w:divBdr>
    </w:div>
    <w:div w:id="1288048825">
      <w:bodyDiv w:val="1"/>
      <w:marLeft w:val="0"/>
      <w:marRight w:val="0"/>
      <w:marTop w:val="0"/>
      <w:marBottom w:val="0"/>
      <w:divBdr>
        <w:top w:val="none" w:sz="0" w:space="0" w:color="auto"/>
        <w:left w:val="none" w:sz="0" w:space="0" w:color="auto"/>
        <w:bottom w:val="none" w:sz="0" w:space="0" w:color="auto"/>
        <w:right w:val="none" w:sz="0" w:space="0" w:color="auto"/>
      </w:divBdr>
    </w:div>
    <w:div w:id="1292899569">
      <w:bodyDiv w:val="1"/>
      <w:marLeft w:val="0"/>
      <w:marRight w:val="0"/>
      <w:marTop w:val="0"/>
      <w:marBottom w:val="0"/>
      <w:divBdr>
        <w:top w:val="none" w:sz="0" w:space="0" w:color="auto"/>
        <w:left w:val="none" w:sz="0" w:space="0" w:color="auto"/>
        <w:bottom w:val="none" w:sz="0" w:space="0" w:color="auto"/>
        <w:right w:val="none" w:sz="0" w:space="0" w:color="auto"/>
      </w:divBdr>
    </w:div>
    <w:div w:id="1294408016">
      <w:bodyDiv w:val="1"/>
      <w:marLeft w:val="0"/>
      <w:marRight w:val="0"/>
      <w:marTop w:val="0"/>
      <w:marBottom w:val="0"/>
      <w:divBdr>
        <w:top w:val="none" w:sz="0" w:space="0" w:color="auto"/>
        <w:left w:val="none" w:sz="0" w:space="0" w:color="auto"/>
        <w:bottom w:val="none" w:sz="0" w:space="0" w:color="auto"/>
        <w:right w:val="none" w:sz="0" w:space="0" w:color="auto"/>
      </w:divBdr>
    </w:div>
    <w:div w:id="1306661046">
      <w:bodyDiv w:val="1"/>
      <w:marLeft w:val="0"/>
      <w:marRight w:val="0"/>
      <w:marTop w:val="0"/>
      <w:marBottom w:val="0"/>
      <w:divBdr>
        <w:top w:val="none" w:sz="0" w:space="0" w:color="auto"/>
        <w:left w:val="none" w:sz="0" w:space="0" w:color="auto"/>
        <w:bottom w:val="none" w:sz="0" w:space="0" w:color="auto"/>
        <w:right w:val="none" w:sz="0" w:space="0" w:color="auto"/>
      </w:divBdr>
    </w:div>
    <w:div w:id="1312641155">
      <w:bodyDiv w:val="1"/>
      <w:marLeft w:val="0"/>
      <w:marRight w:val="0"/>
      <w:marTop w:val="0"/>
      <w:marBottom w:val="0"/>
      <w:divBdr>
        <w:top w:val="none" w:sz="0" w:space="0" w:color="auto"/>
        <w:left w:val="none" w:sz="0" w:space="0" w:color="auto"/>
        <w:bottom w:val="none" w:sz="0" w:space="0" w:color="auto"/>
        <w:right w:val="none" w:sz="0" w:space="0" w:color="auto"/>
      </w:divBdr>
    </w:div>
    <w:div w:id="1314066899">
      <w:bodyDiv w:val="1"/>
      <w:marLeft w:val="0"/>
      <w:marRight w:val="0"/>
      <w:marTop w:val="0"/>
      <w:marBottom w:val="0"/>
      <w:divBdr>
        <w:top w:val="none" w:sz="0" w:space="0" w:color="auto"/>
        <w:left w:val="none" w:sz="0" w:space="0" w:color="auto"/>
        <w:bottom w:val="none" w:sz="0" w:space="0" w:color="auto"/>
        <w:right w:val="none" w:sz="0" w:space="0" w:color="auto"/>
      </w:divBdr>
    </w:div>
    <w:div w:id="1318072374">
      <w:bodyDiv w:val="1"/>
      <w:marLeft w:val="0"/>
      <w:marRight w:val="0"/>
      <w:marTop w:val="0"/>
      <w:marBottom w:val="0"/>
      <w:divBdr>
        <w:top w:val="none" w:sz="0" w:space="0" w:color="auto"/>
        <w:left w:val="none" w:sz="0" w:space="0" w:color="auto"/>
        <w:bottom w:val="none" w:sz="0" w:space="0" w:color="auto"/>
        <w:right w:val="none" w:sz="0" w:space="0" w:color="auto"/>
      </w:divBdr>
    </w:div>
    <w:div w:id="1318533289">
      <w:bodyDiv w:val="1"/>
      <w:marLeft w:val="0"/>
      <w:marRight w:val="0"/>
      <w:marTop w:val="0"/>
      <w:marBottom w:val="0"/>
      <w:divBdr>
        <w:top w:val="none" w:sz="0" w:space="0" w:color="auto"/>
        <w:left w:val="none" w:sz="0" w:space="0" w:color="auto"/>
        <w:bottom w:val="none" w:sz="0" w:space="0" w:color="auto"/>
        <w:right w:val="none" w:sz="0" w:space="0" w:color="auto"/>
      </w:divBdr>
    </w:div>
    <w:div w:id="1318799373">
      <w:bodyDiv w:val="1"/>
      <w:marLeft w:val="0"/>
      <w:marRight w:val="0"/>
      <w:marTop w:val="0"/>
      <w:marBottom w:val="0"/>
      <w:divBdr>
        <w:top w:val="none" w:sz="0" w:space="0" w:color="auto"/>
        <w:left w:val="none" w:sz="0" w:space="0" w:color="auto"/>
        <w:bottom w:val="none" w:sz="0" w:space="0" w:color="auto"/>
        <w:right w:val="none" w:sz="0" w:space="0" w:color="auto"/>
      </w:divBdr>
    </w:div>
    <w:div w:id="1329089653">
      <w:bodyDiv w:val="1"/>
      <w:marLeft w:val="0"/>
      <w:marRight w:val="0"/>
      <w:marTop w:val="0"/>
      <w:marBottom w:val="0"/>
      <w:divBdr>
        <w:top w:val="none" w:sz="0" w:space="0" w:color="auto"/>
        <w:left w:val="none" w:sz="0" w:space="0" w:color="auto"/>
        <w:bottom w:val="none" w:sz="0" w:space="0" w:color="auto"/>
        <w:right w:val="none" w:sz="0" w:space="0" w:color="auto"/>
      </w:divBdr>
    </w:div>
    <w:div w:id="1334259165">
      <w:bodyDiv w:val="1"/>
      <w:marLeft w:val="0"/>
      <w:marRight w:val="0"/>
      <w:marTop w:val="0"/>
      <w:marBottom w:val="0"/>
      <w:divBdr>
        <w:top w:val="none" w:sz="0" w:space="0" w:color="auto"/>
        <w:left w:val="none" w:sz="0" w:space="0" w:color="auto"/>
        <w:bottom w:val="none" w:sz="0" w:space="0" w:color="auto"/>
        <w:right w:val="none" w:sz="0" w:space="0" w:color="auto"/>
      </w:divBdr>
    </w:div>
    <w:div w:id="1345204157">
      <w:bodyDiv w:val="1"/>
      <w:marLeft w:val="0"/>
      <w:marRight w:val="0"/>
      <w:marTop w:val="0"/>
      <w:marBottom w:val="0"/>
      <w:divBdr>
        <w:top w:val="none" w:sz="0" w:space="0" w:color="auto"/>
        <w:left w:val="none" w:sz="0" w:space="0" w:color="auto"/>
        <w:bottom w:val="none" w:sz="0" w:space="0" w:color="auto"/>
        <w:right w:val="none" w:sz="0" w:space="0" w:color="auto"/>
      </w:divBdr>
    </w:div>
    <w:div w:id="1355881517">
      <w:bodyDiv w:val="1"/>
      <w:marLeft w:val="0"/>
      <w:marRight w:val="0"/>
      <w:marTop w:val="0"/>
      <w:marBottom w:val="0"/>
      <w:divBdr>
        <w:top w:val="none" w:sz="0" w:space="0" w:color="auto"/>
        <w:left w:val="none" w:sz="0" w:space="0" w:color="auto"/>
        <w:bottom w:val="none" w:sz="0" w:space="0" w:color="auto"/>
        <w:right w:val="none" w:sz="0" w:space="0" w:color="auto"/>
      </w:divBdr>
    </w:div>
    <w:div w:id="1359500173">
      <w:bodyDiv w:val="1"/>
      <w:marLeft w:val="0"/>
      <w:marRight w:val="0"/>
      <w:marTop w:val="0"/>
      <w:marBottom w:val="0"/>
      <w:divBdr>
        <w:top w:val="none" w:sz="0" w:space="0" w:color="auto"/>
        <w:left w:val="none" w:sz="0" w:space="0" w:color="auto"/>
        <w:bottom w:val="none" w:sz="0" w:space="0" w:color="auto"/>
        <w:right w:val="none" w:sz="0" w:space="0" w:color="auto"/>
      </w:divBdr>
    </w:div>
    <w:div w:id="1363676003">
      <w:bodyDiv w:val="1"/>
      <w:marLeft w:val="0"/>
      <w:marRight w:val="0"/>
      <w:marTop w:val="0"/>
      <w:marBottom w:val="0"/>
      <w:divBdr>
        <w:top w:val="none" w:sz="0" w:space="0" w:color="auto"/>
        <w:left w:val="none" w:sz="0" w:space="0" w:color="auto"/>
        <w:bottom w:val="none" w:sz="0" w:space="0" w:color="auto"/>
        <w:right w:val="none" w:sz="0" w:space="0" w:color="auto"/>
      </w:divBdr>
    </w:div>
    <w:div w:id="1366559684">
      <w:bodyDiv w:val="1"/>
      <w:marLeft w:val="0"/>
      <w:marRight w:val="0"/>
      <w:marTop w:val="0"/>
      <w:marBottom w:val="0"/>
      <w:divBdr>
        <w:top w:val="none" w:sz="0" w:space="0" w:color="auto"/>
        <w:left w:val="none" w:sz="0" w:space="0" w:color="auto"/>
        <w:bottom w:val="none" w:sz="0" w:space="0" w:color="auto"/>
        <w:right w:val="none" w:sz="0" w:space="0" w:color="auto"/>
      </w:divBdr>
    </w:div>
    <w:div w:id="1368528141">
      <w:bodyDiv w:val="1"/>
      <w:marLeft w:val="0"/>
      <w:marRight w:val="0"/>
      <w:marTop w:val="0"/>
      <w:marBottom w:val="0"/>
      <w:divBdr>
        <w:top w:val="none" w:sz="0" w:space="0" w:color="auto"/>
        <w:left w:val="none" w:sz="0" w:space="0" w:color="auto"/>
        <w:bottom w:val="none" w:sz="0" w:space="0" w:color="auto"/>
        <w:right w:val="none" w:sz="0" w:space="0" w:color="auto"/>
      </w:divBdr>
    </w:div>
    <w:div w:id="1371035574">
      <w:bodyDiv w:val="1"/>
      <w:marLeft w:val="0"/>
      <w:marRight w:val="0"/>
      <w:marTop w:val="0"/>
      <w:marBottom w:val="0"/>
      <w:divBdr>
        <w:top w:val="none" w:sz="0" w:space="0" w:color="auto"/>
        <w:left w:val="none" w:sz="0" w:space="0" w:color="auto"/>
        <w:bottom w:val="none" w:sz="0" w:space="0" w:color="auto"/>
        <w:right w:val="none" w:sz="0" w:space="0" w:color="auto"/>
      </w:divBdr>
    </w:div>
    <w:div w:id="1373919068">
      <w:bodyDiv w:val="1"/>
      <w:marLeft w:val="0"/>
      <w:marRight w:val="0"/>
      <w:marTop w:val="0"/>
      <w:marBottom w:val="0"/>
      <w:divBdr>
        <w:top w:val="none" w:sz="0" w:space="0" w:color="auto"/>
        <w:left w:val="none" w:sz="0" w:space="0" w:color="auto"/>
        <w:bottom w:val="none" w:sz="0" w:space="0" w:color="auto"/>
        <w:right w:val="none" w:sz="0" w:space="0" w:color="auto"/>
      </w:divBdr>
    </w:div>
    <w:div w:id="1390038723">
      <w:bodyDiv w:val="1"/>
      <w:marLeft w:val="0"/>
      <w:marRight w:val="0"/>
      <w:marTop w:val="0"/>
      <w:marBottom w:val="0"/>
      <w:divBdr>
        <w:top w:val="none" w:sz="0" w:space="0" w:color="auto"/>
        <w:left w:val="none" w:sz="0" w:space="0" w:color="auto"/>
        <w:bottom w:val="none" w:sz="0" w:space="0" w:color="auto"/>
        <w:right w:val="none" w:sz="0" w:space="0" w:color="auto"/>
      </w:divBdr>
    </w:div>
    <w:div w:id="1395271393">
      <w:bodyDiv w:val="1"/>
      <w:marLeft w:val="0"/>
      <w:marRight w:val="0"/>
      <w:marTop w:val="0"/>
      <w:marBottom w:val="0"/>
      <w:divBdr>
        <w:top w:val="none" w:sz="0" w:space="0" w:color="auto"/>
        <w:left w:val="none" w:sz="0" w:space="0" w:color="auto"/>
        <w:bottom w:val="none" w:sz="0" w:space="0" w:color="auto"/>
        <w:right w:val="none" w:sz="0" w:space="0" w:color="auto"/>
      </w:divBdr>
    </w:div>
    <w:div w:id="1397556826">
      <w:bodyDiv w:val="1"/>
      <w:marLeft w:val="0"/>
      <w:marRight w:val="0"/>
      <w:marTop w:val="0"/>
      <w:marBottom w:val="0"/>
      <w:divBdr>
        <w:top w:val="none" w:sz="0" w:space="0" w:color="auto"/>
        <w:left w:val="none" w:sz="0" w:space="0" w:color="auto"/>
        <w:bottom w:val="none" w:sz="0" w:space="0" w:color="auto"/>
        <w:right w:val="none" w:sz="0" w:space="0" w:color="auto"/>
      </w:divBdr>
    </w:div>
    <w:div w:id="1411080596">
      <w:bodyDiv w:val="1"/>
      <w:marLeft w:val="0"/>
      <w:marRight w:val="0"/>
      <w:marTop w:val="0"/>
      <w:marBottom w:val="0"/>
      <w:divBdr>
        <w:top w:val="none" w:sz="0" w:space="0" w:color="auto"/>
        <w:left w:val="none" w:sz="0" w:space="0" w:color="auto"/>
        <w:bottom w:val="none" w:sz="0" w:space="0" w:color="auto"/>
        <w:right w:val="none" w:sz="0" w:space="0" w:color="auto"/>
      </w:divBdr>
    </w:div>
    <w:div w:id="1419473969">
      <w:bodyDiv w:val="1"/>
      <w:marLeft w:val="0"/>
      <w:marRight w:val="0"/>
      <w:marTop w:val="0"/>
      <w:marBottom w:val="0"/>
      <w:divBdr>
        <w:top w:val="none" w:sz="0" w:space="0" w:color="auto"/>
        <w:left w:val="none" w:sz="0" w:space="0" w:color="auto"/>
        <w:bottom w:val="none" w:sz="0" w:space="0" w:color="auto"/>
        <w:right w:val="none" w:sz="0" w:space="0" w:color="auto"/>
      </w:divBdr>
      <w:divsChild>
        <w:div w:id="554389658">
          <w:marLeft w:val="0"/>
          <w:marRight w:val="0"/>
          <w:marTop w:val="0"/>
          <w:marBottom w:val="300"/>
          <w:divBdr>
            <w:top w:val="none" w:sz="0" w:space="0" w:color="auto"/>
            <w:left w:val="none" w:sz="0" w:space="0" w:color="auto"/>
            <w:bottom w:val="none" w:sz="0" w:space="0" w:color="auto"/>
            <w:right w:val="none" w:sz="0" w:space="0" w:color="auto"/>
          </w:divBdr>
          <w:divsChild>
            <w:div w:id="56712136">
              <w:marLeft w:val="0"/>
              <w:marRight w:val="0"/>
              <w:marTop w:val="0"/>
              <w:marBottom w:val="0"/>
              <w:divBdr>
                <w:top w:val="none" w:sz="0" w:space="0" w:color="auto"/>
                <w:left w:val="none" w:sz="0" w:space="0" w:color="auto"/>
                <w:bottom w:val="none" w:sz="0" w:space="0" w:color="auto"/>
                <w:right w:val="none" w:sz="0" w:space="0" w:color="auto"/>
              </w:divBdr>
            </w:div>
            <w:div w:id="1219632250">
              <w:marLeft w:val="0"/>
              <w:marRight w:val="0"/>
              <w:marTop w:val="0"/>
              <w:marBottom w:val="120"/>
              <w:divBdr>
                <w:top w:val="none" w:sz="0" w:space="0" w:color="auto"/>
                <w:left w:val="none" w:sz="0" w:space="0" w:color="auto"/>
                <w:bottom w:val="none" w:sz="0" w:space="0" w:color="auto"/>
                <w:right w:val="none" w:sz="0" w:space="0" w:color="auto"/>
              </w:divBdr>
            </w:div>
          </w:divsChild>
        </w:div>
        <w:div w:id="950166877">
          <w:marLeft w:val="0"/>
          <w:marRight w:val="0"/>
          <w:marTop w:val="0"/>
          <w:marBottom w:val="225"/>
          <w:divBdr>
            <w:top w:val="none" w:sz="0" w:space="0" w:color="auto"/>
            <w:left w:val="none" w:sz="0" w:space="0" w:color="auto"/>
            <w:bottom w:val="none" w:sz="0" w:space="0" w:color="auto"/>
            <w:right w:val="none" w:sz="0" w:space="0" w:color="auto"/>
          </w:divBdr>
          <w:divsChild>
            <w:div w:id="1843203551">
              <w:marLeft w:val="0"/>
              <w:marRight w:val="0"/>
              <w:marTop w:val="0"/>
              <w:marBottom w:val="0"/>
              <w:divBdr>
                <w:top w:val="none" w:sz="0" w:space="0" w:color="auto"/>
                <w:left w:val="none" w:sz="0" w:space="0" w:color="auto"/>
                <w:bottom w:val="none" w:sz="0" w:space="0" w:color="auto"/>
                <w:right w:val="none" w:sz="0" w:space="0" w:color="auto"/>
              </w:divBdr>
              <w:divsChild>
                <w:div w:id="991637650">
                  <w:marLeft w:val="0"/>
                  <w:marRight w:val="0"/>
                  <w:marTop w:val="0"/>
                  <w:marBottom w:val="0"/>
                  <w:divBdr>
                    <w:top w:val="none" w:sz="0" w:space="0" w:color="auto"/>
                    <w:left w:val="none" w:sz="0" w:space="0" w:color="auto"/>
                    <w:bottom w:val="none" w:sz="0" w:space="0" w:color="auto"/>
                    <w:right w:val="none" w:sz="0" w:space="0" w:color="auto"/>
                  </w:divBdr>
                  <w:divsChild>
                    <w:div w:id="1311397098">
                      <w:marLeft w:val="0"/>
                      <w:marRight w:val="0"/>
                      <w:marTop w:val="0"/>
                      <w:marBottom w:val="0"/>
                      <w:divBdr>
                        <w:top w:val="none" w:sz="0" w:space="0" w:color="auto"/>
                        <w:left w:val="none" w:sz="0" w:space="0" w:color="auto"/>
                        <w:bottom w:val="none" w:sz="0" w:space="0" w:color="auto"/>
                        <w:right w:val="none" w:sz="0" w:space="0" w:color="auto"/>
                      </w:divBdr>
                      <w:divsChild>
                        <w:div w:id="1296452862">
                          <w:marLeft w:val="0"/>
                          <w:marRight w:val="150"/>
                          <w:marTop w:val="0"/>
                          <w:marBottom w:val="150"/>
                          <w:divBdr>
                            <w:top w:val="single" w:sz="6" w:space="0" w:color="E0E0E0"/>
                            <w:left w:val="single" w:sz="6" w:space="0" w:color="E0E0E0"/>
                            <w:bottom w:val="single" w:sz="6" w:space="0" w:color="E0E0E0"/>
                            <w:right w:val="single" w:sz="6" w:space="0" w:color="E0E0E0"/>
                          </w:divBdr>
                          <w:divsChild>
                            <w:div w:id="9295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709397">
      <w:bodyDiv w:val="1"/>
      <w:marLeft w:val="0"/>
      <w:marRight w:val="0"/>
      <w:marTop w:val="0"/>
      <w:marBottom w:val="0"/>
      <w:divBdr>
        <w:top w:val="none" w:sz="0" w:space="0" w:color="auto"/>
        <w:left w:val="none" w:sz="0" w:space="0" w:color="auto"/>
        <w:bottom w:val="none" w:sz="0" w:space="0" w:color="auto"/>
        <w:right w:val="none" w:sz="0" w:space="0" w:color="auto"/>
      </w:divBdr>
    </w:div>
    <w:div w:id="1424913415">
      <w:bodyDiv w:val="1"/>
      <w:marLeft w:val="0"/>
      <w:marRight w:val="0"/>
      <w:marTop w:val="0"/>
      <w:marBottom w:val="0"/>
      <w:divBdr>
        <w:top w:val="none" w:sz="0" w:space="0" w:color="auto"/>
        <w:left w:val="none" w:sz="0" w:space="0" w:color="auto"/>
        <w:bottom w:val="none" w:sz="0" w:space="0" w:color="auto"/>
        <w:right w:val="none" w:sz="0" w:space="0" w:color="auto"/>
      </w:divBdr>
    </w:div>
    <w:div w:id="1427575130">
      <w:bodyDiv w:val="1"/>
      <w:marLeft w:val="0"/>
      <w:marRight w:val="0"/>
      <w:marTop w:val="0"/>
      <w:marBottom w:val="0"/>
      <w:divBdr>
        <w:top w:val="none" w:sz="0" w:space="0" w:color="auto"/>
        <w:left w:val="none" w:sz="0" w:space="0" w:color="auto"/>
        <w:bottom w:val="none" w:sz="0" w:space="0" w:color="auto"/>
        <w:right w:val="none" w:sz="0" w:space="0" w:color="auto"/>
      </w:divBdr>
    </w:div>
    <w:div w:id="1433355398">
      <w:bodyDiv w:val="1"/>
      <w:marLeft w:val="0"/>
      <w:marRight w:val="0"/>
      <w:marTop w:val="0"/>
      <w:marBottom w:val="0"/>
      <w:divBdr>
        <w:top w:val="none" w:sz="0" w:space="0" w:color="auto"/>
        <w:left w:val="none" w:sz="0" w:space="0" w:color="auto"/>
        <w:bottom w:val="none" w:sz="0" w:space="0" w:color="auto"/>
        <w:right w:val="none" w:sz="0" w:space="0" w:color="auto"/>
      </w:divBdr>
    </w:div>
    <w:div w:id="1450394581">
      <w:bodyDiv w:val="1"/>
      <w:marLeft w:val="0"/>
      <w:marRight w:val="0"/>
      <w:marTop w:val="0"/>
      <w:marBottom w:val="0"/>
      <w:divBdr>
        <w:top w:val="none" w:sz="0" w:space="0" w:color="auto"/>
        <w:left w:val="none" w:sz="0" w:space="0" w:color="auto"/>
        <w:bottom w:val="none" w:sz="0" w:space="0" w:color="auto"/>
        <w:right w:val="none" w:sz="0" w:space="0" w:color="auto"/>
      </w:divBdr>
    </w:div>
    <w:div w:id="1458253186">
      <w:bodyDiv w:val="1"/>
      <w:marLeft w:val="0"/>
      <w:marRight w:val="0"/>
      <w:marTop w:val="0"/>
      <w:marBottom w:val="0"/>
      <w:divBdr>
        <w:top w:val="none" w:sz="0" w:space="0" w:color="auto"/>
        <w:left w:val="none" w:sz="0" w:space="0" w:color="auto"/>
        <w:bottom w:val="none" w:sz="0" w:space="0" w:color="auto"/>
        <w:right w:val="none" w:sz="0" w:space="0" w:color="auto"/>
      </w:divBdr>
    </w:div>
    <w:div w:id="1463577590">
      <w:bodyDiv w:val="1"/>
      <w:marLeft w:val="0"/>
      <w:marRight w:val="0"/>
      <w:marTop w:val="0"/>
      <w:marBottom w:val="0"/>
      <w:divBdr>
        <w:top w:val="none" w:sz="0" w:space="0" w:color="auto"/>
        <w:left w:val="none" w:sz="0" w:space="0" w:color="auto"/>
        <w:bottom w:val="none" w:sz="0" w:space="0" w:color="auto"/>
        <w:right w:val="none" w:sz="0" w:space="0" w:color="auto"/>
      </w:divBdr>
    </w:div>
    <w:div w:id="1465658618">
      <w:bodyDiv w:val="1"/>
      <w:marLeft w:val="0"/>
      <w:marRight w:val="0"/>
      <w:marTop w:val="0"/>
      <w:marBottom w:val="0"/>
      <w:divBdr>
        <w:top w:val="none" w:sz="0" w:space="0" w:color="auto"/>
        <w:left w:val="none" w:sz="0" w:space="0" w:color="auto"/>
        <w:bottom w:val="none" w:sz="0" w:space="0" w:color="auto"/>
        <w:right w:val="none" w:sz="0" w:space="0" w:color="auto"/>
      </w:divBdr>
    </w:div>
    <w:div w:id="1468011894">
      <w:bodyDiv w:val="1"/>
      <w:marLeft w:val="0"/>
      <w:marRight w:val="0"/>
      <w:marTop w:val="0"/>
      <w:marBottom w:val="0"/>
      <w:divBdr>
        <w:top w:val="none" w:sz="0" w:space="0" w:color="auto"/>
        <w:left w:val="none" w:sz="0" w:space="0" w:color="auto"/>
        <w:bottom w:val="none" w:sz="0" w:space="0" w:color="auto"/>
        <w:right w:val="none" w:sz="0" w:space="0" w:color="auto"/>
      </w:divBdr>
    </w:div>
    <w:div w:id="1474980594">
      <w:bodyDiv w:val="1"/>
      <w:marLeft w:val="0"/>
      <w:marRight w:val="0"/>
      <w:marTop w:val="0"/>
      <w:marBottom w:val="0"/>
      <w:divBdr>
        <w:top w:val="none" w:sz="0" w:space="0" w:color="auto"/>
        <w:left w:val="none" w:sz="0" w:space="0" w:color="auto"/>
        <w:bottom w:val="none" w:sz="0" w:space="0" w:color="auto"/>
        <w:right w:val="none" w:sz="0" w:space="0" w:color="auto"/>
      </w:divBdr>
    </w:div>
    <w:div w:id="1478185458">
      <w:bodyDiv w:val="1"/>
      <w:marLeft w:val="0"/>
      <w:marRight w:val="0"/>
      <w:marTop w:val="0"/>
      <w:marBottom w:val="0"/>
      <w:divBdr>
        <w:top w:val="none" w:sz="0" w:space="0" w:color="auto"/>
        <w:left w:val="none" w:sz="0" w:space="0" w:color="auto"/>
        <w:bottom w:val="none" w:sz="0" w:space="0" w:color="auto"/>
        <w:right w:val="none" w:sz="0" w:space="0" w:color="auto"/>
      </w:divBdr>
    </w:div>
    <w:div w:id="1487090362">
      <w:bodyDiv w:val="1"/>
      <w:marLeft w:val="0"/>
      <w:marRight w:val="0"/>
      <w:marTop w:val="0"/>
      <w:marBottom w:val="0"/>
      <w:divBdr>
        <w:top w:val="none" w:sz="0" w:space="0" w:color="auto"/>
        <w:left w:val="none" w:sz="0" w:space="0" w:color="auto"/>
        <w:bottom w:val="none" w:sz="0" w:space="0" w:color="auto"/>
        <w:right w:val="none" w:sz="0" w:space="0" w:color="auto"/>
      </w:divBdr>
      <w:divsChild>
        <w:div w:id="1401561820">
          <w:marLeft w:val="0"/>
          <w:marRight w:val="0"/>
          <w:marTop w:val="0"/>
          <w:marBottom w:val="0"/>
          <w:divBdr>
            <w:top w:val="none" w:sz="0" w:space="0" w:color="auto"/>
            <w:left w:val="none" w:sz="0" w:space="0" w:color="auto"/>
            <w:bottom w:val="none" w:sz="0" w:space="0" w:color="auto"/>
            <w:right w:val="none" w:sz="0" w:space="0" w:color="auto"/>
          </w:divBdr>
        </w:div>
      </w:divsChild>
    </w:div>
    <w:div w:id="1488324155">
      <w:bodyDiv w:val="1"/>
      <w:marLeft w:val="0"/>
      <w:marRight w:val="0"/>
      <w:marTop w:val="0"/>
      <w:marBottom w:val="0"/>
      <w:divBdr>
        <w:top w:val="none" w:sz="0" w:space="0" w:color="auto"/>
        <w:left w:val="none" w:sz="0" w:space="0" w:color="auto"/>
        <w:bottom w:val="none" w:sz="0" w:space="0" w:color="auto"/>
        <w:right w:val="none" w:sz="0" w:space="0" w:color="auto"/>
      </w:divBdr>
    </w:div>
    <w:div w:id="1489252143">
      <w:bodyDiv w:val="1"/>
      <w:marLeft w:val="0"/>
      <w:marRight w:val="0"/>
      <w:marTop w:val="0"/>
      <w:marBottom w:val="0"/>
      <w:divBdr>
        <w:top w:val="none" w:sz="0" w:space="0" w:color="auto"/>
        <w:left w:val="none" w:sz="0" w:space="0" w:color="auto"/>
        <w:bottom w:val="none" w:sz="0" w:space="0" w:color="auto"/>
        <w:right w:val="none" w:sz="0" w:space="0" w:color="auto"/>
      </w:divBdr>
    </w:div>
    <w:div w:id="1490560127">
      <w:bodyDiv w:val="1"/>
      <w:marLeft w:val="0"/>
      <w:marRight w:val="0"/>
      <w:marTop w:val="0"/>
      <w:marBottom w:val="0"/>
      <w:divBdr>
        <w:top w:val="none" w:sz="0" w:space="0" w:color="auto"/>
        <w:left w:val="none" w:sz="0" w:space="0" w:color="auto"/>
        <w:bottom w:val="none" w:sz="0" w:space="0" w:color="auto"/>
        <w:right w:val="none" w:sz="0" w:space="0" w:color="auto"/>
      </w:divBdr>
    </w:div>
    <w:div w:id="1505634677">
      <w:bodyDiv w:val="1"/>
      <w:marLeft w:val="0"/>
      <w:marRight w:val="0"/>
      <w:marTop w:val="0"/>
      <w:marBottom w:val="0"/>
      <w:divBdr>
        <w:top w:val="none" w:sz="0" w:space="0" w:color="auto"/>
        <w:left w:val="none" w:sz="0" w:space="0" w:color="auto"/>
        <w:bottom w:val="none" w:sz="0" w:space="0" w:color="auto"/>
        <w:right w:val="none" w:sz="0" w:space="0" w:color="auto"/>
      </w:divBdr>
    </w:div>
    <w:div w:id="1516966138">
      <w:bodyDiv w:val="1"/>
      <w:marLeft w:val="0"/>
      <w:marRight w:val="0"/>
      <w:marTop w:val="0"/>
      <w:marBottom w:val="0"/>
      <w:divBdr>
        <w:top w:val="none" w:sz="0" w:space="0" w:color="auto"/>
        <w:left w:val="none" w:sz="0" w:space="0" w:color="auto"/>
        <w:bottom w:val="none" w:sz="0" w:space="0" w:color="auto"/>
        <w:right w:val="none" w:sz="0" w:space="0" w:color="auto"/>
      </w:divBdr>
    </w:div>
    <w:div w:id="1546983962">
      <w:bodyDiv w:val="1"/>
      <w:marLeft w:val="0"/>
      <w:marRight w:val="0"/>
      <w:marTop w:val="0"/>
      <w:marBottom w:val="0"/>
      <w:divBdr>
        <w:top w:val="none" w:sz="0" w:space="0" w:color="auto"/>
        <w:left w:val="none" w:sz="0" w:space="0" w:color="auto"/>
        <w:bottom w:val="none" w:sz="0" w:space="0" w:color="auto"/>
        <w:right w:val="none" w:sz="0" w:space="0" w:color="auto"/>
      </w:divBdr>
    </w:div>
    <w:div w:id="1561207606">
      <w:bodyDiv w:val="1"/>
      <w:marLeft w:val="0"/>
      <w:marRight w:val="0"/>
      <w:marTop w:val="0"/>
      <w:marBottom w:val="0"/>
      <w:divBdr>
        <w:top w:val="none" w:sz="0" w:space="0" w:color="auto"/>
        <w:left w:val="none" w:sz="0" w:space="0" w:color="auto"/>
        <w:bottom w:val="none" w:sz="0" w:space="0" w:color="auto"/>
        <w:right w:val="none" w:sz="0" w:space="0" w:color="auto"/>
      </w:divBdr>
    </w:div>
    <w:div w:id="1563058502">
      <w:bodyDiv w:val="1"/>
      <w:marLeft w:val="0"/>
      <w:marRight w:val="0"/>
      <w:marTop w:val="0"/>
      <w:marBottom w:val="0"/>
      <w:divBdr>
        <w:top w:val="none" w:sz="0" w:space="0" w:color="auto"/>
        <w:left w:val="none" w:sz="0" w:space="0" w:color="auto"/>
        <w:bottom w:val="none" w:sz="0" w:space="0" w:color="auto"/>
        <w:right w:val="none" w:sz="0" w:space="0" w:color="auto"/>
      </w:divBdr>
      <w:divsChild>
        <w:div w:id="137646632">
          <w:marLeft w:val="0"/>
          <w:marRight w:val="0"/>
          <w:marTop w:val="0"/>
          <w:marBottom w:val="0"/>
          <w:divBdr>
            <w:top w:val="none" w:sz="0" w:space="0" w:color="auto"/>
            <w:left w:val="none" w:sz="0" w:space="0" w:color="auto"/>
            <w:bottom w:val="none" w:sz="0" w:space="0" w:color="auto"/>
            <w:right w:val="none" w:sz="0" w:space="0" w:color="auto"/>
          </w:divBdr>
          <w:divsChild>
            <w:div w:id="588151767">
              <w:marLeft w:val="0"/>
              <w:marRight w:val="0"/>
              <w:marTop w:val="0"/>
              <w:marBottom w:val="0"/>
              <w:divBdr>
                <w:top w:val="none" w:sz="0" w:space="0" w:color="auto"/>
                <w:left w:val="none" w:sz="0" w:space="0" w:color="auto"/>
                <w:bottom w:val="none" w:sz="0" w:space="0" w:color="auto"/>
                <w:right w:val="none" w:sz="0" w:space="0" w:color="auto"/>
              </w:divBdr>
              <w:divsChild>
                <w:div w:id="184956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24945">
      <w:bodyDiv w:val="1"/>
      <w:marLeft w:val="0"/>
      <w:marRight w:val="0"/>
      <w:marTop w:val="0"/>
      <w:marBottom w:val="0"/>
      <w:divBdr>
        <w:top w:val="none" w:sz="0" w:space="0" w:color="auto"/>
        <w:left w:val="none" w:sz="0" w:space="0" w:color="auto"/>
        <w:bottom w:val="none" w:sz="0" w:space="0" w:color="auto"/>
        <w:right w:val="none" w:sz="0" w:space="0" w:color="auto"/>
      </w:divBdr>
      <w:divsChild>
        <w:div w:id="23674630">
          <w:marLeft w:val="2094"/>
          <w:marRight w:val="0"/>
          <w:marTop w:val="0"/>
          <w:marBottom w:val="0"/>
          <w:divBdr>
            <w:top w:val="none" w:sz="0" w:space="0" w:color="auto"/>
            <w:left w:val="none" w:sz="0" w:space="0" w:color="auto"/>
            <w:bottom w:val="none" w:sz="0" w:space="0" w:color="auto"/>
            <w:right w:val="none" w:sz="0" w:space="0" w:color="auto"/>
          </w:divBdr>
        </w:div>
        <w:div w:id="1116096497">
          <w:marLeft w:val="0"/>
          <w:marRight w:val="0"/>
          <w:marTop w:val="0"/>
          <w:marBottom w:val="0"/>
          <w:divBdr>
            <w:top w:val="none" w:sz="0" w:space="0" w:color="auto"/>
            <w:left w:val="none" w:sz="0" w:space="0" w:color="auto"/>
            <w:bottom w:val="none" w:sz="0" w:space="0" w:color="auto"/>
            <w:right w:val="none" w:sz="0" w:space="0" w:color="auto"/>
          </w:divBdr>
          <w:divsChild>
            <w:div w:id="46804066">
              <w:marLeft w:val="0"/>
              <w:marRight w:val="0"/>
              <w:marTop w:val="0"/>
              <w:marBottom w:val="0"/>
              <w:divBdr>
                <w:top w:val="none" w:sz="0" w:space="0" w:color="auto"/>
                <w:left w:val="none" w:sz="0" w:space="0" w:color="auto"/>
                <w:bottom w:val="none" w:sz="0" w:space="0" w:color="auto"/>
                <w:right w:val="none" w:sz="0" w:space="0" w:color="auto"/>
              </w:divBdr>
            </w:div>
          </w:divsChild>
        </w:div>
        <w:div w:id="1687242919">
          <w:marLeft w:val="2094"/>
          <w:marRight w:val="0"/>
          <w:marTop w:val="0"/>
          <w:marBottom w:val="0"/>
          <w:divBdr>
            <w:top w:val="none" w:sz="0" w:space="0" w:color="auto"/>
            <w:left w:val="none" w:sz="0" w:space="0" w:color="auto"/>
            <w:bottom w:val="none" w:sz="0" w:space="0" w:color="auto"/>
            <w:right w:val="none" w:sz="0" w:space="0" w:color="auto"/>
          </w:divBdr>
          <w:divsChild>
            <w:div w:id="911236352">
              <w:marLeft w:val="0"/>
              <w:marRight w:val="0"/>
              <w:marTop w:val="0"/>
              <w:marBottom w:val="300"/>
              <w:divBdr>
                <w:top w:val="none" w:sz="0" w:space="0" w:color="auto"/>
                <w:left w:val="none" w:sz="0" w:space="0" w:color="auto"/>
                <w:bottom w:val="none" w:sz="0" w:space="0" w:color="auto"/>
                <w:right w:val="none" w:sz="0" w:space="0" w:color="auto"/>
              </w:divBdr>
              <w:divsChild>
                <w:div w:id="40345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772899">
      <w:bodyDiv w:val="1"/>
      <w:marLeft w:val="0"/>
      <w:marRight w:val="0"/>
      <w:marTop w:val="0"/>
      <w:marBottom w:val="0"/>
      <w:divBdr>
        <w:top w:val="none" w:sz="0" w:space="0" w:color="auto"/>
        <w:left w:val="none" w:sz="0" w:space="0" w:color="auto"/>
        <w:bottom w:val="none" w:sz="0" w:space="0" w:color="auto"/>
        <w:right w:val="none" w:sz="0" w:space="0" w:color="auto"/>
      </w:divBdr>
      <w:divsChild>
        <w:div w:id="76442849">
          <w:marLeft w:val="0"/>
          <w:marRight w:val="0"/>
          <w:marTop w:val="0"/>
          <w:marBottom w:val="0"/>
          <w:divBdr>
            <w:top w:val="single" w:sz="6" w:space="0" w:color="E0E0E0"/>
            <w:left w:val="single" w:sz="6" w:space="0" w:color="E0E0E0"/>
            <w:bottom w:val="single" w:sz="6" w:space="0" w:color="E0E0E0"/>
            <w:right w:val="single" w:sz="6" w:space="0" w:color="E0E0E0"/>
          </w:divBdr>
          <w:divsChild>
            <w:div w:id="1256204567">
              <w:marLeft w:val="0"/>
              <w:marRight w:val="0"/>
              <w:marTop w:val="0"/>
              <w:marBottom w:val="0"/>
              <w:divBdr>
                <w:top w:val="none" w:sz="0" w:space="0" w:color="auto"/>
                <w:left w:val="none" w:sz="0" w:space="0" w:color="auto"/>
                <w:bottom w:val="single" w:sz="6" w:space="0" w:color="auto"/>
                <w:right w:val="none" w:sz="0" w:space="0" w:color="auto"/>
              </w:divBdr>
            </w:div>
            <w:div w:id="2064136600">
              <w:marLeft w:val="0"/>
              <w:marRight w:val="0"/>
              <w:marTop w:val="0"/>
              <w:marBottom w:val="0"/>
              <w:divBdr>
                <w:top w:val="none" w:sz="0" w:space="0" w:color="auto"/>
                <w:left w:val="none" w:sz="0" w:space="0" w:color="auto"/>
                <w:bottom w:val="none" w:sz="0" w:space="0" w:color="auto"/>
                <w:right w:val="none" w:sz="0" w:space="0" w:color="auto"/>
              </w:divBdr>
            </w:div>
          </w:divsChild>
        </w:div>
        <w:div w:id="199898474">
          <w:marLeft w:val="0"/>
          <w:marRight w:val="0"/>
          <w:marTop w:val="0"/>
          <w:marBottom w:val="0"/>
          <w:divBdr>
            <w:top w:val="single" w:sz="6" w:space="0" w:color="E0E0E0"/>
            <w:left w:val="single" w:sz="6" w:space="0" w:color="E0E0E0"/>
            <w:bottom w:val="single" w:sz="6" w:space="0" w:color="E0E0E0"/>
            <w:right w:val="single" w:sz="6" w:space="0" w:color="E0E0E0"/>
          </w:divBdr>
          <w:divsChild>
            <w:div w:id="1486049109">
              <w:marLeft w:val="0"/>
              <w:marRight w:val="0"/>
              <w:marTop w:val="0"/>
              <w:marBottom w:val="0"/>
              <w:divBdr>
                <w:top w:val="none" w:sz="0" w:space="0" w:color="auto"/>
                <w:left w:val="none" w:sz="0" w:space="0" w:color="auto"/>
                <w:bottom w:val="none" w:sz="0" w:space="0" w:color="auto"/>
                <w:right w:val="none" w:sz="0" w:space="0" w:color="auto"/>
              </w:divBdr>
            </w:div>
            <w:div w:id="1889370063">
              <w:marLeft w:val="0"/>
              <w:marRight w:val="0"/>
              <w:marTop w:val="0"/>
              <w:marBottom w:val="0"/>
              <w:divBdr>
                <w:top w:val="none" w:sz="0" w:space="0" w:color="auto"/>
                <w:left w:val="none" w:sz="0" w:space="0" w:color="auto"/>
                <w:bottom w:val="single" w:sz="6" w:space="0" w:color="auto"/>
                <w:right w:val="none" w:sz="0" w:space="0" w:color="auto"/>
              </w:divBdr>
            </w:div>
          </w:divsChild>
        </w:div>
        <w:div w:id="764689714">
          <w:marLeft w:val="0"/>
          <w:marRight w:val="0"/>
          <w:marTop w:val="0"/>
          <w:marBottom w:val="0"/>
          <w:divBdr>
            <w:top w:val="single" w:sz="6" w:space="0" w:color="E0E0E0"/>
            <w:left w:val="single" w:sz="6" w:space="0" w:color="E0E0E0"/>
            <w:bottom w:val="single" w:sz="6" w:space="0" w:color="E0E0E0"/>
            <w:right w:val="single" w:sz="6" w:space="0" w:color="E0E0E0"/>
          </w:divBdr>
          <w:divsChild>
            <w:div w:id="316151359">
              <w:marLeft w:val="0"/>
              <w:marRight w:val="0"/>
              <w:marTop w:val="0"/>
              <w:marBottom w:val="0"/>
              <w:divBdr>
                <w:top w:val="none" w:sz="0" w:space="0" w:color="auto"/>
                <w:left w:val="none" w:sz="0" w:space="0" w:color="auto"/>
                <w:bottom w:val="single" w:sz="6" w:space="0" w:color="auto"/>
                <w:right w:val="none" w:sz="0" w:space="0" w:color="auto"/>
              </w:divBdr>
            </w:div>
            <w:div w:id="1629432139">
              <w:marLeft w:val="0"/>
              <w:marRight w:val="0"/>
              <w:marTop w:val="0"/>
              <w:marBottom w:val="0"/>
              <w:divBdr>
                <w:top w:val="none" w:sz="0" w:space="0" w:color="auto"/>
                <w:left w:val="none" w:sz="0" w:space="0" w:color="auto"/>
                <w:bottom w:val="none" w:sz="0" w:space="0" w:color="auto"/>
                <w:right w:val="none" w:sz="0" w:space="0" w:color="auto"/>
              </w:divBdr>
              <w:divsChild>
                <w:div w:id="179131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553752">
          <w:marLeft w:val="0"/>
          <w:marRight w:val="0"/>
          <w:marTop w:val="0"/>
          <w:marBottom w:val="0"/>
          <w:divBdr>
            <w:top w:val="single" w:sz="6" w:space="0" w:color="E0E0E0"/>
            <w:left w:val="single" w:sz="6" w:space="0" w:color="E0E0E0"/>
            <w:bottom w:val="single" w:sz="6" w:space="0" w:color="E0E0E0"/>
            <w:right w:val="single" w:sz="6" w:space="0" w:color="E0E0E0"/>
          </w:divBdr>
          <w:divsChild>
            <w:div w:id="1199662917">
              <w:marLeft w:val="0"/>
              <w:marRight w:val="0"/>
              <w:marTop w:val="0"/>
              <w:marBottom w:val="0"/>
              <w:divBdr>
                <w:top w:val="none" w:sz="0" w:space="0" w:color="auto"/>
                <w:left w:val="none" w:sz="0" w:space="0" w:color="auto"/>
                <w:bottom w:val="none" w:sz="0" w:space="0" w:color="auto"/>
                <w:right w:val="none" w:sz="0" w:space="0" w:color="auto"/>
              </w:divBdr>
              <w:divsChild>
                <w:div w:id="129505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335572">
      <w:bodyDiv w:val="1"/>
      <w:marLeft w:val="0"/>
      <w:marRight w:val="0"/>
      <w:marTop w:val="0"/>
      <w:marBottom w:val="0"/>
      <w:divBdr>
        <w:top w:val="none" w:sz="0" w:space="0" w:color="auto"/>
        <w:left w:val="none" w:sz="0" w:space="0" w:color="auto"/>
        <w:bottom w:val="none" w:sz="0" w:space="0" w:color="auto"/>
        <w:right w:val="none" w:sz="0" w:space="0" w:color="auto"/>
      </w:divBdr>
    </w:div>
    <w:div w:id="1612470270">
      <w:bodyDiv w:val="1"/>
      <w:marLeft w:val="0"/>
      <w:marRight w:val="0"/>
      <w:marTop w:val="0"/>
      <w:marBottom w:val="0"/>
      <w:divBdr>
        <w:top w:val="none" w:sz="0" w:space="0" w:color="auto"/>
        <w:left w:val="none" w:sz="0" w:space="0" w:color="auto"/>
        <w:bottom w:val="none" w:sz="0" w:space="0" w:color="auto"/>
        <w:right w:val="none" w:sz="0" w:space="0" w:color="auto"/>
      </w:divBdr>
    </w:div>
    <w:div w:id="1622344109">
      <w:bodyDiv w:val="1"/>
      <w:marLeft w:val="0"/>
      <w:marRight w:val="0"/>
      <w:marTop w:val="0"/>
      <w:marBottom w:val="0"/>
      <w:divBdr>
        <w:top w:val="none" w:sz="0" w:space="0" w:color="auto"/>
        <w:left w:val="none" w:sz="0" w:space="0" w:color="auto"/>
        <w:bottom w:val="none" w:sz="0" w:space="0" w:color="auto"/>
        <w:right w:val="none" w:sz="0" w:space="0" w:color="auto"/>
      </w:divBdr>
    </w:div>
    <w:div w:id="1624724359">
      <w:bodyDiv w:val="1"/>
      <w:marLeft w:val="0"/>
      <w:marRight w:val="0"/>
      <w:marTop w:val="0"/>
      <w:marBottom w:val="0"/>
      <w:divBdr>
        <w:top w:val="none" w:sz="0" w:space="0" w:color="auto"/>
        <w:left w:val="none" w:sz="0" w:space="0" w:color="auto"/>
        <w:bottom w:val="none" w:sz="0" w:space="0" w:color="auto"/>
        <w:right w:val="none" w:sz="0" w:space="0" w:color="auto"/>
      </w:divBdr>
    </w:div>
    <w:div w:id="1625968432">
      <w:bodyDiv w:val="1"/>
      <w:marLeft w:val="0"/>
      <w:marRight w:val="0"/>
      <w:marTop w:val="0"/>
      <w:marBottom w:val="0"/>
      <w:divBdr>
        <w:top w:val="none" w:sz="0" w:space="0" w:color="auto"/>
        <w:left w:val="none" w:sz="0" w:space="0" w:color="auto"/>
        <w:bottom w:val="none" w:sz="0" w:space="0" w:color="auto"/>
        <w:right w:val="none" w:sz="0" w:space="0" w:color="auto"/>
      </w:divBdr>
    </w:div>
    <w:div w:id="1630284197">
      <w:bodyDiv w:val="1"/>
      <w:marLeft w:val="0"/>
      <w:marRight w:val="0"/>
      <w:marTop w:val="0"/>
      <w:marBottom w:val="0"/>
      <w:divBdr>
        <w:top w:val="none" w:sz="0" w:space="0" w:color="auto"/>
        <w:left w:val="none" w:sz="0" w:space="0" w:color="auto"/>
        <w:bottom w:val="none" w:sz="0" w:space="0" w:color="auto"/>
        <w:right w:val="none" w:sz="0" w:space="0" w:color="auto"/>
      </w:divBdr>
    </w:div>
    <w:div w:id="1651253957">
      <w:bodyDiv w:val="1"/>
      <w:marLeft w:val="0"/>
      <w:marRight w:val="0"/>
      <w:marTop w:val="0"/>
      <w:marBottom w:val="0"/>
      <w:divBdr>
        <w:top w:val="none" w:sz="0" w:space="0" w:color="auto"/>
        <w:left w:val="none" w:sz="0" w:space="0" w:color="auto"/>
        <w:bottom w:val="none" w:sz="0" w:space="0" w:color="auto"/>
        <w:right w:val="none" w:sz="0" w:space="0" w:color="auto"/>
      </w:divBdr>
    </w:div>
    <w:div w:id="1658872911">
      <w:bodyDiv w:val="1"/>
      <w:marLeft w:val="0"/>
      <w:marRight w:val="0"/>
      <w:marTop w:val="0"/>
      <w:marBottom w:val="0"/>
      <w:divBdr>
        <w:top w:val="none" w:sz="0" w:space="0" w:color="auto"/>
        <w:left w:val="none" w:sz="0" w:space="0" w:color="auto"/>
        <w:bottom w:val="none" w:sz="0" w:space="0" w:color="auto"/>
        <w:right w:val="none" w:sz="0" w:space="0" w:color="auto"/>
      </w:divBdr>
    </w:div>
    <w:div w:id="1658991633">
      <w:bodyDiv w:val="1"/>
      <w:marLeft w:val="0"/>
      <w:marRight w:val="0"/>
      <w:marTop w:val="0"/>
      <w:marBottom w:val="0"/>
      <w:divBdr>
        <w:top w:val="none" w:sz="0" w:space="0" w:color="auto"/>
        <w:left w:val="none" w:sz="0" w:space="0" w:color="auto"/>
        <w:bottom w:val="none" w:sz="0" w:space="0" w:color="auto"/>
        <w:right w:val="none" w:sz="0" w:space="0" w:color="auto"/>
      </w:divBdr>
    </w:div>
    <w:div w:id="1669167256">
      <w:bodyDiv w:val="1"/>
      <w:marLeft w:val="0"/>
      <w:marRight w:val="0"/>
      <w:marTop w:val="0"/>
      <w:marBottom w:val="0"/>
      <w:divBdr>
        <w:top w:val="none" w:sz="0" w:space="0" w:color="auto"/>
        <w:left w:val="none" w:sz="0" w:space="0" w:color="auto"/>
        <w:bottom w:val="none" w:sz="0" w:space="0" w:color="auto"/>
        <w:right w:val="none" w:sz="0" w:space="0" w:color="auto"/>
      </w:divBdr>
    </w:div>
    <w:div w:id="1676614438">
      <w:bodyDiv w:val="1"/>
      <w:marLeft w:val="0"/>
      <w:marRight w:val="0"/>
      <w:marTop w:val="0"/>
      <w:marBottom w:val="0"/>
      <w:divBdr>
        <w:top w:val="none" w:sz="0" w:space="0" w:color="auto"/>
        <w:left w:val="none" w:sz="0" w:space="0" w:color="auto"/>
        <w:bottom w:val="none" w:sz="0" w:space="0" w:color="auto"/>
        <w:right w:val="none" w:sz="0" w:space="0" w:color="auto"/>
      </w:divBdr>
      <w:divsChild>
        <w:div w:id="1702971103">
          <w:marLeft w:val="0"/>
          <w:marRight w:val="0"/>
          <w:marTop w:val="0"/>
          <w:marBottom w:val="120"/>
          <w:divBdr>
            <w:top w:val="none" w:sz="0" w:space="0" w:color="auto"/>
            <w:left w:val="none" w:sz="0" w:space="0" w:color="auto"/>
            <w:bottom w:val="none" w:sz="0" w:space="0" w:color="auto"/>
            <w:right w:val="none" w:sz="0" w:space="0" w:color="auto"/>
          </w:divBdr>
        </w:div>
      </w:divsChild>
    </w:div>
    <w:div w:id="1677028196">
      <w:bodyDiv w:val="1"/>
      <w:marLeft w:val="0"/>
      <w:marRight w:val="0"/>
      <w:marTop w:val="0"/>
      <w:marBottom w:val="0"/>
      <w:divBdr>
        <w:top w:val="none" w:sz="0" w:space="0" w:color="auto"/>
        <w:left w:val="none" w:sz="0" w:space="0" w:color="auto"/>
        <w:bottom w:val="none" w:sz="0" w:space="0" w:color="auto"/>
        <w:right w:val="none" w:sz="0" w:space="0" w:color="auto"/>
      </w:divBdr>
    </w:div>
    <w:div w:id="1686902193">
      <w:bodyDiv w:val="1"/>
      <w:marLeft w:val="0"/>
      <w:marRight w:val="0"/>
      <w:marTop w:val="0"/>
      <w:marBottom w:val="0"/>
      <w:divBdr>
        <w:top w:val="none" w:sz="0" w:space="0" w:color="auto"/>
        <w:left w:val="none" w:sz="0" w:space="0" w:color="auto"/>
        <w:bottom w:val="none" w:sz="0" w:space="0" w:color="auto"/>
        <w:right w:val="none" w:sz="0" w:space="0" w:color="auto"/>
      </w:divBdr>
    </w:div>
    <w:div w:id="1689328285">
      <w:bodyDiv w:val="1"/>
      <w:marLeft w:val="0"/>
      <w:marRight w:val="0"/>
      <w:marTop w:val="0"/>
      <w:marBottom w:val="0"/>
      <w:divBdr>
        <w:top w:val="none" w:sz="0" w:space="0" w:color="auto"/>
        <w:left w:val="none" w:sz="0" w:space="0" w:color="auto"/>
        <w:bottom w:val="none" w:sz="0" w:space="0" w:color="auto"/>
        <w:right w:val="none" w:sz="0" w:space="0" w:color="auto"/>
      </w:divBdr>
    </w:div>
    <w:div w:id="1690251746">
      <w:bodyDiv w:val="1"/>
      <w:marLeft w:val="0"/>
      <w:marRight w:val="0"/>
      <w:marTop w:val="0"/>
      <w:marBottom w:val="0"/>
      <w:divBdr>
        <w:top w:val="none" w:sz="0" w:space="0" w:color="auto"/>
        <w:left w:val="none" w:sz="0" w:space="0" w:color="auto"/>
        <w:bottom w:val="none" w:sz="0" w:space="0" w:color="auto"/>
        <w:right w:val="none" w:sz="0" w:space="0" w:color="auto"/>
      </w:divBdr>
    </w:div>
    <w:div w:id="1702708543">
      <w:bodyDiv w:val="1"/>
      <w:marLeft w:val="0"/>
      <w:marRight w:val="0"/>
      <w:marTop w:val="0"/>
      <w:marBottom w:val="0"/>
      <w:divBdr>
        <w:top w:val="none" w:sz="0" w:space="0" w:color="auto"/>
        <w:left w:val="none" w:sz="0" w:space="0" w:color="auto"/>
        <w:bottom w:val="none" w:sz="0" w:space="0" w:color="auto"/>
        <w:right w:val="none" w:sz="0" w:space="0" w:color="auto"/>
      </w:divBdr>
    </w:div>
    <w:div w:id="1726417144">
      <w:bodyDiv w:val="1"/>
      <w:marLeft w:val="0"/>
      <w:marRight w:val="0"/>
      <w:marTop w:val="0"/>
      <w:marBottom w:val="0"/>
      <w:divBdr>
        <w:top w:val="none" w:sz="0" w:space="0" w:color="auto"/>
        <w:left w:val="none" w:sz="0" w:space="0" w:color="auto"/>
        <w:bottom w:val="none" w:sz="0" w:space="0" w:color="auto"/>
        <w:right w:val="none" w:sz="0" w:space="0" w:color="auto"/>
      </w:divBdr>
    </w:div>
    <w:div w:id="1728607324">
      <w:bodyDiv w:val="1"/>
      <w:marLeft w:val="0"/>
      <w:marRight w:val="0"/>
      <w:marTop w:val="0"/>
      <w:marBottom w:val="0"/>
      <w:divBdr>
        <w:top w:val="none" w:sz="0" w:space="0" w:color="auto"/>
        <w:left w:val="none" w:sz="0" w:space="0" w:color="auto"/>
        <w:bottom w:val="none" w:sz="0" w:space="0" w:color="auto"/>
        <w:right w:val="none" w:sz="0" w:space="0" w:color="auto"/>
      </w:divBdr>
    </w:div>
    <w:div w:id="1731614737">
      <w:bodyDiv w:val="1"/>
      <w:marLeft w:val="0"/>
      <w:marRight w:val="0"/>
      <w:marTop w:val="0"/>
      <w:marBottom w:val="0"/>
      <w:divBdr>
        <w:top w:val="none" w:sz="0" w:space="0" w:color="auto"/>
        <w:left w:val="none" w:sz="0" w:space="0" w:color="auto"/>
        <w:bottom w:val="none" w:sz="0" w:space="0" w:color="auto"/>
        <w:right w:val="none" w:sz="0" w:space="0" w:color="auto"/>
      </w:divBdr>
    </w:div>
    <w:div w:id="1732919787">
      <w:bodyDiv w:val="1"/>
      <w:marLeft w:val="0"/>
      <w:marRight w:val="0"/>
      <w:marTop w:val="0"/>
      <w:marBottom w:val="0"/>
      <w:divBdr>
        <w:top w:val="none" w:sz="0" w:space="0" w:color="auto"/>
        <w:left w:val="none" w:sz="0" w:space="0" w:color="auto"/>
        <w:bottom w:val="none" w:sz="0" w:space="0" w:color="auto"/>
        <w:right w:val="none" w:sz="0" w:space="0" w:color="auto"/>
      </w:divBdr>
    </w:div>
    <w:div w:id="1746338762">
      <w:bodyDiv w:val="1"/>
      <w:marLeft w:val="0"/>
      <w:marRight w:val="0"/>
      <w:marTop w:val="0"/>
      <w:marBottom w:val="0"/>
      <w:divBdr>
        <w:top w:val="none" w:sz="0" w:space="0" w:color="auto"/>
        <w:left w:val="none" w:sz="0" w:space="0" w:color="auto"/>
        <w:bottom w:val="none" w:sz="0" w:space="0" w:color="auto"/>
        <w:right w:val="none" w:sz="0" w:space="0" w:color="auto"/>
      </w:divBdr>
    </w:div>
    <w:div w:id="1749184731">
      <w:bodyDiv w:val="1"/>
      <w:marLeft w:val="0"/>
      <w:marRight w:val="0"/>
      <w:marTop w:val="0"/>
      <w:marBottom w:val="0"/>
      <w:divBdr>
        <w:top w:val="none" w:sz="0" w:space="0" w:color="auto"/>
        <w:left w:val="none" w:sz="0" w:space="0" w:color="auto"/>
        <w:bottom w:val="none" w:sz="0" w:space="0" w:color="auto"/>
        <w:right w:val="none" w:sz="0" w:space="0" w:color="auto"/>
      </w:divBdr>
    </w:div>
    <w:div w:id="1761564852">
      <w:bodyDiv w:val="1"/>
      <w:marLeft w:val="0"/>
      <w:marRight w:val="0"/>
      <w:marTop w:val="0"/>
      <w:marBottom w:val="0"/>
      <w:divBdr>
        <w:top w:val="none" w:sz="0" w:space="0" w:color="auto"/>
        <w:left w:val="none" w:sz="0" w:space="0" w:color="auto"/>
        <w:bottom w:val="none" w:sz="0" w:space="0" w:color="auto"/>
        <w:right w:val="none" w:sz="0" w:space="0" w:color="auto"/>
      </w:divBdr>
    </w:div>
    <w:div w:id="1762332543">
      <w:bodyDiv w:val="1"/>
      <w:marLeft w:val="0"/>
      <w:marRight w:val="0"/>
      <w:marTop w:val="0"/>
      <w:marBottom w:val="0"/>
      <w:divBdr>
        <w:top w:val="none" w:sz="0" w:space="0" w:color="auto"/>
        <w:left w:val="none" w:sz="0" w:space="0" w:color="auto"/>
        <w:bottom w:val="none" w:sz="0" w:space="0" w:color="auto"/>
        <w:right w:val="none" w:sz="0" w:space="0" w:color="auto"/>
      </w:divBdr>
    </w:div>
    <w:div w:id="1762873908">
      <w:bodyDiv w:val="1"/>
      <w:marLeft w:val="0"/>
      <w:marRight w:val="0"/>
      <w:marTop w:val="0"/>
      <w:marBottom w:val="0"/>
      <w:divBdr>
        <w:top w:val="none" w:sz="0" w:space="0" w:color="auto"/>
        <w:left w:val="none" w:sz="0" w:space="0" w:color="auto"/>
        <w:bottom w:val="none" w:sz="0" w:space="0" w:color="auto"/>
        <w:right w:val="none" w:sz="0" w:space="0" w:color="auto"/>
      </w:divBdr>
    </w:div>
    <w:div w:id="1765149166">
      <w:bodyDiv w:val="1"/>
      <w:marLeft w:val="0"/>
      <w:marRight w:val="0"/>
      <w:marTop w:val="0"/>
      <w:marBottom w:val="0"/>
      <w:divBdr>
        <w:top w:val="none" w:sz="0" w:space="0" w:color="auto"/>
        <w:left w:val="none" w:sz="0" w:space="0" w:color="auto"/>
        <w:bottom w:val="none" w:sz="0" w:space="0" w:color="auto"/>
        <w:right w:val="none" w:sz="0" w:space="0" w:color="auto"/>
      </w:divBdr>
    </w:div>
    <w:div w:id="1766419274">
      <w:bodyDiv w:val="1"/>
      <w:marLeft w:val="0"/>
      <w:marRight w:val="0"/>
      <w:marTop w:val="0"/>
      <w:marBottom w:val="0"/>
      <w:divBdr>
        <w:top w:val="none" w:sz="0" w:space="0" w:color="auto"/>
        <w:left w:val="none" w:sz="0" w:space="0" w:color="auto"/>
        <w:bottom w:val="none" w:sz="0" w:space="0" w:color="auto"/>
        <w:right w:val="none" w:sz="0" w:space="0" w:color="auto"/>
      </w:divBdr>
    </w:div>
    <w:div w:id="1766608205">
      <w:bodyDiv w:val="1"/>
      <w:marLeft w:val="0"/>
      <w:marRight w:val="0"/>
      <w:marTop w:val="0"/>
      <w:marBottom w:val="0"/>
      <w:divBdr>
        <w:top w:val="none" w:sz="0" w:space="0" w:color="auto"/>
        <w:left w:val="none" w:sz="0" w:space="0" w:color="auto"/>
        <w:bottom w:val="none" w:sz="0" w:space="0" w:color="auto"/>
        <w:right w:val="none" w:sz="0" w:space="0" w:color="auto"/>
      </w:divBdr>
    </w:div>
    <w:div w:id="1768692267">
      <w:bodyDiv w:val="1"/>
      <w:marLeft w:val="0"/>
      <w:marRight w:val="0"/>
      <w:marTop w:val="0"/>
      <w:marBottom w:val="0"/>
      <w:divBdr>
        <w:top w:val="none" w:sz="0" w:space="0" w:color="auto"/>
        <w:left w:val="none" w:sz="0" w:space="0" w:color="auto"/>
        <w:bottom w:val="none" w:sz="0" w:space="0" w:color="auto"/>
        <w:right w:val="none" w:sz="0" w:space="0" w:color="auto"/>
      </w:divBdr>
    </w:div>
    <w:div w:id="1779981624">
      <w:bodyDiv w:val="1"/>
      <w:marLeft w:val="0"/>
      <w:marRight w:val="0"/>
      <w:marTop w:val="0"/>
      <w:marBottom w:val="0"/>
      <w:divBdr>
        <w:top w:val="none" w:sz="0" w:space="0" w:color="auto"/>
        <w:left w:val="none" w:sz="0" w:space="0" w:color="auto"/>
        <w:bottom w:val="none" w:sz="0" w:space="0" w:color="auto"/>
        <w:right w:val="none" w:sz="0" w:space="0" w:color="auto"/>
      </w:divBdr>
    </w:div>
    <w:div w:id="1781299906">
      <w:bodyDiv w:val="1"/>
      <w:marLeft w:val="0"/>
      <w:marRight w:val="0"/>
      <w:marTop w:val="0"/>
      <w:marBottom w:val="0"/>
      <w:divBdr>
        <w:top w:val="none" w:sz="0" w:space="0" w:color="auto"/>
        <w:left w:val="none" w:sz="0" w:space="0" w:color="auto"/>
        <w:bottom w:val="none" w:sz="0" w:space="0" w:color="auto"/>
        <w:right w:val="none" w:sz="0" w:space="0" w:color="auto"/>
      </w:divBdr>
    </w:div>
    <w:div w:id="1783722317">
      <w:bodyDiv w:val="1"/>
      <w:marLeft w:val="0"/>
      <w:marRight w:val="0"/>
      <w:marTop w:val="0"/>
      <w:marBottom w:val="0"/>
      <w:divBdr>
        <w:top w:val="none" w:sz="0" w:space="0" w:color="auto"/>
        <w:left w:val="none" w:sz="0" w:space="0" w:color="auto"/>
        <w:bottom w:val="none" w:sz="0" w:space="0" w:color="auto"/>
        <w:right w:val="none" w:sz="0" w:space="0" w:color="auto"/>
      </w:divBdr>
    </w:div>
    <w:div w:id="1790470869">
      <w:bodyDiv w:val="1"/>
      <w:marLeft w:val="0"/>
      <w:marRight w:val="0"/>
      <w:marTop w:val="0"/>
      <w:marBottom w:val="0"/>
      <w:divBdr>
        <w:top w:val="none" w:sz="0" w:space="0" w:color="auto"/>
        <w:left w:val="none" w:sz="0" w:space="0" w:color="auto"/>
        <w:bottom w:val="none" w:sz="0" w:space="0" w:color="auto"/>
        <w:right w:val="none" w:sz="0" w:space="0" w:color="auto"/>
      </w:divBdr>
    </w:div>
    <w:div w:id="1792479859">
      <w:bodyDiv w:val="1"/>
      <w:marLeft w:val="0"/>
      <w:marRight w:val="0"/>
      <w:marTop w:val="0"/>
      <w:marBottom w:val="0"/>
      <w:divBdr>
        <w:top w:val="none" w:sz="0" w:space="0" w:color="auto"/>
        <w:left w:val="none" w:sz="0" w:space="0" w:color="auto"/>
        <w:bottom w:val="none" w:sz="0" w:space="0" w:color="auto"/>
        <w:right w:val="none" w:sz="0" w:space="0" w:color="auto"/>
      </w:divBdr>
    </w:div>
    <w:div w:id="1798404119">
      <w:bodyDiv w:val="1"/>
      <w:marLeft w:val="0"/>
      <w:marRight w:val="0"/>
      <w:marTop w:val="0"/>
      <w:marBottom w:val="0"/>
      <w:divBdr>
        <w:top w:val="none" w:sz="0" w:space="0" w:color="auto"/>
        <w:left w:val="none" w:sz="0" w:space="0" w:color="auto"/>
        <w:bottom w:val="none" w:sz="0" w:space="0" w:color="auto"/>
        <w:right w:val="none" w:sz="0" w:space="0" w:color="auto"/>
      </w:divBdr>
    </w:div>
    <w:div w:id="1806848348">
      <w:bodyDiv w:val="1"/>
      <w:marLeft w:val="0"/>
      <w:marRight w:val="0"/>
      <w:marTop w:val="0"/>
      <w:marBottom w:val="0"/>
      <w:divBdr>
        <w:top w:val="none" w:sz="0" w:space="0" w:color="auto"/>
        <w:left w:val="none" w:sz="0" w:space="0" w:color="auto"/>
        <w:bottom w:val="none" w:sz="0" w:space="0" w:color="auto"/>
        <w:right w:val="none" w:sz="0" w:space="0" w:color="auto"/>
      </w:divBdr>
    </w:div>
    <w:div w:id="1810323602">
      <w:bodyDiv w:val="1"/>
      <w:marLeft w:val="0"/>
      <w:marRight w:val="0"/>
      <w:marTop w:val="0"/>
      <w:marBottom w:val="0"/>
      <w:divBdr>
        <w:top w:val="none" w:sz="0" w:space="0" w:color="auto"/>
        <w:left w:val="none" w:sz="0" w:space="0" w:color="auto"/>
        <w:bottom w:val="none" w:sz="0" w:space="0" w:color="auto"/>
        <w:right w:val="none" w:sz="0" w:space="0" w:color="auto"/>
      </w:divBdr>
    </w:div>
    <w:div w:id="1823934702">
      <w:bodyDiv w:val="1"/>
      <w:marLeft w:val="0"/>
      <w:marRight w:val="0"/>
      <w:marTop w:val="0"/>
      <w:marBottom w:val="0"/>
      <w:divBdr>
        <w:top w:val="none" w:sz="0" w:space="0" w:color="auto"/>
        <w:left w:val="none" w:sz="0" w:space="0" w:color="auto"/>
        <w:bottom w:val="none" w:sz="0" w:space="0" w:color="auto"/>
        <w:right w:val="none" w:sz="0" w:space="0" w:color="auto"/>
      </w:divBdr>
    </w:div>
    <w:div w:id="1840072515">
      <w:bodyDiv w:val="1"/>
      <w:marLeft w:val="0"/>
      <w:marRight w:val="0"/>
      <w:marTop w:val="0"/>
      <w:marBottom w:val="0"/>
      <w:divBdr>
        <w:top w:val="none" w:sz="0" w:space="0" w:color="auto"/>
        <w:left w:val="none" w:sz="0" w:space="0" w:color="auto"/>
        <w:bottom w:val="none" w:sz="0" w:space="0" w:color="auto"/>
        <w:right w:val="none" w:sz="0" w:space="0" w:color="auto"/>
      </w:divBdr>
    </w:div>
    <w:div w:id="1852141430">
      <w:bodyDiv w:val="1"/>
      <w:marLeft w:val="0"/>
      <w:marRight w:val="0"/>
      <w:marTop w:val="0"/>
      <w:marBottom w:val="0"/>
      <w:divBdr>
        <w:top w:val="none" w:sz="0" w:space="0" w:color="auto"/>
        <w:left w:val="none" w:sz="0" w:space="0" w:color="auto"/>
        <w:bottom w:val="none" w:sz="0" w:space="0" w:color="auto"/>
        <w:right w:val="none" w:sz="0" w:space="0" w:color="auto"/>
      </w:divBdr>
      <w:divsChild>
        <w:div w:id="1571621667">
          <w:marLeft w:val="0"/>
          <w:marRight w:val="0"/>
          <w:marTop w:val="0"/>
          <w:marBottom w:val="225"/>
          <w:divBdr>
            <w:top w:val="none" w:sz="0" w:space="0" w:color="auto"/>
            <w:left w:val="none" w:sz="0" w:space="0" w:color="auto"/>
            <w:bottom w:val="none" w:sz="0" w:space="0" w:color="auto"/>
            <w:right w:val="none" w:sz="0" w:space="0" w:color="auto"/>
          </w:divBdr>
          <w:divsChild>
            <w:div w:id="8699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483451">
      <w:bodyDiv w:val="1"/>
      <w:marLeft w:val="0"/>
      <w:marRight w:val="0"/>
      <w:marTop w:val="0"/>
      <w:marBottom w:val="0"/>
      <w:divBdr>
        <w:top w:val="none" w:sz="0" w:space="0" w:color="auto"/>
        <w:left w:val="none" w:sz="0" w:space="0" w:color="auto"/>
        <w:bottom w:val="none" w:sz="0" w:space="0" w:color="auto"/>
        <w:right w:val="none" w:sz="0" w:space="0" w:color="auto"/>
      </w:divBdr>
    </w:div>
    <w:div w:id="1883899405">
      <w:bodyDiv w:val="1"/>
      <w:marLeft w:val="0"/>
      <w:marRight w:val="0"/>
      <w:marTop w:val="0"/>
      <w:marBottom w:val="0"/>
      <w:divBdr>
        <w:top w:val="none" w:sz="0" w:space="0" w:color="auto"/>
        <w:left w:val="none" w:sz="0" w:space="0" w:color="auto"/>
        <w:bottom w:val="none" w:sz="0" w:space="0" w:color="auto"/>
        <w:right w:val="none" w:sz="0" w:space="0" w:color="auto"/>
      </w:divBdr>
    </w:div>
    <w:div w:id="1890073573">
      <w:bodyDiv w:val="1"/>
      <w:marLeft w:val="0"/>
      <w:marRight w:val="0"/>
      <w:marTop w:val="0"/>
      <w:marBottom w:val="0"/>
      <w:divBdr>
        <w:top w:val="none" w:sz="0" w:space="0" w:color="auto"/>
        <w:left w:val="none" w:sz="0" w:space="0" w:color="auto"/>
        <w:bottom w:val="none" w:sz="0" w:space="0" w:color="auto"/>
        <w:right w:val="none" w:sz="0" w:space="0" w:color="auto"/>
      </w:divBdr>
    </w:div>
    <w:div w:id="1899970012">
      <w:bodyDiv w:val="1"/>
      <w:marLeft w:val="0"/>
      <w:marRight w:val="0"/>
      <w:marTop w:val="0"/>
      <w:marBottom w:val="0"/>
      <w:divBdr>
        <w:top w:val="none" w:sz="0" w:space="0" w:color="auto"/>
        <w:left w:val="none" w:sz="0" w:space="0" w:color="auto"/>
        <w:bottom w:val="none" w:sz="0" w:space="0" w:color="auto"/>
        <w:right w:val="none" w:sz="0" w:space="0" w:color="auto"/>
      </w:divBdr>
    </w:div>
    <w:div w:id="1905868966">
      <w:bodyDiv w:val="1"/>
      <w:marLeft w:val="0"/>
      <w:marRight w:val="0"/>
      <w:marTop w:val="0"/>
      <w:marBottom w:val="0"/>
      <w:divBdr>
        <w:top w:val="none" w:sz="0" w:space="0" w:color="auto"/>
        <w:left w:val="none" w:sz="0" w:space="0" w:color="auto"/>
        <w:bottom w:val="none" w:sz="0" w:space="0" w:color="auto"/>
        <w:right w:val="none" w:sz="0" w:space="0" w:color="auto"/>
      </w:divBdr>
    </w:div>
    <w:div w:id="1910336335">
      <w:bodyDiv w:val="1"/>
      <w:marLeft w:val="0"/>
      <w:marRight w:val="0"/>
      <w:marTop w:val="0"/>
      <w:marBottom w:val="0"/>
      <w:divBdr>
        <w:top w:val="none" w:sz="0" w:space="0" w:color="auto"/>
        <w:left w:val="none" w:sz="0" w:space="0" w:color="auto"/>
        <w:bottom w:val="none" w:sz="0" w:space="0" w:color="auto"/>
        <w:right w:val="none" w:sz="0" w:space="0" w:color="auto"/>
      </w:divBdr>
    </w:div>
    <w:div w:id="1916473140">
      <w:bodyDiv w:val="1"/>
      <w:marLeft w:val="0"/>
      <w:marRight w:val="0"/>
      <w:marTop w:val="0"/>
      <w:marBottom w:val="0"/>
      <w:divBdr>
        <w:top w:val="none" w:sz="0" w:space="0" w:color="auto"/>
        <w:left w:val="none" w:sz="0" w:space="0" w:color="auto"/>
        <w:bottom w:val="none" w:sz="0" w:space="0" w:color="auto"/>
        <w:right w:val="none" w:sz="0" w:space="0" w:color="auto"/>
      </w:divBdr>
    </w:div>
    <w:div w:id="1916551171">
      <w:bodyDiv w:val="1"/>
      <w:marLeft w:val="0"/>
      <w:marRight w:val="0"/>
      <w:marTop w:val="0"/>
      <w:marBottom w:val="0"/>
      <w:divBdr>
        <w:top w:val="none" w:sz="0" w:space="0" w:color="auto"/>
        <w:left w:val="none" w:sz="0" w:space="0" w:color="auto"/>
        <w:bottom w:val="none" w:sz="0" w:space="0" w:color="auto"/>
        <w:right w:val="none" w:sz="0" w:space="0" w:color="auto"/>
      </w:divBdr>
    </w:div>
    <w:div w:id="1918436837">
      <w:bodyDiv w:val="1"/>
      <w:marLeft w:val="0"/>
      <w:marRight w:val="0"/>
      <w:marTop w:val="0"/>
      <w:marBottom w:val="0"/>
      <w:divBdr>
        <w:top w:val="none" w:sz="0" w:space="0" w:color="auto"/>
        <w:left w:val="none" w:sz="0" w:space="0" w:color="auto"/>
        <w:bottom w:val="none" w:sz="0" w:space="0" w:color="auto"/>
        <w:right w:val="none" w:sz="0" w:space="0" w:color="auto"/>
      </w:divBdr>
    </w:div>
    <w:div w:id="1934897223">
      <w:bodyDiv w:val="1"/>
      <w:marLeft w:val="0"/>
      <w:marRight w:val="0"/>
      <w:marTop w:val="0"/>
      <w:marBottom w:val="0"/>
      <w:divBdr>
        <w:top w:val="none" w:sz="0" w:space="0" w:color="auto"/>
        <w:left w:val="none" w:sz="0" w:space="0" w:color="auto"/>
        <w:bottom w:val="none" w:sz="0" w:space="0" w:color="auto"/>
        <w:right w:val="none" w:sz="0" w:space="0" w:color="auto"/>
      </w:divBdr>
    </w:div>
    <w:div w:id="1936131917">
      <w:bodyDiv w:val="1"/>
      <w:marLeft w:val="0"/>
      <w:marRight w:val="0"/>
      <w:marTop w:val="0"/>
      <w:marBottom w:val="0"/>
      <w:divBdr>
        <w:top w:val="none" w:sz="0" w:space="0" w:color="auto"/>
        <w:left w:val="none" w:sz="0" w:space="0" w:color="auto"/>
        <w:bottom w:val="none" w:sz="0" w:space="0" w:color="auto"/>
        <w:right w:val="none" w:sz="0" w:space="0" w:color="auto"/>
      </w:divBdr>
    </w:div>
    <w:div w:id="1936933359">
      <w:bodyDiv w:val="1"/>
      <w:marLeft w:val="0"/>
      <w:marRight w:val="0"/>
      <w:marTop w:val="0"/>
      <w:marBottom w:val="0"/>
      <w:divBdr>
        <w:top w:val="none" w:sz="0" w:space="0" w:color="auto"/>
        <w:left w:val="none" w:sz="0" w:space="0" w:color="auto"/>
        <w:bottom w:val="none" w:sz="0" w:space="0" w:color="auto"/>
        <w:right w:val="none" w:sz="0" w:space="0" w:color="auto"/>
      </w:divBdr>
    </w:div>
    <w:div w:id="1941139375">
      <w:bodyDiv w:val="1"/>
      <w:marLeft w:val="0"/>
      <w:marRight w:val="0"/>
      <w:marTop w:val="0"/>
      <w:marBottom w:val="0"/>
      <w:divBdr>
        <w:top w:val="none" w:sz="0" w:space="0" w:color="auto"/>
        <w:left w:val="none" w:sz="0" w:space="0" w:color="auto"/>
        <w:bottom w:val="none" w:sz="0" w:space="0" w:color="auto"/>
        <w:right w:val="none" w:sz="0" w:space="0" w:color="auto"/>
      </w:divBdr>
      <w:divsChild>
        <w:div w:id="1235973531">
          <w:marLeft w:val="0"/>
          <w:marRight w:val="0"/>
          <w:marTop w:val="0"/>
          <w:marBottom w:val="0"/>
          <w:divBdr>
            <w:top w:val="none" w:sz="0" w:space="0" w:color="auto"/>
            <w:left w:val="none" w:sz="0" w:space="0" w:color="auto"/>
            <w:bottom w:val="none" w:sz="0" w:space="0" w:color="auto"/>
            <w:right w:val="none" w:sz="0" w:space="0" w:color="auto"/>
          </w:divBdr>
          <w:divsChild>
            <w:div w:id="1499077202">
              <w:marLeft w:val="0"/>
              <w:marRight w:val="0"/>
              <w:marTop w:val="0"/>
              <w:marBottom w:val="0"/>
              <w:divBdr>
                <w:top w:val="none" w:sz="0" w:space="0" w:color="auto"/>
                <w:left w:val="none" w:sz="0" w:space="0" w:color="auto"/>
                <w:bottom w:val="none" w:sz="0" w:space="0" w:color="auto"/>
                <w:right w:val="none" w:sz="0" w:space="0" w:color="auto"/>
              </w:divBdr>
              <w:divsChild>
                <w:div w:id="1653101426">
                  <w:marLeft w:val="0"/>
                  <w:marRight w:val="0"/>
                  <w:marTop w:val="0"/>
                  <w:marBottom w:val="0"/>
                  <w:divBdr>
                    <w:top w:val="none" w:sz="0" w:space="0" w:color="auto"/>
                    <w:left w:val="none" w:sz="0" w:space="0" w:color="auto"/>
                    <w:bottom w:val="none" w:sz="0" w:space="0" w:color="auto"/>
                    <w:right w:val="none" w:sz="0" w:space="0" w:color="auto"/>
                  </w:divBdr>
                  <w:divsChild>
                    <w:div w:id="82871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107624">
      <w:bodyDiv w:val="1"/>
      <w:marLeft w:val="0"/>
      <w:marRight w:val="0"/>
      <w:marTop w:val="0"/>
      <w:marBottom w:val="0"/>
      <w:divBdr>
        <w:top w:val="none" w:sz="0" w:space="0" w:color="auto"/>
        <w:left w:val="none" w:sz="0" w:space="0" w:color="auto"/>
        <w:bottom w:val="none" w:sz="0" w:space="0" w:color="auto"/>
        <w:right w:val="none" w:sz="0" w:space="0" w:color="auto"/>
      </w:divBdr>
    </w:div>
    <w:div w:id="1952277688">
      <w:bodyDiv w:val="1"/>
      <w:marLeft w:val="0"/>
      <w:marRight w:val="0"/>
      <w:marTop w:val="0"/>
      <w:marBottom w:val="0"/>
      <w:divBdr>
        <w:top w:val="none" w:sz="0" w:space="0" w:color="auto"/>
        <w:left w:val="none" w:sz="0" w:space="0" w:color="auto"/>
        <w:bottom w:val="none" w:sz="0" w:space="0" w:color="auto"/>
        <w:right w:val="none" w:sz="0" w:space="0" w:color="auto"/>
      </w:divBdr>
    </w:div>
    <w:div w:id="1975520503">
      <w:bodyDiv w:val="1"/>
      <w:marLeft w:val="0"/>
      <w:marRight w:val="0"/>
      <w:marTop w:val="0"/>
      <w:marBottom w:val="0"/>
      <w:divBdr>
        <w:top w:val="none" w:sz="0" w:space="0" w:color="auto"/>
        <w:left w:val="none" w:sz="0" w:space="0" w:color="auto"/>
        <w:bottom w:val="none" w:sz="0" w:space="0" w:color="auto"/>
        <w:right w:val="none" w:sz="0" w:space="0" w:color="auto"/>
      </w:divBdr>
    </w:div>
    <w:div w:id="1975872146">
      <w:bodyDiv w:val="1"/>
      <w:marLeft w:val="0"/>
      <w:marRight w:val="0"/>
      <w:marTop w:val="0"/>
      <w:marBottom w:val="0"/>
      <w:divBdr>
        <w:top w:val="none" w:sz="0" w:space="0" w:color="auto"/>
        <w:left w:val="none" w:sz="0" w:space="0" w:color="auto"/>
        <w:bottom w:val="none" w:sz="0" w:space="0" w:color="auto"/>
        <w:right w:val="none" w:sz="0" w:space="0" w:color="auto"/>
      </w:divBdr>
    </w:div>
    <w:div w:id="1985155844">
      <w:bodyDiv w:val="1"/>
      <w:marLeft w:val="0"/>
      <w:marRight w:val="0"/>
      <w:marTop w:val="0"/>
      <w:marBottom w:val="0"/>
      <w:divBdr>
        <w:top w:val="none" w:sz="0" w:space="0" w:color="auto"/>
        <w:left w:val="none" w:sz="0" w:space="0" w:color="auto"/>
        <w:bottom w:val="none" w:sz="0" w:space="0" w:color="auto"/>
        <w:right w:val="none" w:sz="0" w:space="0" w:color="auto"/>
      </w:divBdr>
    </w:div>
    <w:div w:id="1987733110">
      <w:bodyDiv w:val="1"/>
      <w:marLeft w:val="0"/>
      <w:marRight w:val="0"/>
      <w:marTop w:val="0"/>
      <w:marBottom w:val="0"/>
      <w:divBdr>
        <w:top w:val="none" w:sz="0" w:space="0" w:color="auto"/>
        <w:left w:val="none" w:sz="0" w:space="0" w:color="auto"/>
        <w:bottom w:val="none" w:sz="0" w:space="0" w:color="auto"/>
        <w:right w:val="none" w:sz="0" w:space="0" w:color="auto"/>
      </w:divBdr>
    </w:div>
    <w:div w:id="2007433834">
      <w:bodyDiv w:val="1"/>
      <w:marLeft w:val="0"/>
      <w:marRight w:val="0"/>
      <w:marTop w:val="0"/>
      <w:marBottom w:val="0"/>
      <w:divBdr>
        <w:top w:val="none" w:sz="0" w:space="0" w:color="auto"/>
        <w:left w:val="none" w:sz="0" w:space="0" w:color="auto"/>
        <w:bottom w:val="none" w:sz="0" w:space="0" w:color="auto"/>
        <w:right w:val="none" w:sz="0" w:space="0" w:color="auto"/>
      </w:divBdr>
    </w:div>
    <w:div w:id="2011135768">
      <w:bodyDiv w:val="1"/>
      <w:marLeft w:val="0"/>
      <w:marRight w:val="0"/>
      <w:marTop w:val="0"/>
      <w:marBottom w:val="0"/>
      <w:divBdr>
        <w:top w:val="none" w:sz="0" w:space="0" w:color="auto"/>
        <w:left w:val="none" w:sz="0" w:space="0" w:color="auto"/>
        <w:bottom w:val="none" w:sz="0" w:space="0" w:color="auto"/>
        <w:right w:val="none" w:sz="0" w:space="0" w:color="auto"/>
      </w:divBdr>
    </w:div>
    <w:div w:id="2017144685">
      <w:bodyDiv w:val="1"/>
      <w:marLeft w:val="0"/>
      <w:marRight w:val="0"/>
      <w:marTop w:val="0"/>
      <w:marBottom w:val="0"/>
      <w:divBdr>
        <w:top w:val="none" w:sz="0" w:space="0" w:color="auto"/>
        <w:left w:val="none" w:sz="0" w:space="0" w:color="auto"/>
        <w:bottom w:val="none" w:sz="0" w:space="0" w:color="auto"/>
        <w:right w:val="none" w:sz="0" w:space="0" w:color="auto"/>
      </w:divBdr>
    </w:div>
    <w:div w:id="2017732781">
      <w:bodyDiv w:val="1"/>
      <w:marLeft w:val="0"/>
      <w:marRight w:val="0"/>
      <w:marTop w:val="0"/>
      <w:marBottom w:val="0"/>
      <w:divBdr>
        <w:top w:val="none" w:sz="0" w:space="0" w:color="auto"/>
        <w:left w:val="none" w:sz="0" w:space="0" w:color="auto"/>
        <w:bottom w:val="none" w:sz="0" w:space="0" w:color="auto"/>
        <w:right w:val="none" w:sz="0" w:space="0" w:color="auto"/>
      </w:divBdr>
    </w:div>
    <w:div w:id="2020423731">
      <w:bodyDiv w:val="1"/>
      <w:marLeft w:val="0"/>
      <w:marRight w:val="0"/>
      <w:marTop w:val="0"/>
      <w:marBottom w:val="0"/>
      <w:divBdr>
        <w:top w:val="none" w:sz="0" w:space="0" w:color="auto"/>
        <w:left w:val="none" w:sz="0" w:space="0" w:color="auto"/>
        <w:bottom w:val="none" w:sz="0" w:space="0" w:color="auto"/>
        <w:right w:val="none" w:sz="0" w:space="0" w:color="auto"/>
      </w:divBdr>
    </w:div>
    <w:div w:id="2036033664">
      <w:bodyDiv w:val="1"/>
      <w:marLeft w:val="0"/>
      <w:marRight w:val="0"/>
      <w:marTop w:val="0"/>
      <w:marBottom w:val="0"/>
      <w:divBdr>
        <w:top w:val="none" w:sz="0" w:space="0" w:color="auto"/>
        <w:left w:val="none" w:sz="0" w:space="0" w:color="auto"/>
        <w:bottom w:val="none" w:sz="0" w:space="0" w:color="auto"/>
        <w:right w:val="none" w:sz="0" w:space="0" w:color="auto"/>
      </w:divBdr>
    </w:div>
    <w:div w:id="2048679257">
      <w:bodyDiv w:val="1"/>
      <w:marLeft w:val="0"/>
      <w:marRight w:val="0"/>
      <w:marTop w:val="0"/>
      <w:marBottom w:val="0"/>
      <w:divBdr>
        <w:top w:val="none" w:sz="0" w:space="0" w:color="auto"/>
        <w:left w:val="none" w:sz="0" w:space="0" w:color="auto"/>
        <w:bottom w:val="none" w:sz="0" w:space="0" w:color="auto"/>
        <w:right w:val="none" w:sz="0" w:space="0" w:color="auto"/>
      </w:divBdr>
    </w:div>
    <w:div w:id="2049795262">
      <w:bodyDiv w:val="1"/>
      <w:marLeft w:val="0"/>
      <w:marRight w:val="0"/>
      <w:marTop w:val="0"/>
      <w:marBottom w:val="0"/>
      <w:divBdr>
        <w:top w:val="none" w:sz="0" w:space="0" w:color="auto"/>
        <w:left w:val="none" w:sz="0" w:space="0" w:color="auto"/>
        <w:bottom w:val="none" w:sz="0" w:space="0" w:color="auto"/>
        <w:right w:val="none" w:sz="0" w:space="0" w:color="auto"/>
      </w:divBdr>
    </w:div>
    <w:div w:id="2051102554">
      <w:bodyDiv w:val="1"/>
      <w:marLeft w:val="0"/>
      <w:marRight w:val="0"/>
      <w:marTop w:val="0"/>
      <w:marBottom w:val="0"/>
      <w:divBdr>
        <w:top w:val="none" w:sz="0" w:space="0" w:color="auto"/>
        <w:left w:val="none" w:sz="0" w:space="0" w:color="auto"/>
        <w:bottom w:val="none" w:sz="0" w:space="0" w:color="auto"/>
        <w:right w:val="none" w:sz="0" w:space="0" w:color="auto"/>
      </w:divBdr>
    </w:div>
    <w:div w:id="2051953129">
      <w:bodyDiv w:val="1"/>
      <w:marLeft w:val="0"/>
      <w:marRight w:val="0"/>
      <w:marTop w:val="0"/>
      <w:marBottom w:val="0"/>
      <w:divBdr>
        <w:top w:val="none" w:sz="0" w:space="0" w:color="auto"/>
        <w:left w:val="none" w:sz="0" w:space="0" w:color="auto"/>
        <w:bottom w:val="none" w:sz="0" w:space="0" w:color="auto"/>
        <w:right w:val="none" w:sz="0" w:space="0" w:color="auto"/>
      </w:divBdr>
    </w:div>
    <w:div w:id="2064716288">
      <w:bodyDiv w:val="1"/>
      <w:marLeft w:val="0"/>
      <w:marRight w:val="0"/>
      <w:marTop w:val="0"/>
      <w:marBottom w:val="0"/>
      <w:divBdr>
        <w:top w:val="none" w:sz="0" w:space="0" w:color="auto"/>
        <w:left w:val="none" w:sz="0" w:space="0" w:color="auto"/>
        <w:bottom w:val="none" w:sz="0" w:space="0" w:color="auto"/>
        <w:right w:val="none" w:sz="0" w:space="0" w:color="auto"/>
      </w:divBdr>
    </w:div>
    <w:div w:id="2064786356">
      <w:bodyDiv w:val="1"/>
      <w:marLeft w:val="0"/>
      <w:marRight w:val="0"/>
      <w:marTop w:val="0"/>
      <w:marBottom w:val="0"/>
      <w:divBdr>
        <w:top w:val="none" w:sz="0" w:space="0" w:color="auto"/>
        <w:left w:val="none" w:sz="0" w:space="0" w:color="auto"/>
        <w:bottom w:val="none" w:sz="0" w:space="0" w:color="auto"/>
        <w:right w:val="none" w:sz="0" w:space="0" w:color="auto"/>
      </w:divBdr>
    </w:div>
    <w:div w:id="2066029791">
      <w:bodyDiv w:val="1"/>
      <w:marLeft w:val="0"/>
      <w:marRight w:val="0"/>
      <w:marTop w:val="0"/>
      <w:marBottom w:val="0"/>
      <w:divBdr>
        <w:top w:val="none" w:sz="0" w:space="0" w:color="auto"/>
        <w:left w:val="none" w:sz="0" w:space="0" w:color="auto"/>
        <w:bottom w:val="none" w:sz="0" w:space="0" w:color="auto"/>
        <w:right w:val="none" w:sz="0" w:space="0" w:color="auto"/>
      </w:divBdr>
    </w:div>
    <w:div w:id="2085644579">
      <w:bodyDiv w:val="1"/>
      <w:marLeft w:val="0"/>
      <w:marRight w:val="0"/>
      <w:marTop w:val="0"/>
      <w:marBottom w:val="0"/>
      <w:divBdr>
        <w:top w:val="none" w:sz="0" w:space="0" w:color="auto"/>
        <w:left w:val="none" w:sz="0" w:space="0" w:color="auto"/>
        <w:bottom w:val="none" w:sz="0" w:space="0" w:color="auto"/>
        <w:right w:val="none" w:sz="0" w:space="0" w:color="auto"/>
      </w:divBdr>
    </w:div>
    <w:div w:id="2086222444">
      <w:bodyDiv w:val="1"/>
      <w:marLeft w:val="0"/>
      <w:marRight w:val="0"/>
      <w:marTop w:val="0"/>
      <w:marBottom w:val="0"/>
      <w:divBdr>
        <w:top w:val="none" w:sz="0" w:space="0" w:color="auto"/>
        <w:left w:val="none" w:sz="0" w:space="0" w:color="auto"/>
        <w:bottom w:val="none" w:sz="0" w:space="0" w:color="auto"/>
        <w:right w:val="none" w:sz="0" w:space="0" w:color="auto"/>
      </w:divBdr>
    </w:div>
    <w:div w:id="2089036883">
      <w:bodyDiv w:val="1"/>
      <w:marLeft w:val="0"/>
      <w:marRight w:val="0"/>
      <w:marTop w:val="0"/>
      <w:marBottom w:val="0"/>
      <w:divBdr>
        <w:top w:val="none" w:sz="0" w:space="0" w:color="auto"/>
        <w:left w:val="none" w:sz="0" w:space="0" w:color="auto"/>
        <w:bottom w:val="none" w:sz="0" w:space="0" w:color="auto"/>
        <w:right w:val="none" w:sz="0" w:space="0" w:color="auto"/>
      </w:divBdr>
    </w:div>
    <w:div w:id="2107729044">
      <w:bodyDiv w:val="1"/>
      <w:marLeft w:val="0"/>
      <w:marRight w:val="0"/>
      <w:marTop w:val="0"/>
      <w:marBottom w:val="0"/>
      <w:divBdr>
        <w:top w:val="none" w:sz="0" w:space="0" w:color="auto"/>
        <w:left w:val="none" w:sz="0" w:space="0" w:color="auto"/>
        <w:bottom w:val="none" w:sz="0" w:space="0" w:color="auto"/>
        <w:right w:val="none" w:sz="0" w:space="0" w:color="auto"/>
      </w:divBdr>
    </w:div>
    <w:div w:id="2108688960">
      <w:bodyDiv w:val="1"/>
      <w:marLeft w:val="0"/>
      <w:marRight w:val="0"/>
      <w:marTop w:val="0"/>
      <w:marBottom w:val="0"/>
      <w:divBdr>
        <w:top w:val="none" w:sz="0" w:space="0" w:color="auto"/>
        <w:left w:val="none" w:sz="0" w:space="0" w:color="auto"/>
        <w:bottom w:val="none" w:sz="0" w:space="0" w:color="auto"/>
        <w:right w:val="none" w:sz="0" w:space="0" w:color="auto"/>
      </w:divBdr>
    </w:div>
    <w:div w:id="2109736443">
      <w:bodyDiv w:val="1"/>
      <w:marLeft w:val="0"/>
      <w:marRight w:val="0"/>
      <w:marTop w:val="0"/>
      <w:marBottom w:val="0"/>
      <w:divBdr>
        <w:top w:val="none" w:sz="0" w:space="0" w:color="auto"/>
        <w:left w:val="none" w:sz="0" w:space="0" w:color="auto"/>
        <w:bottom w:val="none" w:sz="0" w:space="0" w:color="auto"/>
        <w:right w:val="none" w:sz="0" w:space="0" w:color="auto"/>
      </w:divBdr>
    </w:div>
    <w:div w:id="2110541022">
      <w:bodyDiv w:val="1"/>
      <w:marLeft w:val="0"/>
      <w:marRight w:val="0"/>
      <w:marTop w:val="0"/>
      <w:marBottom w:val="0"/>
      <w:divBdr>
        <w:top w:val="none" w:sz="0" w:space="0" w:color="auto"/>
        <w:left w:val="none" w:sz="0" w:space="0" w:color="auto"/>
        <w:bottom w:val="none" w:sz="0" w:space="0" w:color="auto"/>
        <w:right w:val="none" w:sz="0" w:space="0" w:color="auto"/>
      </w:divBdr>
    </w:div>
    <w:div w:id="2113086141">
      <w:bodyDiv w:val="1"/>
      <w:marLeft w:val="0"/>
      <w:marRight w:val="0"/>
      <w:marTop w:val="0"/>
      <w:marBottom w:val="0"/>
      <w:divBdr>
        <w:top w:val="none" w:sz="0" w:space="0" w:color="auto"/>
        <w:left w:val="none" w:sz="0" w:space="0" w:color="auto"/>
        <w:bottom w:val="none" w:sz="0" w:space="0" w:color="auto"/>
        <w:right w:val="none" w:sz="0" w:space="0" w:color="auto"/>
      </w:divBdr>
    </w:div>
    <w:div w:id="2113893886">
      <w:bodyDiv w:val="1"/>
      <w:marLeft w:val="0"/>
      <w:marRight w:val="0"/>
      <w:marTop w:val="0"/>
      <w:marBottom w:val="0"/>
      <w:divBdr>
        <w:top w:val="none" w:sz="0" w:space="0" w:color="auto"/>
        <w:left w:val="none" w:sz="0" w:space="0" w:color="auto"/>
        <w:bottom w:val="none" w:sz="0" w:space="0" w:color="auto"/>
        <w:right w:val="none" w:sz="0" w:space="0" w:color="auto"/>
      </w:divBdr>
    </w:div>
    <w:div w:id="2114009995">
      <w:bodyDiv w:val="1"/>
      <w:marLeft w:val="0"/>
      <w:marRight w:val="0"/>
      <w:marTop w:val="0"/>
      <w:marBottom w:val="0"/>
      <w:divBdr>
        <w:top w:val="none" w:sz="0" w:space="0" w:color="auto"/>
        <w:left w:val="none" w:sz="0" w:space="0" w:color="auto"/>
        <w:bottom w:val="none" w:sz="0" w:space="0" w:color="auto"/>
        <w:right w:val="none" w:sz="0" w:space="0" w:color="auto"/>
      </w:divBdr>
    </w:div>
    <w:div w:id="2114855163">
      <w:bodyDiv w:val="1"/>
      <w:marLeft w:val="0"/>
      <w:marRight w:val="0"/>
      <w:marTop w:val="0"/>
      <w:marBottom w:val="0"/>
      <w:divBdr>
        <w:top w:val="none" w:sz="0" w:space="0" w:color="auto"/>
        <w:left w:val="none" w:sz="0" w:space="0" w:color="auto"/>
        <w:bottom w:val="none" w:sz="0" w:space="0" w:color="auto"/>
        <w:right w:val="none" w:sz="0" w:space="0" w:color="auto"/>
      </w:divBdr>
    </w:div>
    <w:div w:id="2115201637">
      <w:bodyDiv w:val="1"/>
      <w:marLeft w:val="0"/>
      <w:marRight w:val="0"/>
      <w:marTop w:val="0"/>
      <w:marBottom w:val="0"/>
      <w:divBdr>
        <w:top w:val="none" w:sz="0" w:space="0" w:color="auto"/>
        <w:left w:val="none" w:sz="0" w:space="0" w:color="auto"/>
        <w:bottom w:val="none" w:sz="0" w:space="0" w:color="auto"/>
        <w:right w:val="none" w:sz="0" w:space="0" w:color="auto"/>
      </w:divBdr>
    </w:div>
    <w:div w:id="2116048117">
      <w:bodyDiv w:val="1"/>
      <w:marLeft w:val="0"/>
      <w:marRight w:val="0"/>
      <w:marTop w:val="0"/>
      <w:marBottom w:val="0"/>
      <w:divBdr>
        <w:top w:val="none" w:sz="0" w:space="0" w:color="auto"/>
        <w:left w:val="none" w:sz="0" w:space="0" w:color="auto"/>
        <w:bottom w:val="none" w:sz="0" w:space="0" w:color="auto"/>
        <w:right w:val="none" w:sz="0" w:space="0" w:color="auto"/>
      </w:divBdr>
    </w:div>
    <w:div w:id="213066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microsoft.com/office/2018/08/relationships/commentsExtensible" Target="commentsExtensible.xml"/><Relationship Id="rId21" Type="http://schemas.openxmlformats.org/officeDocument/2006/relationships/image" Target="media/image12.png"/><Relationship Id="rId34" Type="http://schemas.openxmlformats.org/officeDocument/2006/relationships/hyperlink" Target="http://vn4.cs.fiu.edu/cgi-bin/gnis.cgi?Lat=38.92470845896335&amp;Long=-77.05070299938015&amp;vid=" TargetMode="Externa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s://www.census.gov/geographies/reference-files/2010/geo/state-local-geo-guides-2010/districtofcolumbia.html" TargetMode="External"/><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hyperlink" Target="https://www.food.ee/blog/12-impressive-facts-on-the-food-truck-indust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s://mobile-cuisine.com/did-you-know/food-truck-fun-facts/" TargetMode="External"/><Relationship Id="rId35" Type="http://schemas.openxmlformats.org/officeDocument/2006/relationships/hyperlink" Target="https://silo.tips/download/washington-dc-s-lottery-rotation-system-for-food-trucks-a-step-in-the-right-dir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1645</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09F4C-AF9C-44C5-A779-F78B60271EE5}">
  <ds:schemaRefs>
    <ds:schemaRef ds:uri="http://schemas.microsoft.com/office/2006/metadata/properties"/>
    <ds:schemaRef ds:uri="http://schemas.microsoft.com/office/infopath/2007/PartnerControls"/>
    <ds:schemaRef ds:uri="0ee5bb79-0c6e-44d5-8e05-fb721b580818"/>
  </ds:schemaRefs>
</ds:datastoreItem>
</file>

<file path=customXml/itemProps2.xml><?xml version="1.0" encoding="utf-8"?>
<ds:datastoreItem xmlns:ds="http://schemas.openxmlformats.org/officeDocument/2006/customXml" ds:itemID="{B15CF2C0-9279-4B2E-B07B-52D0447CA159}">
  <ds:schemaRefs>
    <ds:schemaRef ds:uri="http://schemas.microsoft.com/sharepoint/v3/contenttype/forms"/>
  </ds:schemaRefs>
</ds:datastoreItem>
</file>

<file path=customXml/itemProps3.xml><?xml version="1.0" encoding="utf-8"?>
<ds:datastoreItem xmlns:ds="http://schemas.openxmlformats.org/officeDocument/2006/customXml" ds:itemID="{06FC707F-DB6C-4C1F-A93A-7887E5516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3CC722-FEB9-4F06-AD08-080E4B187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4243</Words>
  <Characters>21767</Characters>
  <Application>Microsoft Office Word</Application>
  <DocSecurity>0</DocSecurity>
  <Lines>806</Lines>
  <Paragraphs>433</Paragraphs>
  <ScaleCrop>false</ScaleCrop>
  <HeadingPairs>
    <vt:vector size="2" baseType="variant">
      <vt:variant>
        <vt:lpstr>Title</vt:lpstr>
      </vt:variant>
      <vt:variant>
        <vt:i4>1</vt:i4>
      </vt:variant>
    </vt:vector>
  </HeadingPairs>
  <TitlesOfParts>
    <vt:vector size="1" baseType="lpstr">
      <vt:lpstr>Modeling Linear Relationships</vt:lpstr>
    </vt:vector>
  </TitlesOfParts>
  <Company>Texas Instruments Incorporated</Company>
  <LinksUpToDate>false</LinksUpToDate>
  <CharactersWithSpaces>25577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Modeling Linear Relationships</dc:title>
  <dc:subject/>
  <dc:creator>Texas Instruments</dc:creator>
  <cp:keywords/>
  <dc:description/>
  <cp:lastModifiedBy>Kugler, Cara</cp:lastModifiedBy>
  <cp:revision>5</cp:revision>
  <cp:lastPrinted>2019-12-12T17:54:00Z</cp:lastPrinted>
  <dcterms:created xsi:type="dcterms:W3CDTF">2021-10-27T16:40:00Z</dcterms:created>
  <dcterms:modified xsi:type="dcterms:W3CDTF">2021-10-27T16:52:00Z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