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B1E2F" w14:paraId="142F07BA" w14:textId="77777777" w:rsidTr="005B1E2F">
        <w:tc>
          <w:tcPr>
            <w:tcW w:w="9350" w:type="dxa"/>
          </w:tcPr>
          <w:tbl>
            <w:tblPr>
              <w:tblW w:w="9528" w:type="dxa"/>
              <w:tblBorders>
                <w:bottom w:val="single" w:sz="4" w:space="0" w:color="auto"/>
              </w:tblBorders>
              <w:tblLook w:val="01E0" w:firstRow="1" w:lastRow="1" w:firstColumn="1" w:lastColumn="1" w:noHBand="0" w:noVBand="0"/>
            </w:tblPr>
            <w:tblGrid>
              <w:gridCol w:w="6162"/>
              <w:gridCol w:w="3366"/>
            </w:tblGrid>
            <w:tr w:rsidR="005B1E2F" w:rsidRPr="008E6F0B" w14:paraId="0E5DF27D" w14:textId="77777777" w:rsidTr="00614DE3">
              <w:trPr>
                <w:trHeight w:val="2322"/>
              </w:trPr>
              <w:tc>
                <w:tcPr>
                  <w:tcW w:w="6162" w:type="dxa"/>
                  <w:tcBorders>
                    <w:bottom w:val="single" w:sz="4" w:space="0" w:color="auto"/>
                  </w:tcBorders>
                </w:tcPr>
                <w:p w14:paraId="38BA1AAF" w14:textId="3C65FB17" w:rsidR="005B1E2F" w:rsidRPr="00E20F79" w:rsidRDefault="0091701A" w:rsidP="005B1E2F">
                  <w:pPr>
                    <w:spacing w:line="320" w:lineRule="atLeast"/>
                    <w:ind w:right="252"/>
                  </w:pPr>
                  <w:r w:rsidRPr="0091701A">
                    <w:t>In this activity, students discover the change of base rule for logarithms by examining the ratio of two logarithmic functions with different bases. It begins with a review of the definition of a logarithmic function, as students are challenged to guess the base of two basic logarithmic functions from their graphs. The goal of applying the properties of logarithms to add these two functions is introduced as a motivator for writing them in the same base. Students explore the hypothesis that the two functions are related by a constant first by viewing a table of values, then by exploring different values for the two bases. Finally, they prove the change of base rule algebraically and apply it to find the sum of the two original functions.</w:t>
                  </w:r>
                </w:p>
              </w:tc>
              <w:tc>
                <w:tcPr>
                  <w:tcW w:w="3366" w:type="dxa"/>
                  <w:tcBorders>
                    <w:bottom w:val="single" w:sz="4" w:space="0" w:color="auto"/>
                  </w:tcBorders>
                </w:tcPr>
                <w:p w14:paraId="2368F21D" w14:textId="77777777" w:rsidR="0091701A" w:rsidRDefault="0091701A" w:rsidP="005B1E2F">
                  <w:pPr>
                    <w:spacing w:line="320" w:lineRule="atLeast"/>
                    <w:rPr>
                      <w:noProof/>
                    </w:rPr>
                  </w:pPr>
                </w:p>
                <w:p w14:paraId="569E7B13" w14:textId="74AD23DF" w:rsidR="005B1E2F" w:rsidRDefault="002C74E7" w:rsidP="005B1E2F">
                  <w:pPr>
                    <w:spacing w:line="320" w:lineRule="atLeast"/>
                    <w:rPr>
                      <w:noProof/>
                    </w:rPr>
                  </w:pPr>
                  <w:r w:rsidRPr="002C74E7">
                    <w:rPr>
                      <w:noProof/>
                    </w:rPr>
                    <w:drawing>
                      <wp:inline distT="0" distB="0" distL="0" distR="0" wp14:anchorId="31461C98" wp14:editId="6F26B0E1">
                        <wp:extent cx="1865155" cy="1402715"/>
                        <wp:effectExtent l="0" t="0" r="1905" b="6985"/>
                        <wp:docPr id="1048459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59404" name=""/>
                                <pic:cNvPicPr/>
                              </pic:nvPicPr>
                              <pic:blipFill>
                                <a:blip r:embed="rId8"/>
                                <a:stretch>
                                  <a:fillRect/>
                                </a:stretch>
                              </pic:blipFill>
                              <pic:spPr>
                                <a:xfrm>
                                  <a:off x="0" y="0"/>
                                  <a:ext cx="1875764" cy="1410694"/>
                                </a:xfrm>
                                <a:prstGeom prst="rect">
                                  <a:avLst/>
                                </a:prstGeom>
                              </pic:spPr>
                            </pic:pic>
                          </a:graphicData>
                        </a:graphic>
                      </wp:inline>
                    </w:drawing>
                  </w:r>
                </w:p>
                <w:p w14:paraId="7964CAEE" w14:textId="77777777" w:rsidR="0091701A" w:rsidRDefault="0091701A" w:rsidP="005B1E2F">
                  <w:pPr>
                    <w:spacing w:line="320" w:lineRule="atLeast"/>
                    <w:rPr>
                      <w:noProof/>
                    </w:rPr>
                  </w:pPr>
                </w:p>
                <w:p w14:paraId="18E46E08" w14:textId="77777777" w:rsidR="005B1E2F" w:rsidRPr="00E20F79" w:rsidRDefault="005B1E2F" w:rsidP="005B1E2F">
                  <w:pPr>
                    <w:spacing w:line="320" w:lineRule="atLeast"/>
                  </w:pPr>
                </w:p>
              </w:tc>
            </w:tr>
            <w:tr w:rsidR="00614DE3" w:rsidRPr="008E6F0B" w14:paraId="5D3E48D9" w14:textId="77777777" w:rsidTr="00614DE3">
              <w:trPr>
                <w:trHeight w:val="531"/>
              </w:trPr>
              <w:tc>
                <w:tcPr>
                  <w:tcW w:w="9528" w:type="dxa"/>
                  <w:gridSpan w:val="2"/>
                  <w:tcBorders>
                    <w:top w:val="single" w:sz="4" w:space="0" w:color="auto"/>
                    <w:bottom w:val="nil"/>
                  </w:tcBorders>
                </w:tcPr>
                <w:p w14:paraId="1AE84F7E" w14:textId="5F1BABEE" w:rsidR="00614DE3" w:rsidRDefault="00614DE3" w:rsidP="005B1E2F">
                  <w:pPr>
                    <w:spacing w:line="320" w:lineRule="atLeast"/>
                    <w:rPr>
                      <w:noProof/>
                    </w:rPr>
                  </w:pPr>
                  <w:r w:rsidRPr="0091701A">
                    <w:rPr>
                      <w:b/>
                    </w:rPr>
                    <w:t>Problem 1 – Relating log functions with different bases</w:t>
                  </w:r>
                </w:p>
              </w:tc>
            </w:tr>
            <w:tr w:rsidR="00614DE3" w:rsidRPr="008E6F0B" w14:paraId="6E6E870E" w14:textId="77777777" w:rsidTr="00614DE3">
              <w:trPr>
                <w:trHeight w:val="531"/>
              </w:trPr>
              <w:tc>
                <w:tcPr>
                  <w:tcW w:w="9528" w:type="dxa"/>
                  <w:gridSpan w:val="2"/>
                  <w:tcBorders>
                    <w:top w:val="nil"/>
                    <w:bottom w:val="nil"/>
                  </w:tcBorders>
                </w:tcPr>
                <w:p w14:paraId="14C8C94A" w14:textId="77777777" w:rsidR="00614DE3" w:rsidRPr="0091701A" w:rsidRDefault="00614DE3" w:rsidP="00614DE3">
                  <w:pPr>
                    <w:spacing w:after="120" w:line="280" w:lineRule="atLeast"/>
                    <w:ind w:right="522"/>
                  </w:pPr>
                  <w:r>
                    <w:t xml:space="preserve">Open the file </w:t>
                  </w:r>
                  <w:proofErr w:type="spellStart"/>
                  <w:r w:rsidRPr="00E0633B">
                    <w:rPr>
                      <w:i/>
                      <w:iCs/>
                    </w:rPr>
                    <w:t>ChangeOfBase.tns</w:t>
                  </w:r>
                  <w:proofErr w:type="spellEnd"/>
                  <w:r>
                    <w:t>. Move to</w:t>
                  </w:r>
                  <w:r w:rsidRPr="0091701A">
                    <w:t xml:space="preserve"> page 1.3, you will see the graphs of two logarithmic functions with different bases:</w:t>
                  </w:r>
                </w:p>
                <w:p w14:paraId="75DED6C6" w14:textId="77777777" w:rsidR="00614DE3" w:rsidRPr="0091701A" w:rsidRDefault="00614DE3" w:rsidP="00614DE3">
                  <w:pPr>
                    <w:spacing w:after="120" w:line="280" w:lineRule="atLeast"/>
                    <w:ind w:right="522"/>
                    <w:jc w:val="center"/>
                  </w:pPr>
                  <m:oMath>
                    <m:r>
                      <m:rPr>
                        <m:sty m:val="bi"/>
                      </m:rPr>
                      <w:rPr>
                        <w:rFonts w:ascii="Cambria Math" w:hAnsi="Cambria Math"/>
                      </w:rPr>
                      <m:t>f</m:t>
                    </m:r>
                    <m:r>
                      <m:rPr>
                        <m:sty m:val="bi"/>
                      </m:rPr>
                      <w:rPr>
                        <w:rFonts w:ascii="Cambria Math" w:hAnsi="Cambria Math"/>
                      </w:rPr>
                      <m:t>1</m:t>
                    </m:r>
                    <m:d>
                      <m:dPr>
                        <m:ctrlPr>
                          <w:rPr>
                            <w:rFonts w:ascii="Cambria Math" w:hAnsi="Cambria Math"/>
                            <w:b/>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i/>
                          </w:rPr>
                        </m:ctrlPr>
                      </m:funcPr>
                      <m:fName>
                        <m:sSub>
                          <m:sSubPr>
                            <m:ctrlPr>
                              <w:rPr>
                                <w:rFonts w:ascii="Cambria Math" w:hAnsi="Cambria Math"/>
                                <w:b/>
                                <w:i/>
                              </w:rPr>
                            </m:ctrlPr>
                          </m:sSubPr>
                          <m:e>
                            <m:r>
                              <m:rPr>
                                <m:sty m:val="b"/>
                              </m:rPr>
                              <w:rPr>
                                <w:rFonts w:ascii="Cambria Math" w:hAnsi="Cambria Math"/>
                              </w:rPr>
                              <m:t>log</m:t>
                            </m:r>
                          </m:e>
                          <m:sub>
                            <m:r>
                              <m:rPr>
                                <m:sty m:val="bi"/>
                              </m:rPr>
                              <w:rPr>
                                <w:rFonts w:ascii="Cambria Math" w:hAnsi="Cambria Math"/>
                              </w:rPr>
                              <m:t>a</m:t>
                            </m:r>
                          </m:sub>
                        </m:sSub>
                      </m:fName>
                      <m:e>
                        <m:r>
                          <m:rPr>
                            <m:sty m:val="bi"/>
                          </m:rPr>
                          <w:rPr>
                            <w:rFonts w:ascii="Cambria Math" w:hAnsi="Cambria Math"/>
                          </w:rPr>
                          <m:t>(x)</m:t>
                        </m:r>
                      </m:e>
                    </m:func>
                  </m:oMath>
                  <w:r w:rsidRPr="0091701A">
                    <w:t xml:space="preserve"> and </w:t>
                  </w:r>
                  <m:oMath>
                    <m:r>
                      <m:rPr>
                        <m:sty m:val="bi"/>
                      </m:rPr>
                      <w:rPr>
                        <w:rFonts w:ascii="Cambria Math" w:hAnsi="Cambria Math"/>
                      </w:rPr>
                      <m:t>f</m:t>
                    </m:r>
                    <m:r>
                      <m:rPr>
                        <m:sty m:val="bi"/>
                      </m:rPr>
                      <w:rPr>
                        <w:rFonts w:ascii="Cambria Math" w:hAnsi="Cambria Math"/>
                      </w:rPr>
                      <m:t>2</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b</m:t>
                            </m:r>
                          </m:sub>
                        </m:sSub>
                      </m:fName>
                      <m:e>
                        <m:r>
                          <m:rPr>
                            <m:sty m:val="bi"/>
                          </m:rPr>
                          <w:rPr>
                            <w:rFonts w:ascii="Cambria Math" w:hAnsi="Cambria Math"/>
                          </w:rPr>
                          <m:t>(x)</m:t>
                        </m:r>
                      </m:e>
                    </m:func>
                  </m:oMath>
                  <w:r w:rsidRPr="0091701A">
                    <w:t>.</w:t>
                  </w:r>
                </w:p>
                <w:p w14:paraId="00E2614B" w14:textId="77777777" w:rsidR="00614DE3" w:rsidRPr="0091701A" w:rsidRDefault="00614DE3" w:rsidP="00614DE3">
                  <w:pPr>
                    <w:pStyle w:val="ListParagraph"/>
                    <w:numPr>
                      <w:ilvl w:val="0"/>
                      <w:numId w:val="4"/>
                    </w:numPr>
                    <w:spacing w:after="120" w:line="280" w:lineRule="atLeast"/>
                    <w:ind w:right="522"/>
                  </w:pPr>
                  <w:r w:rsidRPr="0091701A">
                    <w:t xml:space="preserve">What </w:t>
                  </w:r>
                  <w:proofErr w:type="gramStart"/>
                  <w:r w:rsidRPr="0091701A">
                    <w:t>are</w:t>
                  </w:r>
                  <w:proofErr w:type="gramEnd"/>
                  <w:r w:rsidRPr="0091701A">
                    <w:t xml:space="preserve"> </w:t>
                  </w:r>
                  <w:r w:rsidRPr="001D7CC2">
                    <w:rPr>
                      <w:i/>
                    </w:rPr>
                    <w:t>a</w:t>
                  </w:r>
                  <w:r w:rsidRPr="0091701A">
                    <w:t xml:space="preserve"> and </w:t>
                  </w:r>
                  <w:r w:rsidRPr="001D7CC2">
                    <w:rPr>
                      <w:i/>
                    </w:rPr>
                    <w:t>b</w:t>
                  </w:r>
                  <w:r w:rsidRPr="0091701A">
                    <w:t>? Trace the graphs to find out.</w:t>
                  </w:r>
                </w:p>
                <w:p w14:paraId="07BB3B5D" w14:textId="77777777" w:rsidR="00614DE3" w:rsidRPr="0091701A" w:rsidRDefault="00614DE3" w:rsidP="00614DE3">
                  <w:pPr>
                    <w:spacing w:after="120" w:line="280" w:lineRule="atLeast"/>
                    <w:ind w:right="522"/>
                  </w:pPr>
                  <w:r>
                    <w:br/>
                  </w:r>
                </w:p>
                <w:p w14:paraId="34E10C58" w14:textId="77777777" w:rsidR="00614DE3" w:rsidRPr="0091701A" w:rsidRDefault="00614DE3" w:rsidP="00614DE3">
                  <w:pPr>
                    <w:pStyle w:val="ListParagraph"/>
                    <w:numPr>
                      <w:ilvl w:val="0"/>
                      <w:numId w:val="4"/>
                    </w:numPr>
                    <w:spacing w:after="120" w:line="280" w:lineRule="atLeast"/>
                    <w:ind w:right="522"/>
                  </w:pPr>
                  <w:r w:rsidRPr="0091701A">
                    <w:t>What points on the graph are the best clues to the base of the logarithmic function?</w:t>
                  </w:r>
                </w:p>
                <w:p w14:paraId="48DA013E" w14:textId="77777777" w:rsidR="00614DE3" w:rsidRPr="0091701A" w:rsidRDefault="00614DE3" w:rsidP="005B1E2F">
                  <w:pPr>
                    <w:spacing w:line="320" w:lineRule="atLeast"/>
                    <w:rPr>
                      <w:b/>
                    </w:rPr>
                  </w:pPr>
                </w:p>
              </w:tc>
            </w:tr>
            <w:tr w:rsidR="00614DE3" w:rsidRPr="008E6F0B" w14:paraId="00BBAD13" w14:textId="77777777" w:rsidTr="00614DE3">
              <w:trPr>
                <w:trHeight w:val="531"/>
              </w:trPr>
              <w:tc>
                <w:tcPr>
                  <w:tcW w:w="9528" w:type="dxa"/>
                  <w:gridSpan w:val="2"/>
                  <w:tcBorders>
                    <w:top w:val="nil"/>
                    <w:bottom w:val="single" w:sz="4" w:space="0" w:color="auto"/>
                  </w:tcBorders>
                </w:tcPr>
                <w:p w14:paraId="51193E08" w14:textId="77777777" w:rsidR="00614DE3" w:rsidRDefault="00614DE3" w:rsidP="00614DE3">
                  <w:pPr>
                    <w:spacing w:after="120" w:line="280" w:lineRule="atLeast"/>
                  </w:pPr>
                  <w:r w:rsidRPr="0091701A">
                    <w:t xml:space="preserve">Suppose we are interested in the sum of these two functions, </w:t>
                  </w:r>
                </w:p>
                <w:p w14:paraId="506DA6C0" w14:textId="77777777" w:rsidR="00614DE3" w:rsidRPr="008569FD" w:rsidRDefault="00614DE3" w:rsidP="00614DE3">
                  <w:pPr>
                    <w:spacing w:after="120" w:line="280" w:lineRule="atLeast"/>
                    <w:jc w:val="center"/>
                    <w:rPr>
                      <w:b/>
                      <w:bCs/>
                    </w:rPr>
                  </w:pPr>
                  <m:oMath>
                    <m:d>
                      <m:dPr>
                        <m:ctrlPr>
                          <w:rPr>
                            <w:rFonts w:ascii="Cambria Math" w:hAnsi="Cambria Math"/>
                            <w:b/>
                            <w:bCs/>
                            <w:i/>
                          </w:rPr>
                        </m:ctrlPr>
                      </m:dPr>
                      <m:e>
                        <m:r>
                          <m:rPr>
                            <m:sty m:val="bi"/>
                          </m:rPr>
                          <w:rPr>
                            <w:rFonts w:ascii="Cambria Math" w:hAnsi="Cambria Math"/>
                          </w:rPr>
                          <m:t>f</m:t>
                        </m:r>
                        <m:r>
                          <m:rPr>
                            <m:sty m:val="bi"/>
                          </m:rPr>
                          <w:rPr>
                            <w:rFonts w:ascii="Cambria Math" w:hAnsi="Cambria Math"/>
                          </w:rPr>
                          <m:t>1+f</m:t>
                        </m:r>
                        <m:r>
                          <m:rPr>
                            <m:sty m:val="bi"/>
                          </m:rPr>
                          <w:rPr>
                            <w:rFonts w:ascii="Cambria Math" w:hAnsi="Cambria Math"/>
                          </w:rPr>
                          <m:t>2</m:t>
                        </m:r>
                      </m:e>
                    </m:d>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b</m:t>
                                </m:r>
                              </m:sub>
                            </m:sSub>
                          </m:fName>
                          <m:e>
                            <m:r>
                              <m:rPr>
                                <m:sty m:val="bi"/>
                              </m:rPr>
                              <w:rPr>
                                <w:rFonts w:ascii="Cambria Math" w:hAnsi="Cambria Math"/>
                              </w:rPr>
                              <m:t>(x)</m:t>
                            </m:r>
                          </m:e>
                        </m:func>
                      </m:e>
                    </m:func>
                  </m:oMath>
                  <w:r w:rsidRPr="008569FD">
                    <w:rPr>
                      <w:b/>
                      <w:bCs/>
                    </w:rPr>
                    <w:t>.</w:t>
                  </w:r>
                </w:p>
                <w:p w14:paraId="19A2F888" w14:textId="77777777" w:rsidR="00614DE3" w:rsidRDefault="00614DE3" w:rsidP="00614DE3">
                  <w:pPr>
                    <w:spacing w:after="120" w:line="280" w:lineRule="atLeast"/>
                  </w:pPr>
                  <w:r w:rsidRPr="0091701A">
                    <w:t xml:space="preserve">How could we write this as a single logarithmic expression? </w:t>
                  </w:r>
                </w:p>
                <w:p w14:paraId="1C2538A6" w14:textId="77777777" w:rsidR="00614DE3" w:rsidRDefault="00614DE3" w:rsidP="00614DE3">
                  <w:pPr>
                    <w:pStyle w:val="ListParagraph"/>
                    <w:numPr>
                      <w:ilvl w:val="0"/>
                      <w:numId w:val="5"/>
                    </w:numPr>
                    <w:spacing w:after="120" w:line="280" w:lineRule="atLeast"/>
                  </w:pPr>
                  <w:r w:rsidRPr="0091701A">
                    <w:t xml:space="preserve">We can’t apply the properties of logarithms unless the logarithms have the same base. </w:t>
                  </w:r>
                </w:p>
                <w:p w14:paraId="5AFAF778" w14:textId="77777777" w:rsidR="00614DE3" w:rsidRDefault="00614DE3" w:rsidP="00614DE3">
                  <w:pPr>
                    <w:pStyle w:val="ListParagraph"/>
                    <w:numPr>
                      <w:ilvl w:val="0"/>
                      <w:numId w:val="5"/>
                    </w:numPr>
                    <w:spacing w:after="120" w:line="280" w:lineRule="atLeast"/>
                  </w:pPr>
                  <w:r w:rsidRPr="0091701A">
                    <w:t>We need to rewrite the functions with the same base.</w:t>
                  </w:r>
                </w:p>
                <w:p w14:paraId="68F49527" w14:textId="77777777" w:rsidR="00614DE3" w:rsidRPr="0091701A" w:rsidRDefault="00614DE3" w:rsidP="00614DE3">
                  <w:pPr>
                    <w:pStyle w:val="ListParagraph"/>
                    <w:numPr>
                      <w:ilvl w:val="0"/>
                      <w:numId w:val="5"/>
                    </w:numPr>
                    <w:spacing w:after="120" w:line="280" w:lineRule="atLeast"/>
                  </w:pPr>
                  <w:r>
                    <w:t>This means</w:t>
                  </w:r>
                  <w:r w:rsidRPr="0091701A">
                    <w:t xml:space="preserve"> </w:t>
                  </w:r>
                  <w:r>
                    <w:t>w</w:t>
                  </w:r>
                  <w:r w:rsidRPr="0091701A">
                    <w:t>e want to find a function that is equal to</w:t>
                  </w:r>
                  <w:r>
                    <w:t xml:space="preserve"> </w:t>
                  </w:r>
                  <m:oMath>
                    <m:r>
                      <m:rPr>
                        <m:sty m:val="bi"/>
                      </m:rPr>
                      <w:rPr>
                        <w:rFonts w:ascii="Cambria Math" w:hAnsi="Cambria Math"/>
                      </w:rPr>
                      <m:t>f</m:t>
                    </m:r>
                    <m:r>
                      <m:rPr>
                        <m:sty m:val="bi"/>
                      </m:rPr>
                      <w:rPr>
                        <w:rFonts w:ascii="Cambria Math" w:hAnsi="Cambria Math"/>
                      </w:rPr>
                      <m:t>1</m:t>
                    </m:r>
                  </m:oMath>
                  <w:r w:rsidRPr="0091701A">
                    <w:t xml:space="preserve">, but has a log base </w:t>
                  </w:r>
                  <w:r w:rsidRPr="00A3616D">
                    <w:rPr>
                      <w:b/>
                      <w:bCs/>
                      <w:i/>
                    </w:rPr>
                    <w:t>b</w:t>
                  </w:r>
                  <w:r w:rsidRPr="0091701A">
                    <w:t xml:space="preserve"> instead of log base </w:t>
                  </w:r>
                  <w:r w:rsidRPr="00A3616D">
                    <w:rPr>
                      <w:b/>
                      <w:bCs/>
                      <w:i/>
                    </w:rPr>
                    <w:t>a</w:t>
                  </w:r>
                  <w:r w:rsidRPr="0091701A">
                    <w:t>.</w:t>
                  </w:r>
                </w:p>
                <w:p w14:paraId="0A0ADBDA" w14:textId="77777777" w:rsidR="00614DE3" w:rsidRPr="0091701A" w:rsidRDefault="00614DE3" w:rsidP="00614DE3">
                  <w:pPr>
                    <w:spacing w:after="120" w:line="280" w:lineRule="atLeast"/>
                  </w:pPr>
                  <w:r>
                    <w:t>Maybe</w:t>
                  </w:r>
                  <w:r w:rsidRPr="0091701A">
                    <w:t xml:space="preserve"> there is a constant </w:t>
                  </w:r>
                  <w:r w:rsidRPr="0091701A">
                    <w:rPr>
                      <w:i/>
                    </w:rPr>
                    <w:t>c</w:t>
                  </w:r>
                  <w:r w:rsidRPr="0091701A">
                    <w:t xml:space="preserve"> that </w:t>
                  </w:r>
                  <w:r>
                    <w:t xml:space="preserve">could </w:t>
                  </w:r>
                  <w:r w:rsidRPr="0091701A">
                    <w:t>relate the two functions, like:</w:t>
                  </w:r>
                  <w:r>
                    <w:t xml:space="preserve"> </w:t>
                  </w:r>
                  <m:oMath>
                    <m:r>
                      <m:rPr>
                        <m:sty m:val="bi"/>
                      </m:rPr>
                      <w:rPr>
                        <w:rFonts w:ascii="Cambria Math" w:hAnsi="Cambria Math"/>
                      </w:rPr>
                      <m:t>c∙f</m:t>
                    </m:r>
                    <m:r>
                      <m:rPr>
                        <m:sty m:val="bi"/>
                      </m:rPr>
                      <w:rPr>
                        <w:rFonts w:ascii="Cambria Math" w:hAnsi="Cambria Math"/>
                      </w:rPr>
                      <m:t>1</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=f</m:t>
                    </m:r>
                    <m:r>
                      <m:rPr>
                        <m:sty m:val="bi"/>
                      </m:rPr>
                      <w:rPr>
                        <w:rFonts w:ascii="Cambria Math" w:hAnsi="Cambria Math"/>
                      </w:rPr>
                      <m:t>2(x)</m:t>
                    </m:r>
                  </m:oMath>
                  <w:r w:rsidRPr="0091701A">
                    <w:t>. Then, we would have</w:t>
                  </w:r>
                  <w:r>
                    <w:t xml:space="preserve"> </w:t>
                  </w:r>
                  <m:oMath>
                    <m:r>
                      <m:rPr>
                        <m:sty m:val="bi"/>
                      </m:rPr>
                      <w:rPr>
                        <w:rFonts w:ascii="Cambria Math" w:hAnsi="Cambria Math"/>
                        <w:sz w:val="22"/>
                        <w:szCs w:val="22"/>
                      </w:rPr>
                      <m:t>f</m:t>
                    </m:r>
                    <m:r>
                      <m:rPr>
                        <m:sty m:val="bi"/>
                      </m:rPr>
                      <w:rPr>
                        <w:rFonts w:ascii="Cambria Math" w:hAnsi="Cambria Math"/>
                        <w:sz w:val="22"/>
                        <w:szCs w:val="22"/>
                      </w:rPr>
                      <m:t>1</m:t>
                    </m:r>
                    <m:d>
                      <m:dPr>
                        <m:ctrlPr>
                          <w:rPr>
                            <w:rFonts w:ascii="Cambria Math" w:hAnsi="Cambria Math"/>
                            <w:b/>
                            <w:bCs/>
                            <w:i/>
                            <w:sz w:val="22"/>
                            <w:szCs w:val="22"/>
                          </w:rPr>
                        </m:ctrlPr>
                      </m:dPr>
                      <m:e>
                        <m:r>
                          <m:rPr>
                            <m:sty m:val="bi"/>
                          </m:rPr>
                          <w:rPr>
                            <w:rFonts w:ascii="Cambria Math" w:hAnsi="Cambria Math"/>
                            <w:sz w:val="22"/>
                            <w:szCs w:val="22"/>
                          </w:rPr>
                          <m:t>x</m:t>
                        </m:r>
                      </m:e>
                    </m:d>
                    <m:r>
                      <w:rPr>
                        <w:rFonts w:ascii="Cambria Math" w:hAnsi="Cambria Math"/>
                        <w:sz w:val="22"/>
                        <w:szCs w:val="22"/>
                      </w:rPr>
                      <m:t xml:space="preserve">= </m:t>
                    </m:r>
                    <m:f>
                      <m:fPr>
                        <m:ctrlPr>
                          <w:rPr>
                            <w:rFonts w:ascii="Cambria Math" w:hAnsi="Cambria Math"/>
                            <w:b/>
                            <w:bCs/>
                            <w:i/>
                            <w:sz w:val="22"/>
                            <w:szCs w:val="22"/>
                          </w:rPr>
                        </m:ctrlPr>
                      </m:fPr>
                      <m:num>
                        <m:r>
                          <m:rPr>
                            <m:sty m:val="bi"/>
                          </m:rPr>
                          <w:rPr>
                            <w:rFonts w:ascii="Cambria Math" w:hAnsi="Cambria Math"/>
                            <w:sz w:val="22"/>
                            <w:szCs w:val="22"/>
                          </w:rPr>
                          <m:t>f</m:t>
                        </m:r>
                        <m:r>
                          <m:rPr>
                            <m:sty m:val="bi"/>
                          </m:rPr>
                          <w:rPr>
                            <w:rFonts w:ascii="Cambria Math" w:hAnsi="Cambria Math"/>
                            <w:sz w:val="22"/>
                            <w:szCs w:val="22"/>
                          </w:rPr>
                          <m:t>2(x)</m:t>
                        </m:r>
                      </m:num>
                      <m:den>
                        <m:r>
                          <m:rPr>
                            <m:sty m:val="bi"/>
                          </m:rPr>
                          <w:rPr>
                            <w:rFonts w:ascii="Cambria Math" w:hAnsi="Cambria Math"/>
                            <w:sz w:val="22"/>
                            <w:szCs w:val="22"/>
                          </w:rPr>
                          <m:t>c</m:t>
                        </m:r>
                      </m:den>
                    </m:f>
                    <m:r>
                      <m:rPr>
                        <m:sty m:val="bi"/>
                      </m:rPr>
                      <w:rPr>
                        <w:rFonts w:ascii="Cambria Math" w:hAnsi="Cambria Math"/>
                        <w:sz w:val="22"/>
                        <w:szCs w:val="22"/>
                      </w:rPr>
                      <m:t xml:space="preserve">= </m:t>
                    </m:r>
                    <m:f>
                      <m:fPr>
                        <m:ctrlPr>
                          <w:rPr>
                            <w:rFonts w:ascii="Cambria Math" w:hAnsi="Cambria Math"/>
                            <w:b/>
                            <w:bCs/>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c</m:t>
                        </m:r>
                      </m:den>
                    </m:f>
                    <m:r>
                      <m:rPr>
                        <m:sty m:val="bi"/>
                      </m:rPr>
                      <w:rPr>
                        <w:rFonts w:ascii="Cambria Math" w:hAnsi="Cambria Math"/>
                        <w:sz w:val="22"/>
                        <w:szCs w:val="22"/>
                      </w:rPr>
                      <m:t>∙</m:t>
                    </m:r>
                    <m:func>
                      <m:funcPr>
                        <m:ctrlPr>
                          <w:rPr>
                            <w:rFonts w:ascii="Cambria Math" w:hAnsi="Cambria Math"/>
                            <w:b/>
                            <w:bCs/>
                            <w:i/>
                            <w:sz w:val="22"/>
                            <w:szCs w:val="22"/>
                          </w:rPr>
                        </m:ctrlPr>
                      </m:funcPr>
                      <m:fName>
                        <m:sSub>
                          <m:sSubPr>
                            <m:ctrlPr>
                              <w:rPr>
                                <w:rFonts w:ascii="Cambria Math" w:hAnsi="Cambria Math"/>
                                <w:b/>
                                <w:bCs/>
                                <w:i/>
                                <w:sz w:val="22"/>
                                <w:szCs w:val="22"/>
                              </w:rPr>
                            </m:ctrlPr>
                          </m:sSubPr>
                          <m:e>
                            <m:r>
                              <m:rPr>
                                <m:sty m:val="b"/>
                              </m:rPr>
                              <w:rPr>
                                <w:rFonts w:ascii="Cambria Math" w:hAnsi="Cambria Math"/>
                                <w:sz w:val="22"/>
                                <w:szCs w:val="22"/>
                              </w:rPr>
                              <m:t>log</m:t>
                            </m:r>
                          </m:e>
                          <m:sub>
                            <m:r>
                              <m:rPr>
                                <m:sty m:val="bi"/>
                              </m:rPr>
                              <w:rPr>
                                <w:rFonts w:ascii="Cambria Math" w:hAnsi="Cambria Math"/>
                                <w:sz w:val="22"/>
                                <w:szCs w:val="22"/>
                              </w:rPr>
                              <m:t>b</m:t>
                            </m:r>
                          </m:sub>
                        </m:sSub>
                      </m:fName>
                      <m:e>
                        <m:r>
                          <m:rPr>
                            <m:sty m:val="bi"/>
                          </m:rPr>
                          <w:rPr>
                            <w:rFonts w:ascii="Cambria Math" w:hAnsi="Cambria Math"/>
                            <w:sz w:val="22"/>
                            <w:szCs w:val="22"/>
                          </w:rPr>
                          <m:t>(x)</m:t>
                        </m:r>
                      </m:e>
                    </m:func>
                  </m:oMath>
                  <w:r w:rsidRPr="0091701A">
                    <w:t xml:space="preserve">, which is a logarithmic function with base </w:t>
                  </w:r>
                  <w:r w:rsidRPr="0091701A">
                    <w:rPr>
                      <w:i/>
                    </w:rPr>
                    <w:t>b</w:t>
                  </w:r>
                  <w:r w:rsidRPr="0091701A">
                    <w:t>.</w:t>
                  </w:r>
                </w:p>
                <w:p w14:paraId="5DA0F623" w14:textId="77777777" w:rsidR="00614DE3" w:rsidRPr="0091701A" w:rsidRDefault="00614DE3" w:rsidP="00614DE3">
                  <w:pPr>
                    <w:spacing w:after="120" w:line="280" w:lineRule="atLeast"/>
                  </w:pPr>
                  <w:r w:rsidRPr="0091701A">
                    <w:t>We can’t be sure there is such a constant, but that doesn’t have to stop us from looking for one.</w:t>
                  </w:r>
                </w:p>
                <w:p w14:paraId="030F828C" w14:textId="77777777" w:rsidR="00614DE3" w:rsidRPr="0091701A" w:rsidRDefault="00614DE3" w:rsidP="00614DE3">
                  <w:pPr>
                    <w:pStyle w:val="ListParagraph"/>
                    <w:numPr>
                      <w:ilvl w:val="0"/>
                      <w:numId w:val="4"/>
                    </w:numPr>
                    <w:spacing w:after="120" w:line="280" w:lineRule="atLeast"/>
                  </w:pPr>
                  <w:r w:rsidRPr="0091701A">
                    <w:t>Solve</w:t>
                  </w:r>
                  <w:r>
                    <w:t xml:space="preserve"> </w:t>
                  </w:r>
                  <m:oMath>
                    <m:r>
                      <m:rPr>
                        <m:sty m:val="bi"/>
                      </m:rPr>
                      <w:rPr>
                        <w:rFonts w:ascii="Cambria Math" w:hAnsi="Cambria Math"/>
                      </w:rPr>
                      <m:t>c∙f</m:t>
                    </m:r>
                    <m:r>
                      <m:rPr>
                        <m:sty m:val="bi"/>
                      </m:rPr>
                      <w:rPr>
                        <w:rFonts w:ascii="Cambria Math" w:hAnsi="Cambria Math"/>
                      </w:rPr>
                      <m:t>1</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=f</m:t>
                    </m:r>
                    <m:r>
                      <m:rPr>
                        <m:sty m:val="bi"/>
                      </m:rPr>
                      <w:rPr>
                        <w:rFonts w:ascii="Cambria Math" w:hAnsi="Cambria Math"/>
                      </w:rPr>
                      <m:t>2(x)</m:t>
                    </m:r>
                  </m:oMath>
                  <w:r w:rsidRPr="0091701A">
                    <w:t xml:space="preserve"> for </w:t>
                  </w:r>
                  <w:r w:rsidRPr="00A3616D">
                    <w:rPr>
                      <w:b/>
                      <w:bCs/>
                      <w:i/>
                    </w:rPr>
                    <w:t>c</w:t>
                  </w:r>
                  <w:r w:rsidRPr="0091701A">
                    <w:t xml:space="preserve"> and enter the result in</w:t>
                  </w:r>
                  <w:r>
                    <w:t xml:space="preserve"> </w:t>
                  </w:r>
                  <m:oMath>
                    <m:r>
                      <m:rPr>
                        <m:sty m:val="bi"/>
                      </m:rPr>
                      <w:rPr>
                        <w:rFonts w:ascii="Cambria Math" w:hAnsi="Cambria Math"/>
                      </w:rPr>
                      <m:t>f</m:t>
                    </m:r>
                    <m:r>
                      <m:rPr>
                        <m:sty m:val="bi"/>
                      </m:rPr>
                      <w:rPr>
                        <w:rFonts w:ascii="Cambria Math" w:hAnsi="Cambria Math"/>
                      </w:rPr>
                      <m:t>3(x)</m:t>
                    </m:r>
                  </m:oMath>
                  <w:r w:rsidRPr="0091701A">
                    <w:t xml:space="preserve"> on page 1.</w:t>
                  </w:r>
                  <w:r>
                    <w:t xml:space="preserve">3 by pressing </w:t>
                  </w:r>
                  <w:r w:rsidRPr="004F1206">
                    <w:rPr>
                      <w:b/>
                      <w:bCs/>
                    </w:rPr>
                    <w:t>tab</w:t>
                  </w:r>
                  <w:r w:rsidRPr="0091701A">
                    <w:t xml:space="preserve">. What is </w:t>
                  </w:r>
                  <w:r w:rsidRPr="00A3616D">
                    <w:rPr>
                      <w:b/>
                      <w:bCs/>
                      <w:i/>
                    </w:rPr>
                    <w:t>c</w:t>
                  </w:r>
                  <w:r w:rsidRPr="0091701A">
                    <w:t xml:space="preserve">? </w:t>
                  </w:r>
                  <w:r>
                    <w:t xml:space="preserve">Press </w:t>
                  </w:r>
                  <w:r w:rsidRPr="00E0633B">
                    <w:rPr>
                      <w:b/>
                      <w:bCs/>
                    </w:rPr>
                    <w:t>ctrl T</w:t>
                  </w:r>
                  <w:r>
                    <w:t xml:space="preserve"> to v</w:t>
                  </w:r>
                  <w:r w:rsidRPr="0091701A">
                    <w:t>iew a function table to see.</w:t>
                  </w:r>
                </w:p>
                <w:p w14:paraId="6E02E943" w14:textId="77777777" w:rsidR="00614DE3" w:rsidRDefault="00614DE3" w:rsidP="00614DE3">
                  <w:pPr>
                    <w:spacing w:after="120" w:line="280" w:lineRule="atLeast"/>
                    <w:ind w:right="522"/>
                  </w:pPr>
                </w:p>
              </w:tc>
            </w:tr>
          </w:tbl>
          <w:p w14:paraId="1AD90F5C" w14:textId="77777777" w:rsidR="005B1E2F" w:rsidRDefault="005B1E2F"/>
        </w:tc>
      </w:tr>
    </w:tbl>
    <w:tbl>
      <w:tblPr>
        <w:tblW w:w="9606" w:type="dxa"/>
        <w:jc w:val="center"/>
        <w:tblLayout w:type="fixed"/>
        <w:tblLook w:val="01E0" w:firstRow="1" w:lastRow="1" w:firstColumn="1" w:lastColumn="1" w:noHBand="0" w:noVBand="0"/>
      </w:tblPr>
      <w:tblGrid>
        <w:gridCol w:w="9606"/>
      </w:tblGrid>
      <w:tr w:rsidR="0091701A" w:rsidRPr="0091701A" w14:paraId="25F18F0F" w14:textId="77777777" w:rsidTr="00213B9E">
        <w:trPr>
          <w:cantSplit/>
          <w:trHeight w:val="414"/>
          <w:jc w:val="center"/>
        </w:trPr>
        <w:tc>
          <w:tcPr>
            <w:tcW w:w="9606" w:type="dxa"/>
            <w:vAlign w:val="center"/>
          </w:tcPr>
          <w:p w14:paraId="73F0A946" w14:textId="729ACCE7" w:rsidR="00E0633B" w:rsidRPr="00031C9C" w:rsidRDefault="00E0633B" w:rsidP="00031C9C"/>
        </w:tc>
      </w:tr>
      <w:tr w:rsidR="0091701A" w:rsidRPr="0091701A" w14:paraId="6F0233B4" w14:textId="77777777" w:rsidTr="008D7B37">
        <w:trPr>
          <w:cantSplit/>
          <w:trHeight w:val="73"/>
          <w:jc w:val="center"/>
        </w:trPr>
        <w:tc>
          <w:tcPr>
            <w:tcW w:w="9606" w:type="dxa"/>
          </w:tcPr>
          <w:p w14:paraId="03BFC556" w14:textId="77777777" w:rsidR="0091701A" w:rsidRPr="0091701A" w:rsidRDefault="0091701A" w:rsidP="00106C31">
            <w:pPr>
              <w:spacing w:after="120" w:line="280" w:lineRule="atLeast"/>
              <w:rPr>
                <w:b/>
              </w:rPr>
            </w:pPr>
            <w:r w:rsidRPr="0091701A">
              <w:rPr>
                <w:b/>
              </w:rPr>
              <w:lastRenderedPageBreak/>
              <w:t xml:space="preserve">Problem 2 – A closer look at </w:t>
            </w:r>
            <w:r w:rsidRPr="0091701A">
              <w:rPr>
                <w:b/>
                <w:i/>
              </w:rPr>
              <w:t>c</w:t>
            </w:r>
          </w:p>
        </w:tc>
      </w:tr>
      <w:tr w:rsidR="0091701A" w:rsidRPr="0091701A" w14:paraId="1FD4D280" w14:textId="77777777" w:rsidTr="008D7B37">
        <w:trPr>
          <w:cantSplit/>
          <w:trHeight w:val="2581"/>
          <w:jc w:val="center"/>
        </w:trPr>
        <w:tc>
          <w:tcPr>
            <w:tcW w:w="9606" w:type="dxa"/>
          </w:tcPr>
          <w:p w14:paraId="0261D2EE" w14:textId="1F03BBDE" w:rsidR="008D7B37" w:rsidRDefault="0091701A" w:rsidP="00106C31">
            <w:pPr>
              <w:pStyle w:val="ListParagraph"/>
              <w:spacing w:after="120" w:line="280" w:lineRule="atLeast"/>
              <w:ind w:left="0"/>
            </w:pPr>
            <w:r w:rsidRPr="0091701A">
              <w:t xml:space="preserve">Is </w:t>
            </w:r>
            <w:r w:rsidRPr="008D7B37">
              <w:rPr>
                <w:b/>
                <w:bCs/>
                <w:i/>
              </w:rPr>
              <w:t>c</w:t>
            </w:r>
            <w:r w:rsidRPr="0091701A">
              <w:t xml:space="preserve"> always the same? Enter two new values of </w:t>
            </w:r>
            <w:r w:rsidRPr="0091701A">
              <w:rPr>
                <w:i/>
              </w:rPr>
              <w:t>a</w:t>
            </w:r>
            <w:r w:rsidRPr="0091701A">
              <w:t xml:space="preserve"> and </w:t>
            </w:r>
            <w:r w:rsidRPr="0091701A">
              <w:rPr>
                <w:i/>
              </w:rPr>
              <w:t>b</w:t>
            </w:r>
            <w:r w:rsidRPr="0091701A">
              <w:t xml:space="preserve"> in the gray cells on page 2.2. The value of </w:t>
            </w:r>
            <w:r w:rsidRPr="0091701A">
              <w:rPr>
                <w:i/>
              </w:rPr>
              <w:t>c</w:t>
            </w:r>
            <w:r w:rsidRPr="0091701A">
              <w:t xml:space="preserve"> is calculated for you. Is it the same as in Problem 1? Record your results in the table below. Be sure to try some values of </w:t>
            </w:r>
            <w:r w:rsidRPr="0091701A">
              <w:rPr>
                <w:i/>
              </w:rPr>
              <w:t>a</w:t>
            </w:r>
            <w:r w:rsidRPr="0091701A">
              <w:t xml:space="preserve"> and </w:t>
            </w:r>
            <w:r w:rsidRPr="0091701A">
              <w:rPr>
                <w:i/>
              </w:rPr>
              <w:t>b</w:t>
            </w:r>
            <w:r w:rsidRPr="0091701A">
              <w:t xml:space="preserve"> such that one is a power of the other, like 2 and 8 or 3 and 9. </w:t>
            </w:r>
            <w:r w:rsidR="008D7B37">
              <w:br/>
            </w:r>
          </w:p>
          <w:p w14:paraId="42867AD3" w14:textId="18D42E5F" w:rsidR="0091701A" w:rsidRPr="0091701A" w:rsidRDefault="0091701A" w:rsidP="008D7B37">
            <w:pPr>
              <w:pStyle w:val="ListParagraph"/>
              <w:numPr>
                <w:ilvl w:val="0"/>
                <w:numId w:val="4"/>
              </w:numPr>
              <w:spacing w:after="120" w:line="280" w:lineRule="atLeast"/>
            </w:pPr>
            <w:r w:rsidRPr="0091701A">
              <w:t xml:space="preserve">Can you guess a formula for </w:t>
            </w:r>
            <w:r w:rsidRPr="0091701A">
              <w:rPr>
                <w:i/>
              </w:rPr>
              <w:t>c</w:t>
            </w:r>
            <w:r w:rsidRPr="0091701A">
              <w:t>?</w:t>
            </w:r>
            <w:r w:rsidR="008D7B37">
              <w:br/>
            </w: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1562"/>
              <w:gridCol w:w="1562"/>
              <w:gridCol w:w="1562"/>
              <w:gridCol w:w="1563"/>
            </w:tblGrid>
            <w:tr w:rsidR="0091701A" w:rsidRPr="0091701A" w14:paraId="6DF7D102" w14:textId="77777777" w:rsidTr="008D7B37">
              <w:trPr>
                <w:trHeight w:val="399"/>
              </w:trPr>
              <w:tc>
                <w:tcPr>
                  <w:tcW w:w="1562" w:type="dxa"/>
                  <w:shd w:val="clear" w:color="auto" w:fill="BFBFBF"/>
                  <w:vAlign w:val="center"/>
                </w:tcPr>
                <w:p w14:paraId="3C22C300" w14:textId="77777777" w:rsidR="0091701A" w:rsidRPr="0091701A" w:rsidRDefault="0091701A" w:rsidP="00106C31">
                  <w:pPr>
                    <w:pStyle w:val="ListParagraph"/>
                    <w:spacing w:after="120" w:line="280" w:lineRule="atLeast"/>
                    <w:ind w:left="0"/>
                    <w:jc w:val="center"/>
                    <w:rPr>
                      <w:b/>
                      <w:i/>
                    </w:rPr>
                  </w:pPr>
                  <w:r w:rsidRPr="0091701A">
                    <w:rPr>
                      <w:b/>
                      <w:i/>
                    </w:rPr>
                    <w:t>a</w:t>
                  </w:r>
                </w:p>
              </w:tc>
              <w:tc>
                <w:tcPr>
                  <w:tcW w:w="1562" w:type="dxa"/>
                  <w:shd w:val="clear" w:color="auto" w:fill="BFBFBF"/>
                  <w:vAlign w:val="center"/>
                </w:tcPr>
                <w:p w14:paraId="1C9FA261" w14:textId="77777777" w:rsidR="0091701A" w:rsidRPr="0091701A" w:rsidRDefault="0091701A" w:rsidP="00106C31">
                  <w:pPr>
                    <w:pStyle w:val="ListParagraph"/>
                    <w:spacing w:after="120" w:line="280" w:lineRule="atLeast"/>
                    <w:ind w:left="0"/>
                    <w:jc w:val="center"/>
                    <w:rPr>
                      <w:b/>
                    </w:rPr>
                  </w:pPr>
                  <w:r w:rsidRPr="0091701A">
                    <w:rPr>
                      <w:b/>
                    </w:rPr>
                    <w:t>f1(</w:t>
                  </w:r>
                  <w:r w:rsidRPr="0091701A">
                    <w:rPr>
                      <w:b/>
                      <w:i/>
                    </w:rPr>
                    <w:t>x</w:t>
                  </w:r>
                  <w:r w:rsidRPr="0091701A">
                    <w:rPr>
                      <w:b/>
                    </w:rPr>
                    <w:t>)</w:t>
                  </w:r>
                </w:p>
              </w:tc>
              <w:tc>
                <w:tcPr>
                  <w:tcW w:w="1562" w:type="dxa"/>
                  <w:shd w:val="clear" w:color="auto" w:fill="BFBFBF"/>
                  <w:vAlign w:val="center"/>
                </w:tcPr>
                <w:p w14:paraId="332532BD" w14:textId="77777777" w:rsidR="0091701A" w:rsidRPr="0091701A" w:rsidRDefault="0091701A" w:rsidP="00106C31">
                  <w:pPr>
                    <w:pStyle w:val="ListParagraph"/>
                    <w:spacing w:after="120" w:line="280" w:lineRule="atLeast"/>
                    <w:ind w:left="0"/>
                    <w:jc w:val="center"/>
                    <w:rPr>
                      <w:b/>
                      <w:i/>
                    </w:rPr>
                  </w:pPr>
                  <w:r w:rsidRPr="0091701A">
                    <w:rPr>
                      <w:b/>
                      <w:i/>
                    </w:rPr>
                    <w:t>b</w:t>
                  </w:r>
                </w:p>
              </w:tc>
              <w:tc>
                <w:tcPr>
                  <w:tcW w:w="1562" w:type="dxa"/>
                  <w:shd w:val="clear" w:color="auto" w:fill="BFBFBF"/>
                  <w:vAlign w:val="center"/>
                </w:tcPr>
                <w:p w14:paraId="35184BC9" w14:textId="77777777" w:rsidR="0091701A" w:rsidRPr="0091701A" w:rsidRDefault="0091701A" w:rsidP="00106C31">
                  <w:pPr>
                    <w:pStyle w:val="ListParagraph"/>
                    <w:spacing w:after="120" w:line="280" w:lineRule="atLeast"/>
                    <w:ind w:left="0"/>
                    <w:jc w:val="center"/>
                    <w:rPr>
                      <w:b/>
                    </w:rPr>
                  </w:pPr>
                  <w:r w:rsidRPr="0091701A">
                    <w:rPr>
                      <w:b/>
                    </w:rPr>
                    <w:t>f2(</w:t>
                  </w:r>
                  <w:r w:rsidRPr="0091701A">
                    <w:rPr>
                      <w:b/>
                      <w:i/>
                    </w:rPr>
                    <w:t>x</w:t>
                  </w:r>
                  <w:r w:rsidRPr="0091701A">
                    <w:rPr>
                      <w:b/>
                    </w:rPr>
                    <w:t>)</w:t>
                  </w:r>
                </w:p>
              </w:tc>
              <w:tc>
                <w:tcPr>
                  <w:tcW w:w="1563" w:type="dxa"/>
                  <w:shd w:val="clear" w:color="auto" w:fill="BFBFBF"/>
                  <w:vAlign w:val="center"/>
                </w:tcPr>
                <w:p w14:paraId="002030AB" w14:textId="77777777" w:rsidR="0091701A" w:rsidRPr="0091701A" w:rsidRDefault="0091701A" w:rsidP="00106C31">
                  <w:pPr>
                    <w:pStyle w:val="ListParagraph"/>
                    <w:spacing w:after="120" w:line="280" w:lineRule="atLeast"/>
                    <w:ind w:left="0"/>
                    <w:jc w:val="center"/>
                    <w:rPr>
                      <w:b/>
                      <w:i/>
                    </w:rPr>
                  </w:pPr>
                  <w:r w:rsidRPr="0091701A">
                    <w:rPr>
                      <w:b/>
                      <w:i/>
                    </w:rPr>
                    <w:t>c</w:t>
                  </w:r>
                </w:p>
              </w:tc>
            </w:tr>
            <w:tr w:rsidR="0091701A" w:rsidRPr="0091701A" w14:paraId="51332C33" w14:textId="77777777" w:rsidTr="008D7B37">
              <w:trPr>
                <w:trHeight w:val="388"/>
              </w:trPr>
              <w:tc>
                <w:tcPr>
                  <w:tcW w:w="1562" w:type="dxa"/>
                </w:tcPr>
                <w:p w14:paraId="571A1F1B" w14:textId="77777777" w:rsidR="0091701A" w:rsidRPr="0091701A" w:rsidRDefault="0091701A" w:rsidP="00106C31">
                  <w:pPr>
                    <w:pStyle w:val="ListParagraph"/>
                    <w:spacing w:after="120" w:line="280" w:lineRule="atLeast"/>
                    <w:ind w:left="0"/>
                  </w:pPr>
                </w:p>
              </w:tc>
              <w:tc>
                <w:tcPr>
                  <w:tcW w:w="1562" w:type="dxa"/>
                </w:tcPr>
                <w:p w14:paraId="20282DE5" w14:textId="77777777" w:rsidR="0091701A" w:rsidRPr="0091701A" w:rsidRDefault="0091701A" w:rsidP="00106C31">
                  <w:pPr>
                    <w:pStyle w:val="ListParagraph"/>
                    <w:spacing w:after="120" w:line="280" w:lineRule="atLeast"/>
                    <w:ind w:left="0"/>
                  </w:pPr>
                </w:p>
              </w:tc>
              <w:tc>
                <w:tcPr>
                  <w:tcW w:w="1562" w:type="dxa"/>
                </w:tcPr>
                <w:p w14:paraId="407570ED" w14:textId="77777777" w:rsidR="0091701A" w:rsidRPr="0091701A" w:rsidRDefault="0091701A" w:rsidP="00106C31">
                  <w:pPr>
                    <w:pStyle w:val="ListParagraph"/>
                    <w:spacing w:after="120" w:line="280" w:lineRule="atLeast"/>
                    <w:ind w:left="0"/>
                  </w:pPr>
                </w:p>
              </w:tc>
              <w:tc>
                <w:tcPr>
                  <w:tcW w:w="1562" w:type="dxa"/>
                </w:tcPr>
                <w:p w14:paraId="7479F98E" w14:textId="77777777" w:rsidR="0091701A" w:rsidRPr="0091701A" w:rsidRDefault="0091701A" w:rsidP="00106C31">
                  <w:pPr>
                    <w:pStyle w:val="ListParagraph"/>
                    <w:spacing w:after="120" w:line="280" w:lineRule="atLeast"/>
                    <w:ind w:left="0"/>
                  </w:pPr>
                </w:p>
              </w:tc>
              <w:tc>
                <w:tcPr>
                  <w:tcW w:w="1563" w:type="dxa"/>
                </w:tcPr>
                <w:p w14:paraId="0667A50A" w14:textId="77777777" w:rsidR="0091701A" w:rsidRPr="0091701A" w:rsidRDefault="0091701A" w:rsidP="00106C31">
                  <w:pPr>
                    <w:pStyle w:val="ListParagraph"/>
                    <w:spacing w:after="120" w:line="280" w:lineRule="atLeast"/>
                    <w:ind w:left="0"/>
                  </w:pPr>
                </w:p>
              </w:tc>
            </w:tr>
            <w:tr w:rsidR="0091701A" w:rsidRPr="0091701A" w14:paraId="26755FD0" w14:textId="77777777" w:rsidTr="008D7B37">
              <w:trPr>
                <w:trHeight w:val="399"/>
              </w:trPr>
              <w:tc>
                <w:tcPr>
                  <w:tcW w:w="1562" w:type="dxa"/>
                </w:tcPr>
                <w:p w14:paraId="333389E1" w14:textId="77777777" w:rsidR="0091701A" w:rsidRPr="0091701A" w:rsidRDefault="0091701A" w:rsidP="00106C31">
                  <w:pPr>
                    <w:pStyle w:val="ListParagraph"/>
                    <w:spacing w:after="120" w:line="280" w:lineRule="atLeast"/>
                    <w:ind w:left="0"/>
                  </w:pPr>
                </w:p>
              </w:tc>
              <w:tc>
                <w:tcPr>
                  <w:tcW w:w="1562" w:type="dxa"/>
                </w:tcPr>
                <w:p w14:paraId="5B3D3F0C" w14:textId="77777777" w:rsidR="0091701A" w:rsidRPr="0091701A" w:rsidRDefault="0091701A" w:rsidP="00106C31">
                  <w:pPr>
                    <w:pStyle w:val="ListParagraph"/>
                    <w:spacing w:after="120" w:line="280" w:lineRule="atLeast"/>
                    <w:ind w:left="0"/>
                  </w:pPr>
                </w:p>
              </w:tc>
              <w:tc>
                <w:tcPr>
                  <w:tcW w:w="1562" w:type="dxa"/>
                </w:tcPr>
                <w:p w14:paraId="57A8A60B" w14:textId="77777777" w:rsidR="0091701A" w:rsidRPr="0091701A" w:rsidRDefault="0091701A" w:rsidP="00106C31">
                  <w:pPr>
                    <w:pStyle w:val="ListParagraph"/>
                    <w:spacing w:after="120" w:line="280" w:lineRule="atLeast"/>
                    <w:ind w:left="0"/>
                  </w:pPr>
                </w:p>
              </w:tc>
              <w:tc>
                <w:tcPr>
                  <w:tcW w:w="1562" w:type="dxa"/>
                </w:tcPr>
                <w:p w14:paraId="7BF6E968" w14:textId="77777777" w:rsidR="0091701A" w:rsidRPr="0091701A" w:rsidRDefault="0091701A" w:rsidP="00106C31">
                  <w:pPr>
                    <w:pStyle w:val="ListParagraph"/>
                    <w:spacing w:after="120" w:line="280" w:lineRule="atLeast"/>
                    <w:ind w:left="0"/>
                  </w:pPr>
                </w:p>
              </w:tc>
              <w:tc>
                <w:tcPr>
                  <w:tcW w:w="1563" w:type="dxa"/>
                </w:tcPr>
                <w:p w14:paraId="4A652CD2" w14:textId="77777777" w:rsidR="0091701A" w:rsidRPr="0091701A" w:rsidRDefault="0091701A" w:rsidP="00106C31">
                  <w:pPr>
                    <w:pStyle w:val="ListParagraph"/>
                    <w:spacing w:after="120" w:line="280" w:lineRule="atLeast"/>
                    <w:ind w:left="0"/>
                  </w:pPr>
                </w:p>
              </w:tc>
            </w:tr>
            <w:tr w:rsidR="0091701A" w:rsidRPr="0091701A" w14:paraId="1A54EE20" w14:textId="77777777" w:rsidTr="008D7B37">
              <w:trPr>
                <w:trHeight w:val="388"/>
              </w:trPr>
              <w:tc>
                <w:tcPr>
                  <w:tcW w:w="1562" w:type="dxa"/>
                </w:tcPr>
                <w:p w14:paraId="7FE97B23" w14:textId="77777777" w:rsidR="0091701A" w:rsidRPr="0091701A" w:rsidRDefault="0091701A" w:rsidP="00106C31">
                  <w:pPr>
                    <w:pStyle w:val="ListParagraph"/>
                    <w:spacing w:after="120" w:line="280" w:lineRule="atLeast"/>
                    <w:ind w:left="0"/>
                  </w:pPr>
                </w:p>
              </w:tc>
              <w:tc>
                <w:tcPr>
                  <w:tcW w:w="1562" w:type="dxa"/>
                </w:tcPr>
                <w:p w14:paraId="3B25DFFB" w14:textId="77777777" w:rsidR="0091701A" w:rsidRPr="0091701A" w:rsidRDefault="0091701A" w:rsidP="00106C31">
                  <w:pPr>
                    <w:pStyle w:val="ListParagraph"/>
                    <w:spacing w:after="120" w:line="280" w:lineRule="atLeast"/>
                    <w:ind w:left="0"/>
                  </w:pPr>
                </w:p>
              </w:tc>
              <w:tc>
                <w:tcPr>
                  <w:tcW w:w="1562" w:type="dxa"/>
                </w:tcPr>
                <w:p w14:paraId="370E7A2C" w14:textId="77777777" w:rsidR="0091701A" w:rsidRPr="0091701A" w:rsidRDefault="0091701A" w:rsidP="00106C31">
                  <w:pPr>
                    <w:pStyle w:val="ListParagraph"/>
                    <w:spacing w:after="120" w:line="280" w:lineRule="atLeast"/>
                    <w:ind w:left="0"/>
                  </w:pPr>
                </w:p>
              </w:tc>
              <w:tc>
                <w:tcPr>
                  <w:tcW w:w="1562" w:type="dxa"/>
                </w:tcPr>
                <w:p w14:paraId="4171C998" w14:textId="77777777" w:rsidR="0091701A" w:rsidRPr="0091701A" w:rsidRDefault="0091701A" w:rsidP="00106C31">
                  <w:pPr>
                    <w:pStyle w:val="ListParagraph"/>
                    <w:spacing w:after="120" w:line="280" w:lineRule="atLeast"/>
                    <w:ind w:left="0"/>
                  </w:pPr>
                </w:p>
              </w:tc>
              <w:tc>
                <w:tcPr>
                  <w:tcW w:w="1563" w:type="dxa"/>
                </w:tcPr>
                <w:p w14:paraId="454F9D5E" w14:textId="77777777" w:rsidR="0091701A" w:rsidRPr="0091701A" w:rsidRDefault="0091701A" w:rsidP="00106C31">
                  <w:pPr>
                    <w:pStyle w:val="ListParagraph"/>
                    <w:spacing w:after="120" w:line="280" w:lineRule="atLeast"/>
                    <w:ind w:left="0"/>
                  </w:pPr>
                </w:p>
              </w:tc>
            </w:tr>
            <w:tr w:rsidR="0091701A" w:rsidRPr="0091701A" w14:paraId="77665C51" w14:textId="77777777" w:rsidTr="008D7B37">
              <w:trPr>
                <w:trHeight w:val="399"/>
              </w:trPr>
              <w:tc>
                <w:tcPr>
                  <w:tcW w:w="1562" w:type="dxa"/>
                </w:tcPr>
                <w:p w14:paraId="47400656" w14:textId="77777777" w:rsidR="0091701A" w:rsidRPr="0091701A" w:rsidRDefault="0091701A" w:rsidP="00106C31">
                  <w:pPr>
                    <w:pStyle w:val="ListParagraph"/>
                    <w:spacing w:after="120" w:line="280" w:lineRule="atLeast"/>
                    <w:ind w:left="0"/>
                  </w:pPr>
                </w:p>
              </w:tc>
              <w:tc>
                <w:tcPr>
                  <w:tcW w:w="1562" w:type="dxa"/>
                </w:tcPr>
                <w:p w14:paraId="7E3FDA5E" w14:textId="77777777" w:rsidR="0091701A" w:rsidRPr="0091701A" w:rsidRDefault="0091701A" w:rsidP="00106C31">
                  <w:pPr>
                    <w:pStyle w:val="ListParagraph"/>
                    <w:spacing w:after="120" w:line="280" w:lineRule="atLeast"/>
                    <w:ind w:left="0"/>
                  </w:pPr>
                </w:p>
              </w:tc>
              <w:tc>
                <w:tcPr>
                  <w:tcW w:w="1562" w:type="dxa"/>
                </w:tcPr>
                <w:p w14:paraId="72A95323" w14:textId="77777777" w:rsidR="0091701A" w:rsidRPr="0091701A" w:rsidRDefault="0091701A" w:rsidP="00106C31">
                  <w:pPr>
                    <w:pStyle w:val="ListParagraph"/>
                    <w:spacing w:after="120" w:line="280" w:lineRule="atLeast"/>
                    <w:ind w:left="0"/>
                  </w:pPr>
                </w:p>
              </w:tc>
              <w:tc>
                <w:tcPr>
                  <w:tcW w:w="1562" w:type="dxa"/>
                </w:tcPr>
                <w:p w14:paraId="64E763D1" w14:textId="77777777" w:rsidR="0091701A" w:rsidRPr="0091701A" w:rsidRDefault="0091701A" w:rsidP="00106C31">
                  <w:pPr>
                    <w:pStyle w:val="ListParagraph"/>
                    <w:spacing w:after="120" w:line="280" w:lineRule="atLeast"/>
                    <w:ind w:left="0"/>
                  </w:pPr>
                </w:p>
              </w:tc>
              <w:tc>
                <w:tcPr>
                  <w:tcW w:w="1563" w:type="dxa"/>
                </w:tcPr>
                <w:p w14:paraId="1BED3DBE" w14:textId="77777777" w:rsidR="0091701A" w:rsidRPr="0091701A" w:rsidRDefault="0091701A" w:rsidP="00106C31">
                  <w:pPr>
                    <w:pStyle w:val="ListParagraph"/>
                    <w:spacing w:after="120" w:line="280" w:lineRule="atLeast"/>
                    <w:ind w:left="0"/>
                  </w:pPr>
                </w:p>
              </w:tc>
            </w:tr>
          </w:tbl>
          <w:p w14:paraId="2CF07568" w14:textId="001A04C5" w:rsidR="0091701A" w:rsidRPr="0091701A" w:rsidRDefault="0091701A" w:rsidP="00106C31">
            <w:pPr>
              <w:pStyle w:val="ListParagraph"/>
              <w:spacing w:after="120" w:line="280" w:lineRule="atLeast"/>
              <w:ind w:left="0"/>
            </w:pPr>
          </w:p>
        </w:tc>
        <w:bookmarkStart w:id="0" w:name="_GoBack"/>
        <w:bookmarkEnd w:id="0"/>
      </w:tr>
    </w:tbl>
    <w:p w14:paraId="49FF83C0" w14:textId="77777777" w:rsidR="008D7B37" w:rsidRDefault="008D7B37" w:rsidP="0091701A"/>
    <w:p w14:paraId="38C5D97D" w14:textId="158198D2" w:rsidR="008D7B37" w:rsidRDefault="008D7B37" w:rsidP="0091701A">
      <w:r>
        <w:t>Formula:</w:t>
      </w:r>
    </w:p>
    <w:p w14:paraId="2FAD3CC5" w14:textId="77777777" w:rsidR="008D7B37" w:rsidRDefault="008D7B37" w:rsidP="0091701A"/>
    <w:p w14:paraId="5AD712DE" w14:textId="77777777" w:rsidR="008D7B37" w:rsidRDefault="008D7B37" w:rsidP="0091701A"/>
    <w:tbl>
      <w:tblPr>
        <w:tblStyle w:val="TableGrid"/>
        <w:tblW w:w="1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9350"/>
      </w:tblGrid>
      <w:tr w:rsidR="008D7B37" w14:paraId="0EDAAA33" w14:textId="77777777" w:rsidTr="005244F8">
        <w:tc>
          <w:tcPr>
            <w:tcW w:w="9350" w:type="dxa"/>
          </w:tcPr>
          <w:p w14:paraId="04C8FED4" w14:textId="77777777" w:rsidR="008D7B37" w:rsidRDefault="008D7B37" w:rsidP="008D7B37">
            <w:pPr>
              <w:rPr>
                <w:b/>
              </w:rPr>
            </w:pPr>
            <w:r w:rsidRPr="0091701A">
              <w:rPr>
                <w:b/>
              </w:rPr>
              <w:t>Problem 3 – Deriving the Change of Base Rule algebraically</w:t>
            </w:r>
          </w:p>
          <w:p w14:paraId="7AC0CCFB" w14:textId="6BBA3B6A" w:rsidR="008D7B37" w:rsidRDefault="008D7B37" w:rsidP="008D7B37"/>
        </w:tc>
        <w:tc>
          <w:tcPr>
            <w:tcW w:w="9350" w:type="dxa"/>
          </w:tcPr>
          <w:p w14:paraId="1C37418E" w14:textId="4FA7FDCF" w:rsidR="008D7B37" w:rsidRDefault="008D7B37" w:rsidP="008D7B37"/>
        </w:tc>
      </w:tr>
      <w:tr w:rsidR="008D7B37" w14:paraId="0A5BF225" w14:textId="77777777" w:rsidTr="005244F8">
        <w:tc>
          <w:tcPr>
            <w:tcW w:w="9350" w:type="dxa"/>
          </w:tcPr>
          <w:p w14:paraId="38C586B3" w14:textId="165D9369" w:rsidR="008D7B37" w:rsidRPr="0091701A" w:rsidRDefault="008D7B37" w:rsidP="008D7B37">
            <w:pPr>
              <w:pStyle w:val="ListParagraph"/>
              <w:spacing w:after="120" w:line="280" w:lineRule="atLeast"/>
              <w:ind w:left="0"/>
            </w:pPr>
            <w:r w:rsidRPr="0091701A">
              <w:t>We are convinced now that there is a constant that relates</w:t>
            </w:r>
            <w:r w:rsidR="00D0201C">
              <w:t xml:space="preserv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r>
                    <m:rPr>
                      <m:sty m:val="bi"/>
                    </m:rPr>
                    <w:rPr>
                      <w:rFonts w:ascii="Cambria Math" w:hAnsi="Cambria Math"/>
                    </w:rPr>
                    <m:t>(x)</m:t>
                  </m:r>
                </m:e>
              </m:func>
            </m:oMath>
            <w:r w:rsidRPr="0091701A">
              <w:t xml:space="preserve"> to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b</m:t>
                      </m:r>
                    </m:sub>
                  </m:sSub>
                </m:fName>
                <m:e>
                  <m:r>
                    <m:rPr>
                      <m:sty m:val="bi"/>
                    </m:rPr>
                    <w:rPr>
                      <w:rFonts w:ascii="Cambria Math" w:hAnsi="Cambria Math"/>
                    </w:rPr>
                    <m:t>(x)</m:t>
                  </m:r>
                </m:e>
              </m:func>
            </m:oMath>
            <w:r w:rsidRPr="0091701A">
              <w:t xml:space="preserve"> and that the constant depends on the values of </w:t>
            </w:r>
            <w:r w:rsidRPr="00D0201C">
              <w:rPr>
                <w:b/>
                <w:bCs/>
                <w:i/>
              </w:rPr>
              <w:t>a</w:t>
            </w:r>
            <w:r w:rsidRPr="00D0201C">
              <w:rPr>
                <w:b/>
                <w:bCs/>
              </w:rPr>
              <w:t xml:space="preserve"> </w:t>
            </w:r>
            <w:r w:rsidRPr="0091701A">
              <w:t xml:space="preserve">and </w:t>
            </w:r>
            <w:r w:rsidRPr="00D0201C">
              <w:rPr>
                <w:b/>
                <w:bCs/>
                <w:i/>
              </w:rPr>
              <w:t>b</w:t>
            </w:r>
            <w:r w:rsidRPr="0091701A">
              <w:t>. We may even have an idea what the constant is.</w:t>
            </w:r>
            <w:r w:rsidR="00D0201C">
              <w:t xml:space="preserve"> </w:t>
            </w:r>
            <w:r w:rsidRPr="0091701A">
              <w:t>Time to use some algebra to find out for sure.</w:t>
            </w:r>
            <w:r w:rsidR="00D0201C">
              <w:br/>
            </w:r>
          </w:p>
          <w:p w14:paraId="39A8B069" w14:textId="603E23F9" w:rsidR="008D7B37" w:rsidRPr="0091701A" w:rsidRDefault="008D7B37" w:rsidP="008D7B37">
            <w:pPr>
              <w:pStyle w:val="ListParagraph"/>
              <w:spacing w:after="120" w:line="280" w:lineRule="atLeast"/>
              <w:ind w:left="0"/>
            </w:pPr>
            <w:r w:rsidRPr="0091701A">
              <w:t xml:space="preserve">Two functions are equal if and only if their values are equal for every </w:t>
            </w:r>
            <w:r w:rsidRPr="0091701A">
              <w:rPr>
                <w:i/>
              </w:rPr>
              <w:t>x</w:t>
            </w:r>
            <w:r w:rsidRPr="0091701A">
              <w:t>-value in their domain. Let’s pick a point (</w:t>
            </w:r>
            <w:r w:rsidRPr="0091701A">
              <w:rPr>
                <w:i/>
              </w:rPr>
              <w:t>x</w:t>
            </w:r>
            <w:r w:rsidRPr="0091701A">
              <w:t xml:space="preserve">, </w:t>
            </w:r>
            <w:r w:rsidRPr="0091701A">
              <w:rPr>
                <w:i/>
              </w:rPr>
              <w:t>y</w:t>
            </w:r>
            <w:r w:rsidRPr="0091701A">
              <w:t xml:space="preserve">) on the graph of </w:t>
            </w:r>
            <m:oMath>
              <m:r>
                <m:rPr>
                  <m:sty m:val="bi"/>
                </m:rPr>
                <w:rPr>
                  <w:rFonts w:ascii="Cambria Math" w:hAnsi="Cambria Math"/>
                </w:rPr>
                <m:t>f</m:t>
              </m:r>
              <m:r>
                <m:rPr>
                  <m:sty m:val="bi"/>
                </m:rPr>
                <w:rPr>
                  <w:rFonts w:ascii="Cambria Math" w:hAnsi="Cambria Math"/>
                </w:rPr>
                <m:t>1</m:t>
              </m:r>
              <m:d>
                <m:dPr>
                  <m:ctrlPr>
                    <w:rPr>
                      <w:rFonts w:ascii="Cambria Math" w:hAnsi="Cambria Math"/>
                      <w:b/>
                      <w:bCs/>
                      <w:i/>
                    </w:rPr>
                  </m:ctrlPr>
                </m:dPr>
                <m:e>
                  <m:r>
                    <m:rPr>
                      <m:sty m:val="bi"/>
                    </m:rPr>
                    <w:rPr>
                      <w:rFonts w:ascii="Cambria Math" w:hAnsi="Cambria Math"/>
                    </w:rPr>
                    <m:t>x</m:t>
                  </m:r>
                </m:e>
              </m:d>
              <m:r>
                <w:rPr>
                  <w:rFonts w:ascii="Cambria Math" w:hAnsi="Cambria Math"/>
                </w:rPr>
                <m:t>.</m:t>
              </m:r>
            </m:oMath>
            <w:r w:rsidRPr="0091701A">
              <w:t xml:space="preserve"> For this (</w:t>
            </w:r>
            <w:r w:rsidRPr="0091701A">
              <w:rPr>
                <w:i/>
              </w:rPr>
              <w:t>x</w:t>
            </w:r>
            <w:r w:rsidRPr="0091701A">
              <w:t xml:space="preserve">, </w:t>
            </w:r>
            <w:r w:rsidRPr="0091701A">
              <w:rPr>
                <w:i/>
              </w:rPr>
              <w:t>y</w:t>
            </w:r>
            <w:r w:rsidRPr="0091701A">
              <w:t>),</w:t>
            </w:r>
            <w:r w:rsidR="005244F8">
              <w:t xml:space="preserv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d>
                    <m:dPr>
                      <m:ctrlPr>
                        <w:rPr>
                          <w:rFonts w:ascii="Cambria Math" w:hAnsi="Cambria Math"/>
                          <w:b/>
                          <w:bCs/>
                          <w:i/>
                        </w:rPr>
                      </m:ctrlPr>
                    </m:dPr>
                    <m:e>
                      <m:r>
                        <m:rPr>
                          <m:sty m:val="bi"/>
                        </m:rPr>
                        <w:rPr>
                          <w:rFonts w:ascii="Cambria Math" w:hAnsi="Cambria Math"/>
                        </w:rPr>
                        <m:t>x</m:t>
                      </m:r>
                    </m:e>
                  </m:d>
                  <m:r>
                    <m:rPr>
                      <m:sty m:val="bi"/>
                    </m:rPr>
                    <w:rPr>
                      <w:rFonts w:ascii="Cambria Math" w:hAnsi="Cambria Math"/>
                    </w:rPr>
                    <m:t>=y</m:t>
                  </m:r>
                </m:e>
              </m:func>
            </m:oMath>
            <w:r w:rsidRPr="0091701A">
              <w:t>.</w:t>
            </w:r>
            <w:r w:rsidR="005244F8">
              <w:t xml:space="preserve"> </w:t>
            </w:r>
            <w:r w:rsidRPr="0091701A">
              <w:t xml:space="preserve">If we can write </w:t>
            </w:r>
            <w:r w:rsidRPr="005244F8">
              <w:rPr>
                <w:b/>
                <w:bCs/>
                <w:i/>
              </w:rPr>
              <w:t>y</w:t>
            </w:r>
            <w:r w:rsidRPr="0091701A">
              <w:t xml:space="preserve"> in terms of logs base </w:t>
            </w:r>
            <w:r w:rsidRPr="005244F8">
              <w:rPr>
                <w:b/>
                <w:bCs/>
                <w:i/>
              </w:rPr>
              <w:t>b</w:t>
            </w:r>
            <w:r w:rsidRPr="0091701A">
              <w:t>, we will have our function.</w:t>
            </w:r>
            <w:r w:rsidR="005244F8">
              <w:br/>
            </w:r>
          </w:p>
          <w:p w14:paraId="17849113" w14:textId="694EA5A2" w:rsidR="008D7B37" w:rsidRPr="0091701A" w:rsidRDefault="008D7B37" w:rsidP="005244F8">
            <w:pPr>
              <w:pStyle w:val="ListParagraph"/>
              <w:numPr>
                <w:ilvl w:val="0"/>
                <w:numId w:val="4"/>
              </w:numPr>
              <w:spacing w:after="120" w:line="280" w:lineRule="atLeast"/>
            </w:pPr>
            <w:r w:rsidRPr="0091701A">
              <w:t xml:space="preserve">Rewrite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d>
                    <m:dPr>
                      <m:ctrlPr>
                        <w:rPr>
                          <w:rFonts w:ascii="Cambria Math" w:hAnsi="Cambria Math"/>
                          <w:b/>
                          <w:bCs/>
                          <w:i/>
                        </w:rPr>
                      </m:ctrlPr>
                    </m:dPr>
                    <m:e>
                      <m:r>
                        <m:rPr>
                          <m:sty m:val="bi"/>
                        </m:rPr>
                        <w:rPr>
                          <w:rFonts w:ascii="Cambria Math" w:hAnsi="Cambria Math"/>
                        </w:rPr>
                        <m:t>x</m:t>
                      </m:r>
                    </m:e>
                  </m:d>
                  <m:r>
                    <m:rPr>
                      <m:sty m:val="bi"/>
                    </m:rPr>
                    <w:rPr>
                      <w:rFonts w:ascii="Cambria Math" w:hAnsi="Cambria Math"/>
                    </w:rPr>
                    <m:t>=y</m:t>
                  </m:r>
                </m:e>
              </m:func>
            </m:oMath>
            <w:r w:rsidRPr="0091701A">
              <w:t xml:space="preserve"> as an exponential function.</w:t>
            </w:r>
          </w:p>
          <w:p w14:paraId="53BE5314" w14:textId="77777777" w:rsidR="008D7B37" w:rsidRPr="0091701A" w:rsidRDefault="008D7B37" w:rsidP="008D7B37">
            <w:pPr>
              <w:pStyle w:val="ListParagraph"/>
              <w:spacing w:after="120" w:line="280" w:lineRule="atLeast"/>
              <w:ind w:left="0"/>
            </w:pPr>
          </w:p>
          <w:p w14:paraId="4786038D" w14:textId="77777777" w:rsidR="008D7B37" w:rsidRPr="0091701A" w:rsidRDefault="008D7B37" w:rsidP="008D7B37">
            <w:pPr>
              <w:pStyle w:val="ListParagraph"/>
              <w:spacing w:after="120" w:line="280" w:lineRule="atLeast"/>
              <w:ind w:left="0"/>
            </w:pPr>
          </w:p>
          <w:p w14:paraId="7B431787" w14:textId="77777777" w:rsidR="008D7B37" w:rsidRPr="0091701A" w:rsidRDefault="008D7B37" w:rsidP="008D7B37">
            <w:pPr>
              <w:pStyle w:val="ListParagraph"/>
              <w:spacing w:after="120" w:line="280" w:lineRule="atLeast"/>
              <w:ind w:left="0"/>
            </w:pPr>
          </w:p>
          <w:p w14:paraId="57EA980B" w14:textId="508FEF1A" w:rsidR="008D7B37" w:rsidRPr="0091701A" w:rsidRDefault="008D7B37" w:rsidP="005244F8">
            <w:pPr>
              <w:pStyle w:val="ListParagraph"/>
              <w:numPr>
                <w:ilvl w:val="0"/>
                <w:numId w:val="4"/>
              </w:numPr>
              <w:spacing w:after="120" w:line="280" w:lineRule="atLeast"/>
            </w:pPr>
            <w:r w:rsidRPr="0091701A">
              <w:t xml:space="preserve">We want an expression with base </w:t>
            </w:r>
            <w:r w:rsidRPr="005244F8">
              <w:rPr>
                <w:b/>
                <w:bCs/>
                <w:i/>
              </w:rPr>
              <w:t>b</w:t>
            </w:r>
            <w:r w:rsidRPr="0091701A">
              <w:t xml:space="preserve"> log, so take </w:t>
            </w:r>
            <w:proofErr w:type="spellStart"/>
            <w:r w:rsidRPr="0091701A">
              <w:t>log</w:t>
            </w:r>
            <w:r w:rsidRPr="005244F8">
              <w:rPr>
                <w:i/>
                <w:vertAlign w:val="subscript"/>
              </w:rPr>
              <w:t>b</w:t>
            </w:r>
            <w:proofErr w:type="spellEnd"/>
            <w:r w:rsidRPr="0091701A">
              <w:t xml:space="preserve"> of both sides.</w:t>
            </w:r>
          </w:p>
          <w:p w14:paraId="5DD7BD87" w14:textId="77777777" w:rsidR="008D7B37" w:rsidRPr="0091701A" w:rsidRDefault="008D7B37" w:rsidP="008D7B37">
            <w:pPr>
              <w:pStyle w:val="ListParagraph"/>
              <w:spacing w:after="120" w:line="280" w:lineRule="atLeast"/>
              <w:ind w:left="0"/>
            </w:pPr>
          </w:p>
          <w:p w14:paraId="388ED496" w14:textId="77777777" w:rsidR="008D7B37" w:rsidRPr="0091701A" w:rsidRDefault="008D7B37" w:rsidP="008D7B37">
            <w:pPr>
              <w:pStyle w:val="ListParagraph"/>
              <w:spacing w:after="120" w:line="280" w:lineRule="atLeast"/>
              <w:ind w:left="0"/>
            </w:pPr>
          </w:p>
          <w:p w14:paraId="5A7E5196" w14:textId="77777777" w:rsidR="008D7B37" w:rsidRPr="0091701A" w:rsidRDefault="008D7B37" w:rsidP="008D7B37">
            <w:pPr>
              <w:pStyle w:val="ListParagraph"/>
              <w:spacing w:after="120" w:line="280" w:lineRule="atLeast"/>
              <w:ind w:left="0"/>
            </w:pPr>
          </w:p>
          <w:p w14:paraId="3B0CD231" w14:textId="7EBEE656" w:rsidR="008D7B37" w:rsidRPr="0091701A" w:rsidRDefault="008D7B37" w:rsidP="005244F8">
            <w:pPr>
              <w:pStyle w:val="ListParagraph"/>
              <w:numPr>
                <w:ilvl w:val="0"/>
                <w:numId w:val="4"/>
              </w:numPr>
              <w:spacing w:after="120" w:line="280" w:lineRule="atLeast"/>
            </w:pPr>
            <w:r w:rsidRPr="0091701A">
              <w:t xml:space="preserve">Simplify using the properties of logs. Solve for </w:t>
            </w:r>
            <w:r w:rsidRPr="005244F8">
              <w:rPr>
                <w:b/>
                <w:bCs/>
                <w:i/>
              </w:rPr>
              <w:t>y</w:t>
            </w:r>
            <w:r w:rsidRPr="0091701A">
              <w:t>.</w:t>
            </w:r>
          </w:p>
          <w:p w14:paraId="75E86E73" w14:textId="77777777" w:rsidR="008D7B37" w:rsidRPr="0091701A" w:rsidRDefault="008D7B37" w:rsidP="008D7B37">
            <w:pPr>
              <w:pStyle w:val="ListParagraph"/>
              <w:spacing w:after="120" w:line="280" w:lineRule="atLeast"/>
              <w:ind w:left="0"/>
            </w:pPr>
          </w:p>
          <w:p w14:paraId="70E22B02" w14:textId="77777777" w:rsidR="008D7B37" w:rsidRPr="0091701A" w:rsidRDefault="008D7B37" w:rsidP="008D7B37">
            <w:pPr>
              <w:pStyle w:val="ListParagraph"/>
              <w:spacing w:after="120" w:line="280" w:lineRule="atLeast"/>
              <w:ind w:left="0"/>
            </w:pPr>
          </w:p>
          <w:p w14:paraId="2F98E809" w14:textId="77777777" w:rsidR="008D7B37" w:rsidRPr="0091701A" w:rsidRDefault="008D7B37" w:rsidP="008D7B37">
            <w:pPr>
              <w:pStyle w:val="ListParagraph"/>
              <w:spacing w:after="120" w:line="280" w:lineRule="atLeast"/>
              <w:ind w:left="0"/>
            </w:pPr>
          </w:p>
          <w:p w14:paraId="180A61EF" w14:textId="77777777" w:rsidR="008D7B37" w:rsidRPr="0091701A" w:rsidRDefault="008D7B37" w:rsidP="008D7B37">
            <w:pPr>
              <w:pStyle w:val="ListParagraph"/>
              <w:spacing w:after="120" w:line="280" w:lineRule="atLeast"/>
              <w:ind w:left="0"/>
            </w:pPr>
          </w:p>
          <w:p w14:paraId="615BDE4C" w14:textId="4C47AFBA" w:rsidR="008D7B37" w:rsidRPr="0091701A" w:rsidRDefault="008D7B37" w:rsidP="005244F8">
            <w:pPr>
              <w:pStyle w:val="ListParagraph"/>
              <w:numPr>
                <w:ilvl w:val="0"/>
                <w:numId w:val="4"/>
              </w:numPr>
              <w:spacing w:after="120" w:line="280" w:lineRule="atLeast"/>
            </w:pPr>
            <w:r w:rsidRPr="0091701A">
              <w:t xml:space="preserve">What is </w:t>
            </w:r>
            <w:r w:rsidRPr="005244F8">
              <w:rPr>
                <w:b/>
                <w:bCs/>
                <w:i/>
              </w:rPr>
              <w:t>c</w:t>
            </w:r>
            <w:r w:rsidRPr="0091701A">
              <w:t>?</w:t>
            </w:r>
          </w:p>
          <w:p w14:paraId="1C6BE699" w14:textId="77777777" w:rsidR="008D7B37" w:rsidRPr="0091701A" w:rsidRDefault="008D7B37" w:rsidP="008D7B37">
            <w:pPr>
              <w:pStyle w:val="ListParagraph"/>
              <w:spacing w:after="120" w:line="280" w:lineRule="atLeast"/>
              <w:ind w:left="360" w:hanging="360"/>
            </w:pPr>
          </w:p>
          <w:p w14:paraId="727A3F04" w14:textId="77777777" w:rsidR="008D7B37" w:rsidRPr="0091701A" w:rsidRDefault="008D7B37" w:rsidP="008D7B37">
            <w:pPr>
              <w:pStyle w:val="ListParagraph"/>
              <w:spacing w:after="120" w:line="280" w:lineRule="atLeast"/>
              <w:ind w:left="360" w:hanging="360"/>
            </w:pPr>
          </w:p>
          <w:p w14:paraId="56D06893" w14:textId="77777777" w:rsidR="008D7B37" w:rsidRPr="0091701A" w:rsidRDefault="008D7B37" w:rsidP="008D7B37">
            <w:pPr>
              <w:pStyle w:val="ListParagraph"/>
              <w:spacing w:after="120" w:line="280" w:lineRule="atLeast"/>
              <w:ind w:left="360" w:hanging="360"/>
            </w:pPr>
          </w:p>
          <w:p w14:paraId="7487D0BD" w14:textId="77777777" w:rsidR="005244F8" w:rsidRDefault="008D7B37" w:rsidP="008D7B37">
            <w:pPr>
              <w:pStyle w:val="ListParagraph"/>
              <w:spacing w:after="120" w:line="280" w:lineRule="atLeast"/>
              <w:ind w:left="0"/>
            </w:pPr>
            <w:r w:rsidRPr="0091701A">
              <w:lastRenderedPageBreak/>
              <w:t xml:space="preserve">Check your equation for </w:t>
            </w:r>
            <w:r w:rsidRPr="005244F8">
              <w:rPr>
                <w:b/>
                <w:bCs/>
                <w:i/>
              </w:rPr>
              <w:t>c</w:t>
            </w:r>
            <w:r w:rsidRPr="0091701A">
              <w:t xml:space="preserve"> against the value of </w:t>
            </w:r>
            <w:r w:rsidRPr="0091701A">
              <w:rPr>
                <w:i/>
              </w:rPr>
              <w:t>c</w:t>
            </w:r>
            <w:r w:rsidRPr="0091701A">
              <w:t xml:space="preserve"> that you collected earlier. Enter it in the formula bar of Column D on page 2.2. When prompted, choose </w:t>
            </w:r>
            <w:r w:rsidRPr="0091701A">
              <w:rPr>
                <w:b/>
              </w:rPr>
              <w:t>Column Reference</w:t>
            </w:r>
            <w:r w:rsidRPr="0091701A">
              <w:t xml:space="preserve">, not Variable, for </w:t>
            </w:r>
            <w:r w:rsidRPr="0091701A">
              <w:rPr>
                <w:i/>
              </w:rPr>
              <w:t>a</w:t>
            </w:r>
            <w:r w:rsidRPr="0091701A">
              <w:t xml:space="preserve"> and </w:t>
            </w:r>
            <w:r w:rsidRPr="0091701A">
              <w:rPr>
                <w:i/>
              </w:rPr>
              <w:t>b</w:t>
            </w:r>
            <w:r w:rsidRPr="0091701A">
              <w:t xml:space="preserve">. </w:t>
            </w:r>
          </w:p>
          <w:p w14:paraId="0BF4280A" w14:textId="77777777" w:rsidR="005244F8" w:rsidRDefault="005244F8" w:rsidP="008D7B37">
            <w:pPr>
              <w:pStyle w:val="ListParagraph"/>
              <w:spacing w:after="120" w:line="280" w:lineRule="atLeast"/>
              <w:ind w:left="0"/>
            </w:pPr>
          </w:p>
          <w:p w14:paraId="1448AD71" w14:textId="4AB8BE67" w:rsidR="008D7B37" w:rsidRDefault="008D7B37" w:rsidP="005244F8">
            <w:pPr>
              <w:pStyle w:val="ListParagraph"/>
              <w:numPr>
                <w:ilvl w:val="0"/>
                <w:numId w:val="4"/>
              </w:numPr>
              <w:spacing w:after="120" w:line="280" w:lineRule="atLeast"/>
            </w:pPr>
            <w:r w:rsidRPr="0091701A">
              <w:t>Is the equation correct?</w:t>
            </w:r>
            <w:r w:rsidR="00EC1DD5">
              <w:t xml:space="preserve"> Explain.</w:t>
            </w:r>
          </w:p>
          <w:p w14:paraId="11C09F01" w14:textId="77777777" w:rsidR="005244F8" w:rsidRDefault="005244F8" w:rsidP="005244F8">
            <w:pPr>
              <w:pStyle w:val="ListParagraph"/>
              <w:spacing w:after="120" w:line="280" w:lineRule="atLeast"/>
            </w:pPr>
          </w:p>
          <w:p w14:paraId="1EC7691B" w14:textId="77777777" w:rsidR="005244F8" w:rsidRDefault="005244F8" w:rsidP="005244F8">
            <w:pPr>
              <w:pStyle w:val="ListParagraph"/>
              <w:spacing w:after="120" w:line="280" w:lineRule="atLeast"/>
            </w:pPr>
          </w:p>
          <w:p w14:paraId="7866CA11" w14:textId="77777777" w:rsidR="00EC1DD5" w:rsidRPr="0091701A" w:rsidRDefault="00EC1DD5" w:rsidP="005244F8">
            <w:pPr>
              <w:pStyle w:val="ListParagraph"/>
              <w:spacing w:after="120" w:line="280" w:lineRule="atLeast"/>
            </w:pPr>
          </w:p>
          <w:p w14:paraId="388A9D5D" w14:textId="77777777" w:rsidR="004043D4" w:rsidRDefault="008D7B37" w:rsidP="004043D4">
            <w:pPr>
              <w:pStyle w:val="ListParagraph"/>
              <w:spacing w:after="120" w:line="280" w:lineRule="atLeast"/>
              <w:ind w:left="0"/>
            </w:pPr>
            <w:r w:rsidRPr="0091701A">
              <w:t xml:space="preserve">You have found a formula for changing the base of a logarithm. To change a log base </w:t>
            </w:r>
            <w:proofErr w:type="spellStart"/>
            <w:proofErr w:type="gramStart"/>
            <w:r w:rsidRPr="005244F8">
              <w:rPr>
                <w:b/>
                <w:bCs/>
                <w:i/>
              </w:rPr>
              <w:t>a</w:t>
            </w:r>
            <w:proofErr w:type="spellEnd"/>
            <w:proofErr w:type="gramEnd"/>
            <w:r w:rsidRPr="0091701A">
              <w:t xml:space="preserve"> expression to log base </w:t>
            </w:r>
            <w:r w:rsidRPr="005244F8">
              <w:rPr>
                <w:b/>
                <w:bCs/>
                <w:i/>
              </w:rPr>
              <w:t>b</w:t>
            </w:r>
            <w:r w:rsidRPr="0091701A">
              <w:t>, simply divide the expression by</w:t>
            </w:r>
            <w:r w:rsidR="005244F8">
              <w:t xml:space="preserv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r>
                    <m:rPr>
                      <m:sty m:val="bi"/>
                    </m:rPr>
                    <w:rPr>
                      <w:rFonts w:ascii="Cambria Math" w:hAnsi="Cambria Math"/>
                    </w:rPr>
                    <m:t>(b)</m:t>
                  </m:r>
                </m:e>
              </m:func>
            </m:oMath>
            <w:r w:rsidRPr="0091701A">
              <w:t>.</w:t>
            </w:r>
            <w:r w:rsidR="004043D4">
              <w:t xml:space="preserve"> This can be written as</w:t>
            </w:r>
            <w:r w:rsidR="004043D4">
              <w:br/>
            </w:r>
          </w:p>
          <w:p w14:paraId="433279F4" w14:textId="38C3CA75" w:rsidR="008D7B37" w:rsidRPr="0091701A" w:rsidRDefault="00381CEA" w:rsidP="004043D4">
            <w:pPr>
              <w:pStyle w:val="ListParagraph"/>
              <w:spacing w:after="120" w:line="280" w:lineRule="atLeast"/>
              <w:ind w:left="0"/>
              <w:jc w:val="center"/>
            </w:pPr>
            <m:oMath>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a</m:t>
                      </m:r>
                    </m:sub>
                  </m:sSub>
                </m:fName>
                <m:e>
                  <m:r>
                    <w:rPr>
                      <w:rFonts w:ascii="Cambria Math" w:hAnsi="Cambria Math"/>
                      <w:sz w:val="24"/>
                      <w:szCs w:val="24"/>
                    </w:rPr>
                    <m:t>(x)</m:t>
                  </m:r>
                </m:e>
              </m:func>
              <m:r>
                <w:rPr>
                  <w:rFonts w:ascii="Cambria Math" w:hAnsi="Cambria Math"/>
                  <w:sz w:val="24"/>
                  <w:szCs w:val="24"/>
                </w:rPr>
                <m:t xml:space="preserve">= </m:t>
              </m:r>
              <m:f>
                <m:fPr>
                  <m:ctrlPr>
                    <w:rPr>
                      <w:rFonts w:ascii="Cambria Math" w:hAnsi="Cambria Math"/>
                      <w:i/>
                      <w:sz w:val="24"/>
                      <w:szCs w:val="24"/>
                    </w:rPr>
                  </m:ctrlPr>
                </m:fPr>
                <m:num>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b</m:t>
                          </m:r>
                        </m:sub>
                      </m:sSub>
                    </m:fName>
                    <m:e>
                      <m:r>
                        <w:rPr>
                          <w:rFonts w:ascii="Cambria Math" w:hAnsi="Cambria Math"/>
                          <w:sz w:val="24"/>
                          <w:szCs w:val="24"/>
                        </w:rPr>
                        <m:t>(x)</m:t>
                      </m:r>
                    </m:e>
                  </m:func>
                </m:num>
                <m:den>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b</m:t>
                          </m:r>
                        </m:sub>
                      </m:sSub>
                    </m:fName>
                    <m:e>
                      <m:r>
                        <w:rPr>
                          <w:rFonts w:ascii="Cambria Math" w:hAnsi="Cambria Math"/>
                          <w:sz w:val="24"/>
                          <w:szCs w:val="24"/>
                        </w:rPr>
                        <m:t>(a)</m:t>
                      </m:r>
                    </m:e>
                  </m:func>
                </m:den>
              </m:f>
            </m:oMath>
            <w:r w:rsidR="004043D4">
              <w:t>.</w:t>
            </w:r>
            <w:r w:rsidR="005244F8">
              <w:br/>
            </w:r>
          </w:p>
          <w:p w14:paraId="2DA468AE" w14:textId="084C5D6B" w:rsidR="008D7B37" w:rsidRPr="008D7B37" w:rsidRDefault="008D7B37" w:rsidP="005244F8">
            <w:pPr>
              <w:pStyle w:val="ListParagraph"/>
              <w:numPr>
                <w:ilvl w:val="0"/>
                <w:numId w:val="4"/>
              </w:numPr>
              <w:spacing w:after="120" w:line="280" w:lineRule="atLeast"/>
            </w:pPr>
            <w:r w:rsidRPr="0091701A">
              <w:t xml:space="preserve">Use this formula to find </w:t>
            </w:r>
            <m:oMath>
              <m:r>
                <m:rPr>
                  <m:sty m:val="bi"/>
                </m:rPr>
                <w:rPr>
                  <w:rFonts w:ascii="Cambria Math" w:hAnsi="Cambria Math"/>
                </w:rPr>
                <m:t>(f</m:t>
              </m:r>
              <m:r>
                <m:rPr>
                  <m:sty m:val="bi"/>
                </m:rPr>
                <w:rPr>
                  <w:rFonts w:ascii="Cambria Math" w:hAnsi="Cambria Math"/>
                </w:rPr>
                <m:t>1+f</m:t>
              </m:r>
              <m:r>
                <m:rPr>
                  <m:sty m:val="bi"/>
                </m:rPr>
                <w:rPr>
                  <w:rFonts w:ascii="Cambria Math" w:hAnsi="Cambria Math"/>
                </w:rPr>
                <m:t>2)(x)</m:t>
              </m:r>
            </m:oMath>
            <w:r w:rsidRPr="0091701A">
              <w:t xml:space="preserve"> if</w:t>
            </w:r>
            <w:r w:rsidR="005244F8">
              <w:t xml:space="preserve"> </w:t>
            </w:r>
            <m:oMath>
              <m:r>
                <m:rPr>
                  <m:sty m:val="bi"/>
                </m:rPr>
                <w:rPr>
                  <w:rFonts w:ascii="Cambria Math" w:hAnsi="Cambria Math"/>
                </w:rPr>
                <m:t>f</m:t>
              </m:r>
              <m:r>
                <m:rPr>
                  <m:sty m:val="bi"/>
                </m:rPr>
                <w:rPr>
                  <w:rFonts w:ascii="Cambria Math" w:hAnsi="Cambria Math"/>
                </w:rPr>
                <m:t>1</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3</m:t>
                      </m:r>
                    </m:sub>
                  </m:sSub>
                </m:fName>
                <m:e>
                  <m:r>
                    <m:rPr>
                      <m:sty m:val="bi"/>
                    </m:rPr>
                    <w:rPr>
                      <w:rFonts w:ascii="Cambria Math" w:hAnsi="Cambria Math"/>
                    </w:rPr>
                    <m:t>(x)</m:t>
                  </m:r>
                </m:e>
              </m:func>
            </m:oMath>
            <w:r w:rsidRPr="0091701A">
              <w:t xml:space="preserve"> and </w:t>
            </w:r>
            <m:oMath>
              <m:r>
                <m:rPr>
                  <m:sty m:val="bi"/>
                </m:rPr>
                <w:rPr>
                  <w:rFonts w:ascii="Cambria Math" w:hAnsi="Cambria Math"/>
                </w:rPr>
                <m:t>f</m:t>
              </m:r>
              <m:r>
                <m:rPr>
                  <m:sty m:val="bi"/>
                </m:rPr>
                <w:rPr>
                  <w:rFonts w:ascii="Cambria Math" w:hAnsi="Cambria Math"/>
                </w:rPr>
                <m:t>2</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10</m:t>
                      </m:r>
                    </m:sub>
                  </m:sSub>
                </m:fName>
                <m:e>
                  <m:r>
                    <m:rPr>
                      <m:sty m:val="bi"/>
                    </m:rPr>
                    <w:rPr>
                      <w:rFonts w:ascii="Cambria Math" w:hAnsi="Cambria Math"/>
                    </w:rPr>
                    <m:t>(x)</m:t>
                  </m:r>
                </m:e>
              </m:func>
            </m:oMath>
            <w:r w:rsidRPr="0091701A">
              <w:t>.</w:t>
            </w:r>
          </w:p>
        </w:tc>
        <w:tc>
          <w:tcPr>
            <w:tcW w:w="9350" w:type="dxa"/>
          </w:tcPr>
          <w:p w14:paraId="17509B21" w14:textId="77777777" w:rsidR="008D7B37" w:rsidRDefault="008D7B37" w:rsidP="008D7B37"/>
        </w:tc>
      </w:tr>
    </w:tbl>
    <w:p w14:paraId="5E73C59B" w14:textId="2F6630AF" w:rsidR="008939EE" w:rsidRDefault="008939EE"/>
    <w:p w14:paraId="3CFA749F" w14:textId="77777777" w:rsidR="008D74C1" w:rsidRDefault="008D74C1"/>
    <w:p w14:paraId="3C769DBD" w14:textId="77777777" w:rsidR="008D74C1" w:rsidRDefault="008D74C1"/>
    <w:p w14:paraId="6159E5CF" w14:textId="77777777" w:rsidR="00EC1DD5" w:rsidRDefault="00EC1DD5"/>
    <w:p w14:paraId="44F4B22C" w14:textId="77777777" w:rsidR="008D74C1" w:rsidRDefault="008D74C1"/>
    <w:p w14:paraId="6AD49E9E" w14:textId="4F70E944" w:rsidR="008D74C1" w:rsidRDefault="00D763E6">
      <w:pPr>
        <w:rPr>
          <w:b/>
          <w:bCs/>
        </w:rPr>
      </w:pPr>
      <w:r w:rsidRPr="00D763E6">
        <w:rPr>
          <w:b/>
          <w:bCs/>
        </w:rPr>
        <w:t xml:space="preserve">Problem 4 – </w:t>
      </w:r>
      <w:r w:rsidR="00EC1DD5">
        <w:rPr>
          <w:b/>
          <w:bCs/>
        </w:rPr>
        <w:t>Further p</w:t>
      </w:r>
      <w:r w:rsidRPr="00D763E6">
        <w:rPr>
          <w:b/>
          <w:bCs/>
        </w:rPr>
        <w:t>ract</w:t>
      </w:r>
      <w:r w:rsidR="00EC1DD5">
        <w:rPr>
          <w:b/>
          <w:bCs/>
        </w:rPr>
        <w:t>ice</w:t>
      </w:r>
      <w:r w:rsidRPr="00D763E6">
        <w:rPr>
          <w:b/>
          <w:bCs/>
        </w:rPr>
        <w:t xml:space="preserve"> with the </w:t>
      </w:r>
      <w:r>
        <w:rPr>
          <w:b/>
          <w:bCs/>
        </w:rPr>
        <w:t>C</w:t>
      </w:r>
      <w:r w:rsidRPr="00D763E6">
        <w:rPr>
          <w:b/>
          <w:bCs/>
        </w:rPr>
        <w:t xml:space="preserve">hange of </w:t>
      </w:r>
      <w:r>
        <w:rPr>
          <w:b/>
          <w:bCs/>
        </w:rPr>
        <w:t>B</w:t>
      </w:r>
      <w:r w:rsidRPr="00D763E6">
        <w:rPr>
          <w:b/>
          <w:bCs/>
        </w:rPr>
        <w:t xml:space="preserve">ase </w:t>
      </w:r>
      <w:r>
        <w:rPr>
          <w:b/>
          <w:bCs/>
        </w:rPr>
        <w:t>Rule</w:t>
      </w:r>
    </w:p>
    <w:p w14:paraId="333FD6D5" w14:textId="77777777" w:rsidR="00FF7AFD" w:rsidRDefault="00FF7AFD"/>
    <w:p w14:paraId="35EF50E8" w14:textId="13A62DAD" w:rsidR="00FF7AFD" w:rsidRDefault="00EC1DD5" w:rsidP="00FF7AFD">
      <w:pPr>
        <w:pStyle w:val="ListParagraph"/>
        <w:numPr>
          <w:ilvl w:val="0"/>
          <w:numId w:val="4"/>
        </w:numPr>
      </w:pPr>
      <w:r>
        <w:t xml:space="preserve">Use the Change of Base Rule to simplify the expression:   </w:t>
      </w:r>
      <m:oMath>
        <m:f>
          <m:fPr>
            <m:ctrlPr>
              <w:rPr>
                <w:rFonts w:ascii="Cambria Math" w:hAnsi="Cambria Math"/>
                <w:i/>
              </w:rPr>
            </m:ctrlPr>
          </m:fPr>
          <m:num>
            <m:r>
              <w:rPr>
                <w:rFonts w:ascii="Cambria Math" w:hAnsi="Cambria Math"/>
              </w:rPr>
              <m:t>1</m:t>
            </m:r>
          </m:num>
          <m:den>
            <m:r>
              <w:rPr>
                <w:rFonts w:ascii="Cambria Math" w:hAnsi="Cambria Math"/>
              </w:rPr>
              <m:t>4</m:t>
            </m:r>
          </m:den>
        </m:f>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9</m:t>
                </m:r>
              </m:sub>
            </m:sSub>
          </m:fName>
          <m:e>
            <m:r>
              <w:rPr>
                <w:rFonts w:ascii="Cambria Math" w:hAnsi="Cambria Math"/>
              </w:rPr>
              <m:t>27</m:t>
            </m:r>
          </m:e>
        </m:func>
      </m:oMath>
      <w:r>
        <w:t>.</w:t>
      </w:r>
    </w:p>
    <w:p w14:paraId="4465A422" w14:textId="77777777" w:rsidR="00EC1DD5" w:rsidRDefault="00EC1DD5" w:rsidP="00EC1DD5"/>
    <w:p w14:paraId="42A46D6E" w14:textId="77777777" w:rsidR="00EC1DD5" w:rsidRDefault="00EC1DD5" w:rsidP="00EC1DD5"/>
    <w:p w14:paraId="40F24C67" w14:textId="77777777" w:rsidR="00EC1DD5" w:rsidRDefault="00EC1DD5" w:rsidP="00EC1DD5"/>
    <w:p w14:paraId="5AF85527" w14:textId="77777777" w:rsidR="00EC1DD5" w:rsidRPr="00FF7AFD" w:rsidRDefault="00EC1DD5" w:rsidP="00EC1DD5"/>
    <w:p w14:paraId="690AA43B" w14:textId="77777777" w:rsidR="00D763E6" w:rsidRDefault="00D763E6"/>
    <w:p w14:paraId="5F6D4965" w14:textId="4F357973" w:rsidR="00D763E6" w:rsidRDefault="00D763E6" w:rsidP="00D763E6">
      <w:pPr>
        <w:pStyle w:val="ListParagraph"/>
        <w:numPr>
          <w:ilvl w:val="0"/>
          <w:numId w:val="4"/>
        </w:numPr>
      </w:pPr>
      <w:r>
        <w:t xml:space="preserve">The function </w:t>
      </w:r>
      <m:oMath>
        <m:r>
          <w:rPr>
            <w:rFonts w:ascii="Cambria Math" w:hAnsi="Cambria Math"/>
          </w:rPr>
          <m:t>f</m:t>
        </m:r>
      </m:oMath>
      <w:r>
        <w:t xml:space="preserve"> is given by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4</m:t>
                </m:r>
              </m:sub>
            </m:sSub>
          </m:fName>
          <m:e>
            <m:r>
              <w:rPr>
                <w:rFonts w:ascii="Cambria Math" w:hAnsi="Cambria Math"/>
              </w:rPr>
              <m:t>(x)</m:t>
            </m:r>
          </m:e>
        </m:func>
      </m:oMath>
      <w:r>
        <w:t xml:space="preserve">. </w:t>
      </w:r>
      <w:r w:rsidR="00EC1DD5">
        <w:t>Without a handheld, u</w:t>
      </w:r>
      <w:r>
        <w:t xml:space="preserve">se the Change of Base Rule to evaluate </w:t>
      </w:r>
      <m:oMath>
        <m:r>
          <w:rPr>
            <w:rFonts w:ascii="Cambria Math" w:hAnsi="Cambria Math"/>
          </w:rPr>
          <m:t>f(8)</m:t>
        </m:r>
      </m:oMath>
      <w:r>
        <w:t>.</w:t>
      </w:r>
    </w:p>
    <w:p w14:paraId="33BCD209" w14:textId="77777777" w:rsidR="00814ED0" w:rsidRDefault="00814ED0" w:rsidP="00814ED0"/>
    <w:p w14:paraId="19392A92" w14:textId="77777777" w:rsidR="00814ED0" w:rsidRDefault="00814ED0" w:rsidP="00814ED0"/>
    <w:p w14:paraId="25C6C0EB" w14:textId="77777777" w:rsidR="00EC1DD5" w:rsidRDefault="00EC1DD5" w:rsidP="00814ED0"/>
    <w:p w14:paraId="72CB3DC2" w14:textId="77777777" w:rsidR="00814ED0" w:rsidRDefault="00814ED0" w:rsidP="00814ED0"/>
    <w:p w14:paraId="65DD34CE" w14:textId="77777777" w:rsidR="00814ED0" w:rsidRDefault="00814ED0" w:rsidP="00814ED0"/>
    <w:p w14:paraId="100B0C43" w14:textId="46260F35" w:rsidR="00814ED0" w:rsidRPr="00D763E6" w:rsidRDefault="00814ED0" w:rsidP="00814ED0">
      <w:pPr>
        <w:pStyle w:val="ListParagraph"/>
        <w:numPr>
          <w:ilvl w:val="0"/>
          <w:numId w:val="4"/>
        </w:numPr>
      </w:pPr>
      <w:r>
        <w:t xml:space="preserve">If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8</m:t>
                </m:r>
              </m:sub>
            </m:sSub>
          </m:fName>
          <m:e>
            <m:r>
              <w:rPr>
                <w:rFonts w:ascii="Cambria Math" w:hAnsi="Cambria Math"/>
              </w:rPr>
              <m:t>x</m:t>
            </m:r>
          </m:e>
        </m:func>
      </m:oMath>
      <w:r w:rsidR="00401DB8">
        <w:t xml:space="preserve"> and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64</m:t>
                </m:r>
              </m:sub>
            </m:sSub>
          </m:fName>
          <m:e>
            <m:r>
              <w:rPr>
                <w:rFonts w:ascii="Cambria Math" w:hAnsi="Cambria Math"/>
              </w:rPr>
              <m:t>x</m:t>
            </m:r>
          </m:e>
        </m:func>
      </m:oMath>
      <w:r w:rsidR="00401DB8">
        <w:t xml:space="preserve">, given that the input values into each function are equal, describe the relationship between the output values of </w:t>
      </w:r>
      <m:oMath>
        <m:r>
          <w:rPr>
            <w:rFonts w:ascii="Cambria Math" w:hAnsi="Cambria Math"/>
          </w:rPr>
          <m:t>f</m:t>
        </m:r>
        <m:d>
          <m:dPr>
            <m:ctrlPr>
              <w:rPr>
                <w:rFonts w:ascii="Cambria Math" w:hAnsi="Cambria Math"/>
                <w:i/>
              </w:rPr>
            </m:ctrlPr>
          </m:dPr>
          <m:e>
            <m:r>
              <w:rPr>
                <w:rFonts w:ascii="Cambria Math" w:hAnsi="Cambria Math"/>
              </w:rPr>
              <m:t>x</m:t>
            </m:r>
          </m:e>
        </m:d>
      </m:oMath>
      <w:r w:rsidR="00401DB8">
        <w:t xml:space="preserve"> and </w:t>
      </w:r>
      <m:oMath>
        <m:r>
          <w:rPr>
            <w:rFonts w:ascii="Cambria Math" w:hAnsi="Cambria Math"/>
          </w:rPr>
          <m:t>g(x)</m:t>
        </m:r>
      </m:oMath>
      <w:r w:rsidR="00401DB8">
        <w:t>.</w:t>
      </w:r>
    </w:p>
    <w:sectPr w:rsidR="00814ED0" w:rsidRPr="00D763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CCF17" w14:textId="77777777" w:rsidR="00381CEA" w:rsidRDefault="00381CEA" w:rsidP="004C177C">
      <w:r>
        <w:separator/>
      </w:r>
    </w:p>
  </w:endnote>
  <w:endnote w:type="continuationSeparator" w:id="0">
    <w:p w14:paraId="07B52215" w14:textId="77777777" w:rsidR="00381CEA" w:rsidRDefault="00381CEA" w:rsidP="004C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B41F" w14:textId="77777777" w:rsidR="00031C9C" w:rsidRDefault="00031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38DF" w14:textId="36FA3554" w:rsidR="004C177C" w:rsidRPr="00C856B5" w:rsidRDefault="004C177C" w:rsidP="004C177C">
    <w:pPr>
      <w:pStyle w:val="Footer"/>
      <w:rPr>
        <w:sz w:val="16"/>
        <w:szCs w:val="16"/>
      </w:rPr>
    </w:pPr>
    <w:r w:rsidRPr="00C856B5">
      <w:rPr>
        <w:b/>
        <w:smallCaps/>
        <w:sz w:val="16"/>
        <w:szCs w:val="16"/>
      </w:rPr>
      <w:t>©201</w:t>
    </w:r>
    <w:r w:rsidR="0091701A">
      <w:rPr>
        <w:b/>
        <w:smallCaps/>
        <w:sz w:val="16"/>
        <w:szCs w:val="16"/>
      </w:rPr>
      <w:t>1</w:t>
    </w:r>
    <w:r>
      <w:rPr>
        <w:b/>
        <w:smallCaps/>
        <w:sz w:val="16"/>
        <w:szCs w:val="16"/>
      </w:rPr>
      <w:t>-202</w:t>
    </w:r>
    <w:r w:rsidR="00031C9C">
      <w:rPr>
        <w:b/>
        <w:smallCaps/>
        <w:sz w:val="16"/>
        <w:szCs w:val="16"/>
      </w:rPr>
      <w:t>5</w:t>
    </w:r>
    <w:r w:rsidRPr="00C856B5">
      <w:rPr>
        <w:b/>
        <w:smallCaps/>
        <w:sz w:val="16"/>
        <w:szCs w:val="16"/>
      </w:rPr>
      <w:t xml:space="preserve"> </w:t>
    </w:r>
    <w:r w:rsidRPr="00C856B5">
      <w:rPr>
        <w:b/>
        <w:sz w:val="16"/>
        <w:szCs w:val="16"/>
      </w:rPr>
      <w:t>Texas Instruments Incorporated</w:t>
    </w:r>
    <w:r w:rsidRPr="00C856B5">
      <w:rPr>
        <w:b/>
        <w:smallCaps/>
        <w:sz w:val="16"/>
        <w:szCs w:val="16"/>
      </w:rPr>
      <w:tab/>
    </w:r>
    <w:r w:rsidRPr="00C856B5">
      <w:rPr>
        <w:rStyle w:val="PageNumber"/>
        <w:rFonts w:eastAsiaTheme="majorEastAsia"/>
        <w:b/>
        <w:sz w:val="16"/>
        <w:szCs w:val="16"/>
      </w:rPr>
      <w:fldChar w:fldCharType="begin"/>
    </w:r>
    <w:r w:rsidRPr="00C856B5">
      <w:rPr>
        <w:rStyle w:val="PageNumber"/>
        <w:rFonts w:eastAsiaTheme="majorEastAsia"/>
        <w:b/>
        <w:sz w:val="16"/>
        <w:szCs w:val="16"/>
      </w:rPr>
      <w:instrText xml:space="preserve"> PAGE </w:instrText>
    </w:r>
    <w:r w:rsidRPr="00C856B5">
      <w:rPr>
        <w:rStyle w:val="PageNumber"/>
        <w:rFonts w:eastAsiaTheme="majorEastAsia"/>
        <w:b/>
        <w:sz w:val="16"/>
        <w:szCs w:val="16"/>
      </w:rPr>
      <w:fldChar w:fldCharType="separate"/>
    </w:r>
    <w:r>
      <w:rPr>
        <w:rStyle w:val="PageNumber"/>
        <w:rFonts w:eastAsiaTheme="majorEastAsia"/>
        <w:b/>
        <w:sz w:val="16"/>
        <w:szCs w:val="16"/>
      </w:rPr>
      <w:t>1</w:t>
    </w:r>
    <w:r w:rsidRPr="00C856B5">
      <w:rPr>
        <w:rStyle w:val="PageNumber"/>
        <w:rFonts w:eastAsiaTheme="majorEastAsia"/>
        <w:b/>
        <w:sz w:val="16"/>
        <w:szCs w:val="16"/>
      </w:rPr>
      <w:fldChar w:fldCharType="end"/>
    </w:r>
    <w:r w:rsidRPr="00C856B5">
      <w:rPr>
        <w:rStyle w:val="PageNumber"/>
        <w:rFonts w:eastAsiaTheme="majorEastAsia"/>
        <w:sz w:val="16"/>
        <w:szCs w:val="16"/>
      </w:rPr>
      <w:tab/>
    </w:r>
    <w:r w:rsidRPr="00C856B5">
      <w:rPr>
        <w:rStyle w:val="PageNumber"/>
        <w:rFonts w:eastAsiaTheme="majorEastAsia"/>
        <w:b/>
        <w:sz w:val="16"/>
        <w:szCs w:val="16"/>
      </w:rPr>
      <w:t>education.ti.com</w:t>
    </w:r>
  </w:p>
  <w:p w14:paraId="7DA605BC" w14:textId="77777777" w:rsidR="004C177C" w:rsidRDefault="004C1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A18F" w14:textId="77777777" w:rsidR="00031C9C" w:rsidRDefault="00031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EEA53" w14:textId="77777777" w:rsidR="00381CEA" w:rsidRDefault="00381CEA" w:rsidP="004C177C">
      <w:r>
        <w:separator/>
      </w:r>
    </w:p>
  </w:footnote>
  <w:footnote w:type="continuationSeparator" w:id="0">
    <w:p w14:paraId="1269F9B5" w14:textId="77777777" w:rsidR="00381CEA" w:rsidRDefault="00381CEA" w:rsidP="004C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5AE2" w14:textId="77777777" w:rsidR="00031C9C" w:rsidRDefault="00031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F635" w14:textId="29FC8119" w:rsidR="004C177C" w:rsidRPr="004C177C" w:rsidRDefault="004C177C" w:rsidP="004C177C">
    <w:pPr>
      <w:pBdr>
        <w:bottom w:val="single" w:sz="4" w:space="1" w:color="auto"/>
      </w:pBdr>
      <w:tabs>
        <w:tab w:val="left" w:pos="720"/>
        <w:tab w:val="right" w:pos="7200"/>
        <w:tab w:val="left" w:pos="9360"/>
      </w:tabs>
      <w:ind w:left="720" w:hanging="720"/>
      <w:rPr>
        <w:rFonts w:cs="Times New Roman"/>
        <w:b/>
        <w:u w:val="single"/>
        <w:lang w:val="x-none" w:eastAsia="x-none"/>
      </w:rPr>
    </w:pPr>
    <w:r w:rsidRPr="00F34C86">
      <w:rPr>
        <w:rFonts w:ascii="Arial Black" w:hAnsi="Arial Black" w:cs="Times New Roman"/>
        <w:noProof/>
        <w:position w:val="-12"/>
        <w:sz w:val="32"/>
        <w:szCs w:val="32"/>
        <w:lang w:val="x-none" w:eastAsia="x-none"/>
      </w:rPr>
      <w:drawing>
        <wp:inline distT="0" distB="0" distL="0" distR="0" wp14:anchorId="41FB7635" wp14:editId="497C8A94">
          <wp:extent cx="297180" cy="281940"/>
          <wp:effectExtent l="0" t="0" r="7620" b="3810"/>
          <wp:docPr id="369244234" name="Picture 5"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44234" name="Picture 5"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F34C86">
      <w:rPr>
        <w:rFonts w:ascii="Arial Black" w:hAnsi="Arial Black" w:cs="Times New Roman"/>
        <w:position w:val="-12"/>
        <w:sz w:val="32"/>
        <w:szCs w:val="32"/>
        <w:lang w:val="x-none" w:eastAsia="x-none"/>
      </w:rPr>
      <w:t xml:space="preserve"> </w:t>
    </w:r>
    <w:r w:rsidRPr="00F34C86">
      <w:rPr>
        <w:rFonts w:ascii="Arial Black" w:hAnsi="Arial Black" w:cs="Times New Roman"/>
        <w:position w:val="-12"/>
        <w:sz w:val="32"/>
        <w:szCs w:val="32"/>
        <w:lang w:val="x-none" w:eastAsia="x-none"/>
      </w:rPr>
      <w:tab/>
    </w:r>
    <w:r w:rsidR="0091701A">
      <w:rPr>
        <w:rFonts w:cs="Times New Roman"/>
        <w:b/>
        <w:sz w:val="28"/>
        <w:szCs w:val="28"/>
        <w:lang w:eastAsia="x-none"/>
      </w:rPr>
      <w:t>Change of Base</w:t>
    </w:r>
    <w:r w:rsidRPr="00F34C86">
      <w:rPr>
        <w:rFonts w:cs="Times New Roman"/>
        <w:b/>
        <w:sz w:val="32"/>
        <w:szCs w:val="32"/>
        <w:lang w:val="x-none" w:eastAsia="x-none"/>
      </w:rPr>
      <w:tab/>
    </w:r>
    <w:r w:rsidRPr="00F34C86">
      <w:rPr>
        <w:rFonts w:cs="Times New Roman"/>
        <w:b/>
        <w:lang w:val="x-none" w:eastAsia="x-none"/>
      </w:rPr>
      <w:t xml:space="preserve">Name </w:t>
    </w:r>
    <w:r w:rsidRPr="00F34C86">
      <w:rPr>
        <w:rFonts w:cs="Times New Roman"/>
        <w:b/>
        <w:u w:val="single"/>
        <w:lang w:val="x-none" w:eastAsia="x-none"/>
      </w:rPr>
      <w:tab/>
    </w:r>
    <w:r w:rsidRPr="00F34C86">
      <w:rPr>
        <w:rFonts w:cs="Times New Roman"/>
        <w:b/>
        <w:lang w:val="x-none" w:eastAsia="x-none"/>
      </w:rPr>
      <w:br/>
      <w:t>Student Activity</w:t>
    </w:r>
    <w:r w:rsidRPr="00F34C86">
      <w:rPr>
        <w:rFonts w:cs="Times New Roman"/>
        <w:b/>
        <w:lang w:val="x-none" w:eastAsia="x-none"/>
      </w:rPr>
      <w:tab/>
      <w:t xml:space="preserve">Class </w:t>
    </w:r>
    <w:r w:rsidRPr="00F34C86">
      <w:rPr>
        <w:rFonts w:cs="Times New Roman"/>
        <w:b/>
        <w:u w:val="single"/>
        <w:lang w:val="x-none" w:eastAsia="x-none"/>
      </w:rPr>
      <w:tab/>
    </w:r>
  </w:p>
  <w:p w14:paraId="5B7B32EE" w14:textId="77777777" w:rsidR="004C177C" w:rsidRDefault="004C1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96E5" w14:textId="77777777" w:rsidR="00031C9C" w:rsidRDefault="00031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3685A"/>
    <w:multiLevelType w:val="hybridMultilevel"/>
    <w:tmpl w:val="2B18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62CB"/>
    <w:multiLevelType w:val="hybridMultilevel"/>
    <w:tmpl w:val="9134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D5461"/>
    <w:multiLevelType w:val="hybridMultilevel"/>
    <w:tmpl w:val="8D547320"/>
    <w:lvl w:ilvl="0" w:tplc="A6801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33638"/>
    <w:multiLevelType w:val="hybridMultilevel"/>
    <w:tmpl w:val="F77A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C474A"/>
    <w:multiLevelType w:val="hybridMultilevel"/>
    <w:tmpl w:val="26C25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7C"/>
    <w:rsid w:val="00031C9C"/>
    <w:rsid w:val="001324AC"/>
    <w:rsid w:val="001B31C4"/>
    <w:rsid w:val="001C38ED"/>
    <w:rsid w:val="001D7CC2"/>
    <w:rsid w:val="00213B9E"/>
    <w:rsid w:val="00246294"/>
    <w:rsid w:val="00257655"/>
    <w:rsid w:val="00261A56"/>
    <w:rsid w:val="002A5071"/>
    <w:rsid w:val="002C74E7"/>
    <w:rsid w:val="002D59F1"/>
    <w:rsid w:val="002D78A8"/>
    <w:rsid w:val="00377AD7"/>
    <w:rsid w:val="00381CEA"/>
    <w:rsid w:val="003B7C3C"/>
    <w:rsid w:val="003C1659"/>
    <w:rsid w:val="003F1D3B"/>
    <w:rsid w:val="00401DB8"/>
    <w:rsid w:val="004043D4"/>
    <w:rsid w:val="004377FF"/>
    <w:rsid w:val="004C177C"/>
    <w:rsid w:val="004D39B9"/>
    <w:rsid w:val="004F1206"/>
    <w:rsid w:val="005244F8"/>
    <w:rsid w:val="005B1E2F"/>
    <w:rsid w:val="005B3D53"/>
    <w:rsid w:val="005E6478"/>
    <w:rsid w:val="00614DE3"/>
    <w:rsid w:val="00634B64"/>
    <w:rsid w:val="007033B0"/>
    <w:rsid w:val="0073091F"/>
    <w:rsid w:val="00786D0F"/>
    <w:rsid w:val="007B74F9"/>
    <w:rsid w:val="00807180"/>
    <w:rsid w:val="00814ED0"/>
    <w:rsid w:val="008569FD"/>
    <w:rsid w:val="008939EE"/>
    <w:rsid w:val="008D74C1"/>
    <w:rsid w:val="008D7B37"/>
    <w:rsid w:val="0091701A"/>
    <w:rsid w:val="009F5D96"/>
    <w:rsid w:val="00A129FB"/>
    <w:rsid w:val="00A3616D"/>
    <w:rsid w:val="00AD2476"/>
    <w:rsid w:val="00BF7B19"/>
    <w:rsid w:val="00C0475A"/>
    <w:rsid w:val="00C55BCC"/>
    <w:rsid w:val="00CE4B48"/>
    <w:rsid w:val="00D0201C"/>
    <w:rsid w:val="00D26E33"/>
    <w:rsid w:val="00D763E6"/>
    <w:rsid w:val="00DC24E6"/>
    <w:rsid w:val="00E0633B"/>
    <w:rsid w:val="00E06BD7"/>
    <w:rsid w:val="00EB68D8"/>
    <w:rsid w:val="00EC1DD5"/>
    <w:rsid w:val="00F1074D"/>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21EC"/>
  <w15:chartTrackingRefBased/>
  <w15:docId w15:val="{593A7A79-C857-4849-A37A-B90F359E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77C"/>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4C1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7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7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7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7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7C"/>
    <w:rPr>
      <w:rFonts w:eastAsiaTheme="majorEastAsia" w:cstheme="majorBidi"/>
      <w:color w:val="272727" w:themeColor="text1" w:themeTint="D8"/>
    </w:rPr>
  </w:style>
  <w:style w:type="paragraph" w:styleId="Title">
    <w:name w:val="Title"/>
    <w:basedOn w:val="Normal"/>
    <w:next w:val="Normal"/>
    <w:link w:val="TitleChar"/>
    <w:uiPriority w:val="10"/>
    <w:qFormat/>
    <w:rsid w:val="004C1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7C"/>
    <w:pPr>
      <w:spacing w:before="160"/>
      <w:jc w:val="center"/>
    </w:pPr>
    <w:rPr>
      <w:i/>
      <w:iCs/>
      <w:color w:val="404040" w:themeColor="text1" w:themeTint="BF"/>
    </w:rPr>
  </w:style>
  <w:style w:type="character" w:customStyle="1" w:styleId="QuoteChar">
    <w:name w:val="Quote Char"/>
    <w:basedOn w:val="DefaultParagraphFont"/>
    <w:link w:val="Quote"/>
    <w:uiPriority w:val="29"/>
    <w:rsid w:val="004C177C"/>
    <w:rPr>
      <w:i/>
      <w:iCs/>
      <w:color w:val="404040" w:themeColor="text1" w:themeTint="BF"/>
    </w:rPr>
  </w:style>
  <w:style w:type="paragraph" w:styleId="ListParagraph">
    <w:name w:val="List Paragraph"/>
    <w:basedOn w:val="Normal"/>
    <w:uiPriority w:val="34"/>
    <w:qFormat/>
    <w:rsid w:val="004C177C"/>
    <w:pPr>
      <w:ind w:left="720"/>
      <w:contextualSpacing/>
    </w:pPr>
  </w:style>
  <w:style w:type="character" w:styleId="IntenseEmphasis">
    <w:name w:val="Intense Emphasis"/>
    <w:basedOn w:val="DefaultParagraphFont"/>
    <w:uiPriority w:val="21"/>
    <w:qFormat/>
    <w:rsid w:val="004C177C"/>
    <w:rPr>
      <w:i/>
      <w:iCs/>
      <w:color w:val="0F4761" w:themeColor="accent1" w:themeShade="BF"/>
    </w:rPr>
  </w:style>
  <w:style w:type="paragraph" w:styleId="IntenseQuote">
    <w:name w:val="Intense Quote"/>
    <w:basedOn w:val="Normal"/>
    <w:next w:val="Normal"/>
    <w:link w:val="IntenseQuoteChar"/>
    <w:uiPriority w:val="30"/>
    <w:qFormat/>
    <w:rsid w:val="004C1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77C"/>
    <w:rPr>
      <w:i/>
      <w:iCs/>
      <w:color w:val="0F4761" w:themeColor="accent1" w:themeShade="BF"/>
    </w:rPr>
  </w:style>
  <w:style w:type="character" w:styleId="IntenseReference">
    <w:name w:val="Intense Reference"/>
    <w:basedOn w:val="DefaultParagraphFont"/>
    <w:uiPriority w:val="32"/>
    <w:qFormat/>
    <w:rsid w:val="004C177C"/>
    <w:rPr>
      <w:b/>
      <w:bCs/>
      <w:smallCaps/>
      <w:color w:val="0F4761" w:themeColor="accent1" w:themeShade="BF"/>
      <w:spacing w:val="5"/>
    </w:rPr>
  </w:style>
  <w:style w:type="paragraph" w:styleId="Header">
    <w:name w:val="header"/>
    <w:basedOn w:val="Normal"/>
    <w:link w:val="HeaderChar"/>
    <w:uiPriority w:val="99"/>
    <w:unhideWhenUsed/>
    <w:rsid w:val="004C177C"/>
    <w:pPr>
      <w:tabs>
        <w:tab w:val="center" w:pos="4680"/>
        <w:tab w:val="right" w:pos="9360"/>
      </w:tabs>
    </w:pPr>
  </w:style>
  <w:style w:type="character" w:customStyle="1" w:styleId="HeaderChar">
    <w:name w:val="Header Char"/>
    <w:basedOn w:val="DefaultParagraphFont"/>
    <w:link w:val="Header"/>
    <w:uiPriority w:val="99"/>
    <w:rsid w:val="004C177C"/>
    <w:rPr>
      <w:rFonts w:ascii="Arial" w:eastAsia="Times New Roman" w:hAnsi="Arial" w:cs="Arial"/>
      <w:kern w:val="0"/>
      <w:sz w:val="20"/>
      <w:szCs w:val="20"/>
      <w14:ligatures w14:val="none"/>
    </w:rPr>
  </w:style>
  <w:style w:type="paragraph" w:styleId="Footer">
    <w:name w:val="footer"/>
    <w:basedOn w:val="Normal"/>
    <w:link w:val="FooterChar"/>
    <w:unhideWhenUsed/>
    <w:rsid w:val="004C177C"/>
    <w:pPr>
      <w:tabs>
        <w:tab w:val="center" w:pos="4680"/>
        <w:tab w:val="right" w:pos="9360"/>
      </w:tabs>
    </w:pPr>
  </w:style>
  <w:style w:type="character" w:customStyle="1" w:styleId="FooterChar">
    <w:name w:val="Footer Char"/>
    <w:basedOn w:val="DefaultParagraphFont"/>
    <w:link w:val="Footer"/>
    <w:uiPriority w:val="99"/>
    <w:rsid w:val="004C177C"/>
    <w:rPr>
      <w:rFonts w:ascii="Arial" w:eastAsia="Times New Roman" w:hAnsi="Arial" w:cs="Arial"/>
      <w:kern w:val="0"/>
      <w:sz w:val="20"/>
      <w:szCs w:val="20"/>
      <w14:ligatures w14:val="none"/>
    </w:rPr>
  </w:style>
  <w:style w:type="character" w:styleId="PageNumber">
    <w:name w:val="page number"/>
    <w:basedOn w:val="DefaultParagraphFont"/>
    <w:rsid w:val="004C177C"/>
  </w:style>
  <w:style w:type="character" w:styleId="PlaceholderText">
    <w:name w:val="Placeholder Text"/>
    <w:basedOn w:val="DefaultParagraphFont"/>
    <w:uiPriority w:val="99"/>
    <w:semiHidden/>
    <w:rsid w:val="001C38ED"/>
    <w:rPr>
      <w:color w:val="666666"/>
    </w:rPr>
  </w:style>
  <w:style w:type="table" w:styleId="TableGrid">
    <w:name w:val="Table Grid"/>
    <w:basedOn w:val="TableNormal"/>
    <w:uiPriority w:val="39"/>
    <w:rsid w:val="005B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99B7-5528-4FEB-9B18-D0BB1E2F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3</Pages>
  <Words>802</Words>
  <Characters>3460</Characters>
  <Application>Microsoft Office Word</Application>
  <DocSecurity>0</DocSecurity>
  <Lines>164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23</cp:revision>
  <dcterms:created xsi:type="dcterms:W3CDTF">2024-11-30T04:24:00Z</dcterms:created>
  <dcterms:modified xsi:type="dcterms:W3CDTF">2025-02-13T16:52:00Z</dcterms:modified>
</cp:coreProperties>
</file>